
<file path=[Content_Types].xml><?xml version="1.0" encoding="utf-8"?>
<Types xmlns="http://schemas.openxmlformats.org/package/2006/content-types">
  <Default ContentType="image/png" Extension="png"/>
  <Default ContentType="image/jpeg" Extension="jpeg"/>
  <Default ContentType="image/jpeg" Extension="jpg"/>
  <Default ContentType="image/bmp" Extension="bmp"/>
  <Default ContentType="image/gif" Extension="gif"/>
  <Default ContentType="application/vnd.openxmlformats-package.relationships+xml" Extension="rels"/>
  <Default ContentType="application/xml" Extension="xml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package.core-properties+xml" PartName="/docProps/core.xml"/>
  <Override ContentType="application/vnd.openxmlformats-officedocument.extended-properties+xml" PartName="/docProps/app.xml"/>
  <Override ContentType="application/vnd.openxmlformats-officedocument.wordprocessingml.numbering+xml" PartName="/word/numbering.xml"/>
  <Override ContentType="application/vnd.openxmlformats-officedocument.wordprocessingml.footnotes+xml" PartName="/word/footnotes.xml"/>
  <Override ContentType="application/vnd.openxmlformats-officedocument.wordprocessingml.settings+xml" PartName="/word/settings.xml"/>
  <Override ContentType="application/vnd.openxmlformats-officedocument.wordprocessingml.header+xml" PartName="/word/header1.xml"/>
  <Override ContentType="application/vnd.openxmlformats-officedocument.wordprocessingml.footer+xml" PartName="/word/footer1.xml"/>
</Types>
</file>

<file path=_rels/.rels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>
      <w:pPr>
        <w:pStyle w:val="Heading1"/>
      </w:pPr>
      <w:r>
        <w:rPr>
          <w:color w:val="#000000"/>
          <w:rFonts w:ascii="Microsoft YaHei" w:cs="Microsoft YaHei" w:eastAsia="Microsoft YaHei" w:hAnsi="Microsoft YaHei"/>
        </w:rPr>
        <w:t xml:space="preserve">5.计算机网络-应用层</w:t>
      </w:r>
    </w:p>
    <w:p>
      <w:pPr>
        <w:pStyle w:val="ListParagraph"/>
        <w:numPr>
          <w:ilvl w:val="0"/>
          <w:numId w:val="3"/>
        </w:numPr>
      </w:pPr>
      <w:r>
        <w:rPr>
          <w:sz w:val="28"/>
          <w:szCs w:val="28"/>
          <w:rFonts w:ascii="Microsoft YaHei" w:cs="Microsoft YaHei" w:eastAsia="Microsoft YaHei" w:hAnsi="Microsoft YaHei"/>
        </w:rPr>
        <w:t xml:space="preserve">网络应用体系结构</w:t>
      </w:r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客户/服务器结构（Client-Server、C/S）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服务器：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7×24小时提供服务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永久性可访问地址/域名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利用大量服务器实现可扩展性（服务器农场）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客户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与服务器通信，使用服务器提供的服务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间歇性接入网络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可能使用动态IP地址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不会与其他客户直接通信</w:t>
      </w:r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纯点对点结构（P2P）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没有永远在线的服务器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任意端系统之间可以直接通讯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节点间歇性接入网络，且可能改变IP地址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优点：高度可伸缩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缺点：管理难度大</w:t>
      </w:r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混合结构：结合两者优点，规避缺点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e.g.  Napster：文件传输使用P2P，文件搜索采用C/S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每个结点向中央服务器登记自己的内容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每个结点向中央服务器提交查询请求，查找感兴趣的内容，找到后与最近的有该内容的主机直接通讯传输文件</w:t>
      </w:r>
    </w:p>
    <w:p>
      <w:pPr>
        <w:pStyle w:val="ListParagraph"/>
        <w:numPr>
          <w:ilvl w:val="0"/>
          <w:numId w:val="3"/>
        </w:numPr>
      </w:pPr>
      <w:r>
        <w:rPr>
          <w:sz w:val="28"/>
          <w:szCs w:val="28"/>
          <w:rFonts w:ascii="Microsoft YaHei" w:cs="Microsoft YaHei" w:eastAsia="Microsoft YaHei" w:hAnsi="Microsoft YaHei"/>
        </w:rPr>
        <w:t xml:space="preserve">网络应用通信原理</w:t>
      </w:r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进程间通信：网络应用的基础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客户机进程：发起通信的进程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服务器进程：等待通信请求的进程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同一主机上运行的进程之间通信依赖于进程间通信机制，由操作系统提供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不同主机上运行的进程通信：消息交换（报文交换）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套接字（Socket）：进程间通信利用Socket发送/接收消息实现，类似于寄信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传输基础设施向进程提供API：传输协议的选择、参数的设置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如何寻址进程：IP地址+端口号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IP地址：寻址主机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端口号：寻址主机上的进程（见传输层）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应用层协议：公开协议（RFC定义的允许互操作的协议）/私有协议（多数P2P文件共享应用）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消息类型：请求消息/响应消息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消息语法格式：消息中有哪些字段，每个字段如何描述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字段的语义：字段中信息的含义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规则：进程何时、如何发送/响应消息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网络应用对传输服务的需求：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数据丢失/可靠性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某些网络应用容忍一定的数据丢失：网络电话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某些则需要100%可靠的数据传输：文件传输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时间/延迟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有些应用要求低时延：网络游戏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有些则对速度要求并不一定很高，如文件传输、email、web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带宽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有些应用需要带宽达到最低要求：长/短视频、网络游戏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有些应用可以适应任何带宽：弹性应用，如email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Internet提供的传输服务：TCP和UDP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基于TCP的典型应用：email、远程终端访问、Web、文件传输等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多数情况下基于UDP（有时也用TCP）的典型应用：流媒体、网络电话</w:t>
      </w:r>
    </w:p>
    <w:p>
      <w:pPr>
        <w:pStyle w:val="ListParagraph"/>
        <w:numPr>
          <w:ilvl w:val="0"/>
          <w:numId w:val="3"/>
        </w:numPr>
      </w:pPr>
      <w:r>
        <w:rPr>
          <w:sz w:val="28"/>
          <w:szCs w:val="28"/>
          <w:rFonts w:ascii="Microsoft YaHei" w:cs="Microsoft YaHei" w:eastAsia="Microsoft YaHei" w:hAnsi="Microsoft YaHei"/>
        </w:rPr>
        <w:t xml:space="preserve">域名解析系统（DNS）：Domain Name System</w:t>
      </w:r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Internet上主机/路由器的识别问题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IP地址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域名：</w:t>
      </w:r>
      <w:hyperlink w:history="1" r:id="rIdliutg_stf">
        <w:r>
          <w:rPr>
            <w:rStyle w:val="Hyperlink"/>
          </w:rPr>
          <w:t xml:space="preserve">www.4399.com</w:t>
        </w:r>
      </w:hyperlink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域名解析系统DNS：</w:t>
      </w:r>
    </w:p>
    <w:p>
      <w:pPr>
        <w:pStyle w:val="ListParagraph"/>
        <w:numPr>
          <w:ilvl w:val="2"/>
          <w:numId w:val="3"/>
        </w:numPr>
      </w:pPr>
      <w:r>
        <w:rPr>
          <w:color w:val="#ffaf38"/>
          <w:sz w:val="20"/>
          <w:szCs w:val="20"/>
          <w:rFonts w:ascii="Microsoft YaHei" w:cs="Microsoft YaHei" w:eastAsia="Microsoft YaHei" w:hAnsi="Microsoft YaHei"/>
        </w:rPr>
        <w:t xml:space="preserve">多层</w:t>
      </w:r>
      <w:r>
        <w:rPr>
          <w:sz w:val="20"/>
          <w:szCs w:val="20"/>
          <w:rFonts w:ascii="Microsoft YaHei" w:cs="Microsoft YaHei" w:eastAsia="Microsoft YaHei" w:hAnsi="Microsoft YaHei"/>
        </w:rPr>
        <w:t xml:space="preserve">命名服务器构成的</w:t>
      </w:r>
      <w:r>
        <w:rPr>
          <w:color w:val="#ffaf38"/>
          <w:sz w:val="20"/>
          <w:szCs w:val="20"/>
          <w:rFonts w:ascii="Microsoft YaHei" w:cs="Microsoft YaHei" w:eastAsia="Microsoft YaHei" w:hAnsi="Microsoft YaHei"/>
        </w:rPr>
        <w:t xml:space="preserve">分布式数据库</w:t>
      </w:r>
      <w:r>
        <w:rPr>
          <w:sz w:val="20"/>
          <w:szCs w:val="20"/>
          <w:rFonts w:ascii="Microsoft YaHei" w:cs="Microsoft YaHei" w:eastAsia="Microsoft YaHei" w:hAnsi="Microsoft YaHei"/>
        </w:rPr>
        <w:t xml:space="preserve">，实现域名和IP地址的映射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应用层协议：完成名字的解析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Internet核心功能：由应用层协议实现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网络边界复杂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DNS服务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域名向IP地址的翻译（最基本）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主机别名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邮件服务器别名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负载均衡：Web服务器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为同一个域名提供多个服务器地址，动态调整其相对顺序，实现各机负载均衡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DNS是多层而不是集中式：单点失败、流量问题、距离问题、维护性问题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域名层次结构：域名从后往前是层次从上到下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根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顶级域名：com、net、org、edu、gov、cn…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二级域名：sina、google、baidu、edu、4399…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三级域名：www、hit、mail、pku…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四级域名：www、mail…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分布式层次式数据库（与域名层次结构相对应）</w:t>
      </w:r>
    </w:p>
    <w:p>
      <w:pPr>
        <w:ind w:left="700"/>
      </w:pPr>
      <w:r>
        <w:drawing>
          <wp:inline distT="0" distB="0" distL="0" distR="0">
            <wp:extent cx="3810000" cy="1094391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1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3810000" cy="1094391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客户端想要查询</w:t>
      </w:r>
      <w:hyperlink w:history="1" r:id="rId6gs1yaegb">
        <w:r>
          <w:rPr>
            <w:rStyle w:val="Hyperlink"/>
          </w:rPr>
          <w:t xml:space="preserve">www.4399.com</w:t>
        </w:r>
      </w:hyperlink>
      <w:r>
        <w:rPr>
          <w:sz w:val="20"/>
          <w:szCs w:val="20"/>
          <w:rFonts w:ascii="Microsoft YaHei" w:cs="Microsoft YaHei" w:eastAsia="Microsoft YaHei" w:hAnsi="Microsoft YaHei"/>
        </w:rPr>
        <w:t xml:space="preserve">的IP：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客户端查询根服务器，找到com域名解析服务器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客户端查询com域名解析服务器，找到</w:t>
      </w:r>
      <w:hyperlink w:history="1" r:id="rIdos_7ej756f">
        <w:r>
          <w:rPr>
            <w:rStyle w:val="Hyperlink"/>
          </w:rPr>
          <w:t xml:space="preserve">4399.com</w:t>
        </w:r>
      </w:hyperlink>
      <w:r>
        <w:rPr>
          <w:sz w:val="20"/>
          <w:szCs w:val="20"/>
          <w:rFonts w:ascii="Microsoft YaHei" w:cs="Microsoft YaHei" w:eastAsia="Microsoft YaHei" w:hAnsi="Microsoft YaHei"/>
        </w:rPr>
        <w:t xml:space="preserve">域名服务器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客户查询</w:t>
      </w:r>
      <w:hyperlink w:history="1" r:id="rIdoqiqpugncn">
        <w:r>
          <w:rPr>
            <w:rStyle w:val="Hyperlink"/>
          </w:rPr>
          <w:t xml:space="preserve">4399.com</w:t>
        </w:r>
      </w:hyperlink>
      <w:r>
        <w:rPr>
          <w:sz w:val="20"/>
          <w:szCs w:val="20"/>
          <w:rFonts w:ascii="Microsoft YaHei" w:cs="Microsoft YaHei" w:eastAsia="Microsoft YaHei" w:hAnsi="Microsoft YaHei"/>
        </w:rPr>
        <w:t xml:space="preserve">域名解析服务器，找到</w:t>
      </w:r>
      <w:hyperlink w:history="1" r:id="rId55lkvhemhv">
        <w:r>
          <w:rPr>
            <w:rStyle w:val="Hyperlink"/>
          </w:rPr>
          <w:t xml:space="preserve">www.4399.com</w:t>
        </w:r>
      </w:hyperlink>
      <w:r>
        <w:rPr>
          <w:sz w:val="20"/>
          <w:szCs w:val="20"/>
          <w:rFonts w:ascii="Microsoft YaHei" w:cs="Microsoft YaHei" w:eastAsia="Microsoft YaHei" w:hAnsi="Microsoft YaHei"/>
        </w:rPr>
        <w:t xml:space="preserve">的IP地址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本地域名解析服务器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不严格属于层级体系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每个ISP至少有一个本地域名服务器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默认域名服务器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主机进行DNS查询时，查询会</w:t>
      </w:r>
      <w:r>
        <w:rPr>
          <w:color w:val="#ffaf38"/>
          <w:sz w:val="20"/>
          <w:szCs w:val="20"/>
          <w:rFonts w:ascii="Microsoft YaHei" w:cs="Microsoft YaHei" w:eastAsia="Microsoft YaHei" w:hAnsi="Microsoft YaHei"/>
        </w:rPr>
        <w:t xml:space="preserve">首先</w:t>
      </w:r>
      <w:r>
        <w:rPr>
          <w:sz w:val="20"/>
          <w:szCs w:val="20"/>
          <w:rFonts w:ascii="Microsoft YaHei" w:cs="Microsoft YaHei" w:eastAsia="Microsoft YaHei" w:hAnsi="Microsoft YaHei"/>
        </w:rPr>
        <w:t xml:space="preserve">被发到本地域名服务器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本地域名服务器会作为</w:t>
      </w:r>
      <w:r>
        <w:rPr>
          <w:color w:val="#ffaf38"/>
          <w:sz w:val="20"/>
          <w:szCs w:val="20"/>
          <w:rFonts w:ascii="Microsoft YaHei" w:cs="Microsoft YaHei" w:eastAsia="Microsoft YaHei" w:hAnsi="Microsoft YaHei"/>
        </w:rPr>
        <w:t xml:space="preserve">代理</w:t>
      </w:r>
      <w:r>
        <w:rPr>
          <w:sz w:val="20"/>
          <w:szCs w:val="20"/>
          <w:rFonts w:ascii="Microsoft YaHei" w:cs="Microsoft YaHei" w:eastAsia="Microsoft YaHei" w:hAnsi="Microsoft YaHei"/>
        </w:rPr>
        <w:t xml:space="preserve">（proxy），将查询</w:t>
      </w:r>
      <w:r>
        <w:rPr>
          <w:u w:val="single"/>
          <w:sz w:val="20"/>
          <w:szCs w:val="20"/>
          <w:rFonts w:ascii="Microsoft YaHei" w:cs="Microsoft YaHei" w:eastAsia="Microsoft YaHei" w:hAnsi="Microsoft YaHei"/>
        </w:rPr>
        <w:t xml:space="preserve">转发</w:t>
      </w:r>
      <w:r>
        <w:rPr>
          <w:sz w:val="20"/>
          <w:szCs w:val="20"/>
          <w:rFonts w:ascii="Microsoft YaHei" w:cs="Microsoft YaHei" w:eastAsia="Microsoft YaHei" w:hAnsi="Microsoft YaHei"/>
        </w:rPr>
        <w:t xml:space="preserve">给层级式域名解析服务器系统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DNS根域名服务器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本地域名服务器无法解析域名时，访问根域名服务器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根域名服务器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如果不知道映射，查询顶级域名服务器或权威域名服务器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获得映射，向本地域名服务器返回映射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顶级域名服务器（TLD）和权威域名服务器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顶级域名服务器：负责com、org、net、edu等顶级域名和cn、uk、fr等国家级域名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权威域名服务器：组织的域名解析服务器，提供组织内部服务器的解析服务（自治的局域系统）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DNS查询过程：递归查询和迭代查询</w:t>
      </w:r>
    </w:p>
    <w:p>
      <w:pPr>
        <w:pStyle w:val="ListParagraph"/>
        <w:numPr>
          <w:ilvl w:val="4"/>
          <w:numId w:val="3"/>
        </w:numPr>
      </w:pPr>
      <w:r>
        <w:rPr>
          <w:color w:val="#ffaf38"/>
          <w:sz w:val="20"/>
          <w:szCs w:val="20"/>
          <w:rFonts w:ascii="Microsoft YaHei" w:cs="Microsoft YaHei" w:eastAsia="Microsoft YaHei" w:hAnsi="Microsoft YaHei"/>
        </w:rPr>
        <w:t xml:space="preserve">递归查询</w:t>
      </w:r>
      <w:r>
        <w:rPr>
          <w:sz w:val="20"/>
          <w:szCs w:val="20"/>
          <w:rFonts w:ascii="Microsoft YaHei" w:cs="Microsoft YaHei" w:eastAsia="Microsoft YaHei" w:hAnsi="Microsoft YaHei"/>
        </w:rPr>
        <w:t xml:space="preserve">：本地域名服务器只发起一次通讯，每一层服务器</w:t>
      </w:r>
      <w:r>
        <w:rPr>
          <w:color w:val="#ffaf38"/>
          <w:sz w:val="20"/>
          <w:szCs w:val="20"/>
          <w:rFonts w:ascii="Microsoft YaHei" w:cs="Microsoft YaHei" w:eastAsia="Microsoft YaHei" w:hAnsi="Microsoft YaHei"/>
        </w:rPr>
        <w:t xml:space="preserve">“帮忙找”</w:t>
      </w:r>
      <w:r>
        <w:rPr>
          <w:sz w:val="20"/>
          <w:szCs w:val="20"/>
          <w:rFonts w:ascii="Microsoft YaHei" w:cs="Microsoft YaHei" w:eastAsia="Microsoft YaHei" w:hAnsi="Microsoft YaHei"/>
        </w:rPr>
        <w:t xml:space="preserve">，找到后逐级返回</w:t>
      </w:r>
    </w:p>
    <w:p>
      <w:pPr>
        <w:pStyle w:val="ListParagraph"/>
        <w:numPr>
          <w:ilvl w:val="4"/>
          <w:numId w:val="3"/>
        </w:numPr>
      </w:pPr>
      <w:r>
        <w:rPr>
          <w:color w:val="#ffaf38"/>
          <w:sz w:val="20"/>
          <w:szCs w:val="20"/>
          <w:rFonts w:ascii="Microsoft YaHei" w:cs="Microsoft YaHei" w:eastAsia="Microsoft YaHei" w:hAnsi="Microsoft YaHei"/>
        </w:rPr>
        <w:t xml:space="preserve">迭代查询</w:t>
      </w:r>
      <w:r>
        <w:rPr>
          <w:sz w:val="20"/>
          <w:szCs w:val="20"/>
          <w:rFonts w:ascii="Microsoft YaHei" w:cs="Microsoft YaHei" w:eastAsia="Microsoft YaHei" w:hAnsi="Microsoft YaHei"/>
        </w:rPr>
        <w:t xml:space="preserve">：本地域名服务器需要发起多次查询，按顺序到各域名服务器</w:t>
      </w:r>
      <w:r>
        <w:rPr>
          <w:color w:val="#ffaf38"/>
          <w:sz w:val="20"/>
          <w:szCs w:val="20"/>
          <w:rFonts w:ascii="Microsoft YaHei" w:cs="Microsoft YaHei" w:eastAsia="Microsoft YaHei" w:hAnsi="Microsoft YaHei"/>
        </w:rPr>
        <w:t xml:space="preserve">“自己找”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DNS记录缓存和更新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域名解析服务器获得域名-IP映射，会缓存这一映射，一段时间后缓存条目失效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记录的更新/通知机制：RFC2136、DNS UPDATE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本地域名服务器一般会缓存顶级域名服务器的映射</w:t>
      </w:r>
    </w:p>
    <w:p>
      <w:pPr>
        <w:pStyle w:val="ListParagraph"/>
        <w:numPr>
          <w:ilvl w:val="5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故实际上根域名服务器不常被访问</w:t>
      </w:r>
    </w:p>
    <w:p>
      <w:pPr>
        <w:pStyle w:val="ListParagraph"/>
        <w:numPr>
          <w:ilvl w:val="3"/>
          <w:numId w:val="3"/>
        </w:numPr>
      </w:pPr>
      <w:r>
        <w:rPr>
          <w:color w:val="#ffaf38"/>
          <w:sz w:val="20"/>
          <w:szCs w:val="20"/>
          <w:rFonts w:ascii="Microsoft YaHei" w:cs="Microsoft YaHei" w:eastAsia="Microsoft YaHei" w:hAnsi="Microsoft YaHei"/>
        </w:rPr>
        <w:t xml:space="preserve">DNS记录：（name，value，type，ttl）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Type=A：name：主机域名，value：主机IP地址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Type=NS：name：域（</w:t>
      </w:r>
      <w:hyperlink w:history="1" r:id="rIdpjyauobsxo">
        <w:r>
          <w:rPr>
            <w:rStyle w:val="Hyperlink"/>
          </w:rPr>
          <w:t xml:space="preserve">edu.cn</w:t>
        </w:r>
      </w:hyperlink>
      <w:r>
        <w:rPr>
          <w:sz w:val="20"/>
          <w:szCs w:val="20"/>
          <w:rFonts w:ascii="Microsoft YaHei" w:cs="Microsoft YaHei" w:eastAsia="Microsoft YaHei" w:hAnsi="Microsoft YaHei"/>
        </w:rPr>
        <w:t xml:space="preserve">），value：该域权威域名解析服务器的主机域名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Type=CNAME：name：某一真实域名的别名，value：真实域名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Type=MX：name：邮件服务器别名，value：邮件服务器名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DNS协议与消息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DNS协议：查询（query）和回复（reply消息），消息格式相同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消息头部</w:t>
      </w:r>
    </w:p>
    <w:p>
      <w:pPr>
        <w:pStyle w:val="ListParagraph"/>
        <w:numPr>
          <w:ilvl w:val="5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Identification：16位</w:t>
      </w:r>
      <w:r>
        <w:rPr>
          <w:color w:val="#ffaf38"/>
          <w:sz w:val="20"/>
          <w:szCs w:val="20"/>
          <w:rFonts w:ascii="Microsoft YaHei" w:cs="Microsoft YaHei" w:eastAsia="Microsoft YaHei" w:hAnsi="Microsoft YaHei"/>
        </w:rPr>
        <w:t xml:space="preserve">查询编号</w:t>
      </w:r>
      <w:r>
        <w:rPr>
          <w:sz w:val="20"/>
          <w:szCs w:val="20"/>
          <w:rFonts w:ascii="Microsoft YaHei" w:cs="Microsoft YaHei" w:eastAsia="Microsoft YaHei" w:hAnsi="Microsoft YaHei"/>
        </w:rPr>
        <w:t xml:space="preserve">，回复使用相同的编号</w:t>
      </w:r>
    </w:p>
    <w:p>
      <w:pPr>
        <w:pStyle w:val="ListParagraph"/>
        <w:numPr>
          <w:ilvl w:val="5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Flags：查询或回复，期望递归，递归可用，权威回答</w:t>
      </w:r>
    </w:p>
    <w:p>
      <w:pPr>
        <w:ind w:left="1750"/>
      </w:pPr>
      <w:r>
        <w:drawing>
          <wp:inline distT="0" distB="0" distL="0" distR="0">
            <wp:extent cx="2762250" cy="2552496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1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2762250" cy="2552496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3"/>
        </w:numPr>
      </w:pPr>
      <w:r>
        <w:rPr>
          <w:sz w:val="28"/>
          <w:szCs w:val="28"/>
          <w:rFonts w:ascii="Microsoft YaHei" w:cs="Microsoft YaHei" w:eastAsia="Microsoft YaHei" w:hAnsi="Microsoft YaHei"/>
        </w:rPr>
        <w:t xml:space="preserve">FTP应用</w:t>
      </w:r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FTP：文件传输协议，向远程主机上传输文件或从远程主机接收文件，典型的C/S模式应用</w:t>
      </w:r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FTP控制连接与数据连接分开：FTP客户端与FTP服务器通过</w:t>
      </w:r>
      <w:r>
        <w:rPr>
          <w:color w:val="#ffaf38"/>
          <w:sz w:val="20"/>
          <w:szCs w:val="20"/>
          <w:rFonts w:ascii="Microsoft YaHei" w:cs="Microsoft YaHei" w:eastAsia="Microsoft YaHei" w:hAnsi="Microsoft YaHei"/>
        </w:rPr>
        <w:t xml:space="preserve">端口21</w:t>
      </w:r>
      <w:r>
        <w:rPr>
          <w:sz w:val="20"/>
          <w:szCs w:val="20"/>
          <w:rFonts w:ascii="Microsoft YaHei" w:cs="Microsoft YaHei" w:eastAsia="Microsoft YaHei" w:hAnsi="Microsoft YaHei"/>
        </w:rPr>
        <w:t xml:space="preserve">联系，使用</w:t>
      </w:r>
      <w:r>
        <w:rPr>
          <w:color w:val="#ffaf38"/>
          <w:sz w:val="20"/>
          <w:szCs w:val="20"/>
          <w:rFonts w:ascii="Microsoft YaHei" w:cs="Microsoft YaHei" w:eastAsia="Microsoft YaHei" w:hAnsi="Microsoft YaHei"/>
        </w:rPr>
        <w:t xml:space="preserve">TCP</w:t>
      </w:r>
      <w:r>
        <w:rPr>
          <w:sz w:val="20"/>
          <w:szCs w:val="20"/>
          <w:rFonts w:ascii="Microsoft YaHei" w:cs="Microsoft YaHei" w:eastAsia="Microsoft YaHei" w:hAnsi="Microsoft YaHei"/>
        </w:rPr>
        <w:t xml:space="preserve">作为传输协议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客户端通过</w:t>
      </w:r>
      <w:r>
        <w:rPr>
          <w:color w:val="#ffaf38"/>
          <w:sz w:val="20"/>
          <w:szCs w:val="20"/>
          <w:rFonts w:ascii="Microsoft YaHei" w:cs="Microsoft YaHei" w:eastAsia="Microsoft YaHei" w:hAnsi="Microsoft YaHei"/>
        </w:rPr>
        <w:t xml:space="preserve">控制连接</w:t>
      </w:r>
      <w:r>
        <w:rPr>
          <w:sz w:val="20"/>
          <w:szCs w:val="20"/>
          <w:rFonts w:ascii="Microsoft YaHei" w:cs="Microsoft YaHei" w:eastAsia="Microsoft YaHei" w:hAnsi="Microsoft YaHei"/>
        </w:rPr>
        <w:t xml:space="preserve">获得身份确认、发送命令浏览远程目录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收到一个文件传输命令时，服务器打开一个到客户端的TCP连接；传输完成后，服务器关闭连接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收到另一个文件传输命令时，服务器会打开第二个</w:t>
      </w:r>
      <w:r>
        <w:rPr>
          <w:color w:val="#ffaf38"/>
          <w:sz w:val="20"/>
          <w:szCs w:val="20"/>
          <w:rFonts w:ascii="Microsoft YaHei" w:cs="Microsoft YaHei" w:eastAsia="Microsoft YaHei" w:hAnsi="Microsoft YaHei"/>
        </w:rPr>
        <w:t xml:space="preserve">数据连接</w:t>
      </w:r>
      <w:r>
        <w:rPr>
          <w:sz w:val="20"/>
          <w:szCs w:val="20"/>
          <w:rFonts w:ascii="Microsoft YaHei" w:cs="Microsoft YaHei" w:eastAsia="Microsoft YaHei" w:hAnsi="Microsoft YaHei"/>
        </w:rPr>
        <w:t xml:space="preserve">用来传输另外一个文件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控制连接是带外传送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FTP服务器维护用户的状态信息：当前路径、用户账户与控制连接对应</w:t>
      </w:r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FTP命令、响应：在控制连接上以</w:t>
      </w:r>
      <w:r>
        <w:rPr>
          <w:color w:val="#ffaf38"/>
          <w:sz w:val="20"/>
          <w:szCs w:val="20"/>
          <w:rFonts w:ascii="Microsoft YaHei" w:cs="Microsoft YaHei" w:eastAsia="Microsoft YaHei" w:hAnsi="Microsoft YaHei"/>
        </w:rPr>
        <w:t xml:space="preserve">ASCII文本</w:t>
      </w:r>
      <w:r>
        <w:rPr>
          <w:sz w:val="20"/>
          <w:szCs w:val="20"/>
          <w:rFonts w:ascii="Microsoft YaHei" w:cs="Microsoft YaHei" w:eastAsia="Microsoft YaHei" w:hAnsi="Microsoft YaHei"/>
        </w:rPr>
        <w:t xml:space="preserve">方式传送</w:t>
      </w:r>
    </w:p>
    <w:p>
      <w:pPr>
        <w:pStyle w:val="ListParagraph"/>
        <w:numPr>
          <w:ilvl w:val="0"/>
          <w:numId w:val="3"/>
        </w:numPr>
      </w:pPr>
      <w:r>
        <w:rPr>
          <w:sz w:val="28"/>
          <w:szCs w:val="28"/>
          <w:rFonts w:ascii="Microsoft YaHei" w:cs="Microsoft YaHei" w:eastAsia="Microsoft YaHei" w:hAnsi="Microsoft YaHei"/>
        </w:rPr>
        <w:t xml:space="preserve">Email应用</w:t>
      </w:r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Email应用的构成：邮件客户端、邮件服务器、SMTP协议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邮件客户端（用户代理）：</w:t>
      </w:r>
      <w:r>
        <w:rPr>
          <w:color w:val="#ffaf38"/>
          <w:sz w:val="20"/>
          <w:szCs w:val="20"/>
          <w:rFonts w:ascii="Microsoft YaHei" w:cs="Microsoft YaHei" w:eastAsia="Microsoft YaHei" w:hAnsi="Microsoft YaHei"/>
        </w:rPr>
        <w:t xml:space="preserve">读、写</w:t>
      </w:r>
      <w:r>
        <w:rPr>
          <w:sz w:val="20"/>
          <w:szCs w:val="20"/>
          <w:rFonts w:ascii="Microsoft YaHei" w:cs="Microsoft YaHei" w:eastAsia="Microsoft YaHei" w:hAnsi="Microsoft YaHei"/>
        </w:rPr>
        <w:t xml:space="preserve">Email消息；与服务器交互，</w:t>
      </w:r>
      <w:r>
        <w:rPr>
          <w:color w:val="#ffaf38"/>
          <w:sz w:val="20"/>
          <w:szCs w:val="20"/>
          <w:rFonts w:ascii="Microsoft YaHei" w:cs="Microsoft YaHei" w:eastAsia="Microsoft YaHei" w:hAnsi="Microsoft YaHei"/>
        </w:rPr>
        <w:t xml:space="preserve">收、发</w:t>
      </w:r>
      <w:r>
        <w:rPr>
          <w:sz w:val="20"/>
          <w:szCs w:val="20"/>
          <w:rFonts w:ascii="Microsoft YaHei" w:cs="Microsoft YaHei" w:eastAsia="Microsoft YaHei" w:hAnsi="Microsoft YaHei"/>
        </w:rPr>
        <w:t xml:space="preserve">Email消息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邮件服务器：用户不能7×24h在线，故需要服务器功能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邮箱：</w:t>
      </w:r>
      <w:r>
        <w:rPr>
          <w:color w:val="#ffaf38"/>
          <w:sz w:val="20"/>
          <w:szCs w:val="20"/>
          <w:rFonts w:ascii="Microsoft YaHei" w:cs="Microsoft YaHei" w:eastAsia="Microsoft YaHei" w:hAnsi="Microsoft YaHei"/>
        </w:rPr>
        <w:t xml:space="preserve">存储</w:t>
      </w:r>
      <w:r>
        <w:rPr>
          <w:sz w:val="20"/>
          <w:szCs w:val="20"/>
          <w:rFonts w:ascii="Microsoft YaHei" w:cs="Microsoft YaHei" w:eastAsia="Microsoft YaHei" w:hAnsi="Microsoft YaHei"/>
        </w:rPr>
        <w:t xml:space="preserve">发给该用户的email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消息队列：存储</w:t>
      </w:r>
      <w:r>
        <w:rPr>
          <w:color w:val="#ffaf38"/>
          <w:sz w:val="20"/>
          <w:szCs w:val="20"/>
          <w:rFonts w:ascii="Microsoft YaHei" w:cs="Microsoft YaHei" w:eastAsia="Microsoft YaHei" w:hAnsi="Microsoft YaHei"/>
        </w:rPr>
        <w:t xml:space="preserve">等待发送</w:t>
      </w:r>
      <w:r>
        <w:rPr>
          <w:sz w:val="20"/>
          <w:szCs w:val="20"/>
          <w:rFonts w:ascii="Microsoft YaHei" w:cs="Microsoft YaHei" w:eastAsia="Microsoft YaHei" w:hAnsi="Microsoft YaHei"/>
        </w:rPr>
        <w:t xml:space="preserve">的email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SMTP协议：邮件服务器之间传递消息使用的协议；其中客户端为邮件发送方，服务器为接收方</w:t>
      </w:r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SMTP协议：基于</w:t>
      </w:r>
      <w:r>
        <w:rPr>
          <w:color w:val="#ffaf38"/>
          <w:sz w:val="20"/>
          <w:szCs w:val="20"/>
          <w:rFonts w:ascii="Microsoft YaHei" w:cs="Microsoft YaHei" w:eastAsia="Microsoft YaHei" w:hAnsi="Microsoft YaHei"/>
        </w:rPr>
        <w:t xml:space="preserve">TCP</w:t>
      </w:r>
      <w:r>
        <w:rPr>
          <w:sz w:val="20"/>
          <w:szCs w:val="20"/>
          <w:rFonts w:ascii="Microsoft YaHei" w:cs="Microsoft YaHei" w:eastAsia="Microsoft YaHei" w:hAnsi="Microsoft YaHei"/>
        </w:rPr>
        <w:t xml:space="preserve">可靠传输的Email消息传输协议，使用端口25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传输过程的三个阶段：握手、消息传输、关闭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命令/响应交互模式：命令使用</w:t>
      </w:r>
      <w:r>
        <w:rPr>
          <w:color w:val="#ffaf38"/>
          <w:sz w:val="20"/>
          <w:szCs w:val="20"/>
          <w:rFonts w:ascii="Microsoft YaHei" w:cs="Microsoft YaHei" w:eastAsia="Microsoft YaHei" w:hAnsi="Microsoft YaHei"/>
        </w:rPr>
        <w:t xml:space="preserve">ASCII文本</w:t>
      </w:r>
      <w:r>
        <w:rPr>
          <w:sz w:val="20"/>
          <w:szCs w:val="20"/>
          <w:rFonts w:ascii="Microsoft YaHei" w:cs="Microsoft YaHei" w:eastAsia="Microsoft YaHei" w:hAnsi="Microsoft YaHei"/>
        </w:rPr>
        <w:t xml:space="preserve">，响应使用</w:t>
      </w:r>
      <w:r>
        <w:rPr>
          <w:color w:val="#ffaf38"/>
          <w:sz w:val="20"/>
          <w:szCs w:val="20"/>
          <w:rFonts w:ascii="Microsoft YaHei" w:cs="Microsoft YaHei" w:eastAsia="Microsoft YaHei" w:hAnsi="Microsoft YaHei"/>
        </w:rPr>
        <w:t xml:space="preserve">状态代码和语句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Email消息只能包含7位ASCII码</w:t>
      </w:r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Email消息格式：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头部行：To、From、Subject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消息体：消息本身，只能是ASCII字符</w:t>
      </w:r>
    </w:p>
    <w:p>
      <w:pPr>
        <w:ind w:left="700"/>
      </w:pPr>
      <w:r>
        <w:drawing>
          <wp:inline distT="0" distB="0" distL="0" distR="0">
            <wp:extent cx="1752600" cy="1292195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1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1752600" cy="1292195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多媒体邮件扩展（MINE）：通过在邮件头部增加额外的行声明MINE的内容类型</w:t>
      </w:r>
    </w:p>
    <w:p>
      <w:pPr>
        <w:ind w:left="700"/>
      </w:pPr>
      <w:r>
        <w:drawing>
          <wp:inline distT="0" distB="0" distL="0" distR="0">
            <wp:extent cx="3200400" cy="1216988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1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3200400" cy="1216988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邮件访问协议：从服务器获取邮件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POP：认证/授权（客户端 服务器）和下载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认证过程：客户端命令（User、Pass）+服务器响应（+OK，-ERR）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事务阶段：List（列出消息数量）、Retr（用编号获取消息）、Dele（删除消息）、Quit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“下载并删除”模式：客户端下载后服务器删除邮件，用户更换客户端后无法重读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“下载并保持”模式：客户端下载后服务器不删除邮件，不同客户端都可以保留消息拷贝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POP3是</w:t>
      </w:r>
      <w:r>
        <w:rPr>
          <w:color w:val="#ffaf38"/>
          <w:sz w:val="20"/>
          <w:szCs w:val="20"/>
          <w:rFonts w:ascii="Microsoft YaHei" w:cs="Microsoft YaHei" w:eastAsia="Microsoft YaHei" w:hAnsi="Microsoft YaHei"/>
        </w:rPr>
        <w:t xml:space="preserve">无状态协议</w:t>
      </w:r>
      <w:r>
        <w:rPr>
          <w:sz w:val="20"/>
          <w:szCs w:val="20"/>
          <w:rFonts w:ascii="Microsoft YaHei" w:cs="Microsoft YaHei" w:eastAsia="Microsoft YaHei" w:hAnsi="Microsoft YaHei"/>
        </w:rPr>
        <w:t xml:space="preserve">：服务器不维护用户状态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IMAP：更新，更加复杂，更多功能，能够操纵服务器上存储的信息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所有消息统一保存在服务器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允许用户利用</w:t>
      </w:r>
      <w:r>
        <w:rPr>
          <w:u w:val="single"/>
          <w:sz w:val="20"/>
          <w:szCs w:val="20"/>
          <w:rFonts w:ascii="Microsoft YaHei" w:cs="Microsoft YaHei" w:eastAsia="Microsoft YaHei" w:hAnsi="Microsoft YaHei"/>
        </w:rPr>
        <w:t xml:space="preserve">文件夹</w:t>
      </w:r>
      <w:r>
        <w:rPr>
          <w:sz w:val="20"/>
          <w:szCs w:val="20"/>
          <w:rFonts w:ascii="Microsoft YaHei" w:cs="Microsoft YaHei" w:eastAsia="Microsoft YaHei" w:hAnsi="Microsoft YaHei"/>
        </w:rPr>
        <w:t xml:space="preserve">组织信息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支持</w:t>
      </w:r>
      <w:r>
        <w:rPr>
          <w:u w:val="single"/>
          <w:sz w:val="20"/>
          <w:szCs w:val="20"/>
          <w:rFonts w:ascii="Microsoft YaHei" w:cs="Microsoft YaHei" w:eastAsia="Microsoft YaHei" w:hAnsi="Microsoft YaHei"/>
        </w:rPr>
        <w:t xml:space="preserve">跨会话的用户状态</w:t>
      </w:r>
      <w:r>
        <w:rPr>
          <w:sz w:val="20"/>
          <w:szCs w:val="20"/>
          <w:rFonts w:ascii="Microsoft YaHei" w:cs="Microsoft YaHei" w:eastAsia="Microsoft YaHei" w:hAnsi="Microsoft YaHei"/>
        </w:rPr>
        <w:t xml:space="preserve">：文件夹的名字、文件夹与消息ID之间的映射等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HTTP：Web Mail的传输协议，也可看作是邮件访问协议</w:t>
      </w:r>
    </w:p>
    <w:p>
      <w:pPr>
        <w:pStyle w:val="ListParagraph"/>
        <w:numPr>
          <w:ilvl w:val="0"/>
          <w:numId w:val="3"/>
        </w:numPr>
      </w:pPr>
      <w:r>
        <w:rPr>
          <w:sz w:val="28"/>
          <w:szCs w:val="28"/>
          <w:rFonts w:ascii="Microsoft YaHei" w:cs="Microsoft YaHei" w:eastAsia="Microsoft YaHei" w:hAnsi="Microsoft YaHei"/>
        </w:rPr>
        <w:t xml:space="preserve">Web应用</w:t>
      </w:r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WWW：Web与Web间互相链接的集合</w:t>
      </w:r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Web：包含多个对象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对象：HTML文件、JPEG图片、视频文件、动态脚本等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基本HTML文件：包含对其他对象引用的链接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对象寻址：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URL（统一资源定位器）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Scheme：//host:port/path           协议：//主机/路径      若协议不指出则默认为http</w:t>
      </w:r>
    </w:p>
    <w:p>
      <w:pPr>
        <w:pStyle w:val="ListParagraph"/>
        <w:numPr>
          <w:ilvl w:val="4"/>
          <w:numId w:val="3"/>
        </w:numPr>
      </w:pPr>
      <w:hyperlink w:history="1" r:id="rId0vltw-un-">
        <w:r>
          <w:rPr>
            <w:rStyle w:val="Hyperlink"/>
          </w:rPr>
          <w:t xml:space="preserve">https://www.4399.com/flash/zmhj.htm</w:t>
        </w:r>
      </w:hyperlink>
    </w:p>
    <w:p>
      <w:pPr>
        <w:pStyle w:val="ListParagraph"/>
        <w:numPr>
          <w:ilvl w:val="1"/>
          <w:numId w:val="3"/>
        </w:numPr>
      </w:pPr>
      <w:r>
        <w:rPr>
          <w:color w:val="#ffaf38"/>
          <w:sz w:val="20"/>
          <w:szCs w:val="20"/>
          <w:rFonts w:ascii="Microsoft YaHei" w:cs="Microsoft YaHei" w:eastAsia="Microsoft YaHei" w:hAnsi="Microsoft YaHei"/>
        </w:rPr>
        <w:t xml:space="preserve">HTTP协议</w:t>
      </w:r>
      <w:r>
        <w:rPr>
          <w:sz w:val="20"/>
          <w:szCs w:val="20"/>
          <w:rFonts w:ascii="Microsoft YaHei" w:cs="Microsoft YaHei" w:eastAsia="Microsoft YaHei" w:hAnsi="Microsoft YaHei"/>
        </w:rPr>
        <w:t xml:space="preserve">：超文本传输协议（HyperText Transfer Protocol）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C/S结构：客户为Browser，负责请求、接收、展示Web对象；服务器为WebServer，响应客户请求，发送Web对象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HTTP版本：HTTP1.0、HTTP1.1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使用</w:t>
      </w:r>
      <w:r>
        <w:rPr>
          <w:color w:val="#ffaf38"/>
          <w:sz w:val="20"/>
          <w:szCs w:val="20"/>
          <w:rFonts w:ascii="Microsoft YaHei" w:cs="Microsoft YaHei" w:eastAsia="Microsoft YaHei" w:hAnsi="Microsoft YaHei"/>
        </w:rPr>
        <w:t xml:space="preserve">TCP</w:t>
      </w:r>
      <w:r>
        <w:rPr>
          <w:sz w:val="20"/>
          <w:szCs w:val="20"/>
          <w:rFonts w:ascii="Microsoft YaHei" w:cs="Microsoft YaHei" w:eastAsia="Microsoft YaHei" w:hAnsi="Microsoft YaHei"/>
        </w:rPr>
        <w:t xml:space="preserve">传输服务：服务器在80端口等待客户（浏览器）发起请求（即创建Socket）</w:t>
      </w:r>
    </w:p>
    <w:p>
      <w:pPr>
        <w:pStyle w:val="ListParagraph"/>
        <w:numPr>
          <w:ilvl w:val="2"/>
          <w:numId w:val="3"/>
        </w:numPr>
      </w:pPr>
      <w:r>
        <w:rPr>
          <w:color w:val="#ffaf38"/>
          <w:sz w:val="20"/>
          <w:szCs w:val="20"/>
          <w:rFonts w:ascii="Microsoft YaHei" w:cs="Microsoft YaHei" w:eastAsia="Microsoft YaHei" w:hAnsi="Microsoft YaHei"/>
        </w:rPr>
        <w:t xml:space="preserve">无状态</w:t>
      </w:r>
      <w:r>
        <w:rPr>
          <w:sz w:val="20"/>
          <w:szCs w:val="20"/>
          <w:rFonts w:ascii="Microsoft YaHei" w:cs="Microsoft YaHei" w:eastAsia="Microsoft YaHei" w:hAnsi="Microsoft YaHei"/>
        </w:rPr>
        <w:t xml:space="preserve">：服务器不维护任何有关客户端过去所发送请求的信息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HTTP有两类消息：HTTP请求消息、HTTP响应消息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HTTP请求信息：</w:t>
      </w:r>
      <w:r>
        <w:rPr>
          <w:color w:val="#ffaf38"/>
          <w:sz w:val="20"/>
          <w:szCs w:val="20"/>
          <w:rFonts w:ascii="Microsoft YaHei" w:cs="Microsoft YaHei" w:eastAsia="Microsoft YaHei" w:hAnsi="Microsoft YaHei"/>
        </w:rPr>
        <w:t xml:space="preserve">ASCII码</w:t>
      </w:r>
      <w:r>
        <w:rPr>
          <w:sz w:val="20"/>
          <w:szCs w:val="20"/>
          <w:rFonts w:ascii="Microsoft YaHei" w:cs="Microsoft YaHei" w:eastAsia="Microsoft YaHei" w:hAnsi="Microsoft YaHei"/>
        </w:rPr>
        <w:t xml:space="preserve">，请求行+首部行+额外的回车换行符（表示首部结束）+消息体</w:t>
      </w:r>
    </w:p>
    <w:p>
      <w:pPr>
        <w:ind w:left="1050"/>
      </w:pPr>
      <w:r>
        <w:drawing>
          <wp:inline distT="0" distB="0" distL="0" distR="0">
            <wp:extent cx="3067050" cy="1722306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1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3067050" cy="1722306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HTTP响应消息：</w:t>
      </w:r>
      <w:r>
        <w:rPr>
          <w:color w:val="#ffaf38"/>
          <w:sz w:val="20"/>
          <w:szCs w:val="20"/>
          <w:rFonts w:ascii="Microsoft YaHei" w:cs="Microsoft YaHei" w:eastAsia="Microsoft YaHei" w:hAnsi="Microsoft YaHei"/>
        </w:rPr>
        <w:t xml:space="preserve">ASCII码</w:t>
      </w:r>
      <w:r>
        <w:rPr>
          <w:sz w:val="20"/>
          <w:szCs w:val="20"/>
          <w:rFonts w:ascii="Microsoft YaHei" w:cs="Microsoft YaHei" w:eastAsia="Microsoft YaHei" w:hAnsi="Microsoft YaHei"/>
        </w:rPr>
        <w:t xml:space="preserve">，状态行+首部行+额外的回车换行符+数据（如请求的HTML文件）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响应状态代码（即状态行）：200 OK、301 Moved Permanently、304 Not Modified、400 Bad Request、404 Not Found、505 HTTP Version Not Supported…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上传输入方法（e.g.登录时候向服务器传用户名密码）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POST方法：在</w:t>
      </w:r>
      <w:r>
        <w:rPr>
          <w:color w:val="#ffaf38"/>
          <w:sz w:val="20"/>
          <w:szCs w:val="20"/>
          <w:rFonts w:ascii="Microsoft YaHei" w:cs="Microsoft YaHei" w:eastAsia="Microsoft YaHei" w:hAnsi="Microsoft YaHei"/>
        </w:rPr>
        <w:t xml:space="preserve">请求消息的消息体</w:t>
      </w:r>
      <w:r>
        <w:rPr>
          <w:sz w:val="20"/>
          <w:szCs w:val="20"/>
          <w:rFonts w:ascii="Microsoft YaHei" w:cs="Microsoft YaHei" w:eastAsia="Microsoft YaHei" w:hAnsi="Microsoft YaHei"/>
        </w:rPr>
        <w:t xml:space="preserve">中上传客户端的输入（e.g.网页填表格）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URL方法：使用GET方法，输入信息通过request行的URL字段上传（一般用于信息少）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e.g.百度搜索哈工大深圳时的HTTP消息：</w:t>
      </w:r>
      <w:hyperlink w:history="1" r:id="rIdye9wcid19">
        <w:r>
          <w:rPr>
            <w:rStyle w:val="Hyperlink"/>
          </w:rPr>
          <w:t xml:space="preserve">https://www.baidu.com/s?wd=</w:t>
        </w:r>
      </w:hyperlink>
      <w:r>
        <w:rPr>
          <w:sz w:val="20"/>
          <w:szCs w:val="20"/>
          <w:rFonts w:ascii="Microsoft YaHei" w:cs="Microsoft YaHei" w:eastAsia="Microsoft YaHei" w:hAnsi="Microsoft YaHei"/>
        </w:rPr>
        <w:t xml:space="preserve">哈工大深圳…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HTTP不同版本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HTTP1.0：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支持GET、POST、</w:t>
      </w:r>
      <w:r>
        <w:rPr>
          <w:color w:val="#ffaf38"/>
          <w:sz w:val="20"/>
          <w:szCs w:val="20"/>
          <w:rFonts w:ascii="Microsoft YaHei" w:cs="Microsoft YaHei" w:eastAsia="Microsoft YaHei" w:hAnsi="Microsoft YaHei"/>
        </w:rPr>
        <w:t xml:space="preserve">HEAD</w:t>
      </w:r>
      <w:r>
        <w:rPr>
          <w:sz w:val="20"/>
          <w:szCs w:val="20"/>
          <w:rFonts w:ascii="Microsoft YaHei" w:cs="Microsoft YaHei" w:eastAsia="Microsoft YaHei" w:hAnsi="Microsoft YaHei"/>
        </w:rPr>
        <w:t xml:space="preserve">（告诉服务器只返回HTTP头部即可，一般用于测试）</w:t>
      </w:r>
    </w:p>
    <w:p>
      <w:pPr>
        <w:pStyle w:val="ListParagraph"/>
        <w:numPr>
          <w:ilvl w:val="4"/>
          <w:numId w:val="3"/>
        </w:numPr>
      </w:pPr>
      <w:r>
        <w:rPr>
          <w:color w:val="#ffaf38"/>
          <w:sz w:val="20"/>
          <w:szCs w:val="20"/>
          <w:rFonts w:ascii="Microsoft YaHei" w:cs="Microsoft YaHei" w:eastAsia="Microsoft YaHei" w:hAnsi="Microsoft YaHei"/>
        </w:rPr>
        <w:t xml:space="preserve">非持久性连接：</w:t>
      </w:r>
      <w:r>
        <w:rPr>
          <w:sz w:val="20"/>
          <w:szCs w:val="20"/>
          <w:rFonts w:ascii="Microsoft YaHei" w:cs="Microsoft YaHei" w:eastAsia="Microsoft YaHei" w:hAnsi="Microsoft YaHei"/>
        </w:rPr>
        <w:t xml:space="preserve">每个TCP连接传输</w:t>
      </w:r>
      <w:r>
        <w:rPr>
          <w:color w:val="#ffaf38"/>
          <w:sz w:val="20"/>
          <w:szCs w:val="20"/>
          <w:rFonts w:ascii="Microsoft YaHei" w:cs="Microsoft YaHei" w:eastAsia="Microsoft YaHei" w:hAnsi="Microsoft YaHei"/>
        </w:rPr>
        <w:t xml:space="preserve">最多一个对象</w:t>
      </w:r>
      <w:r>
        <w:rPr>
          <w:sz w:val="20"/>
          <w:szCs w:val="20"/>
          <w:rFonts w:ascii="Microsoft YaHei" w:cs="Microsoft YaHei" w:eastAsia="Microsoft YaHei" w:hAnsi="Microsoft YaHei"/>
        </w:rPr>
        <w:t xml:space="preserve">，发送响应后服务器关闭TCP连接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响应时间为2RTT+响应消息传输时间（发起TCP连接、完成HTTP请求各需要1个RTT）</w:t>
      </w:r>
    </w:p>
    <w:p>
      <w:pPr>
        <w:pStyle w:val="ListParagraph"/>
        <w:numPr>
          <w:ilvl w:val="5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每个对象都要2个RTT，时间性能可能差，且操作系统要为每个TCO连接开销资源</w:t>
      </w:r>
    </w:p>
    <w:p>
      <w:pPr>
        <w:pStyle w:val="ListParagraph"/>
        <w:numPr>
          <w:ilvl w:val="5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浏览器可以开启多个</w:t>
      </w:r>
      <w:r>
        <w:rPr>
          <w:color w:val="#ffaf38"/>
          <w:sz w:val="20"/>
          <w:szCs w:val="20"/>
          <w:rFonts w:ascii="Microsoft YaHei" w:cs="Microsoft YaHei" w:eastAsia="Microsoft YaHei" w:hAnsi="Microsoft YaHei"/>
        </w:rPr>
        <w:t xml:space="preserve">并行连接</w:t>
      </w:r>
      <w:r>
        <w:rPr>
          <w:sz w:val="20"/>
          <w:szCs w:val="20"/>
          <w:rFonts w:ascii="Microsoft YaHei" w:cs="Microsoft YaHei" w:eastAsia="Microsoft YaHei" w:hAnsi="Microsoft YaHei"/>
        </w:rPr>
        <w:t xml:space="preserve">获取网页所需对象，但可能给服务器带来过重负载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HTTP1.1：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支持GET、POST、HEAD、</w:t>
      </w:r>
      <w:r>
        <w:rPr>
          <w:color w:val="#ffaf38"/>
          <w:sz w:val="20"/>
          <w:szCs w:val="20"/>
          <w:rFonts w:ascii="Microsoft YaHei" w:cs="Microsoft YaHei" w:eastAsia="Microsoft YaHei" w:hAnsi="Microsoft YaHei"/>
        </w:rPr>
        <w:t xml:space="preserve">PUT、DELETE</w:t>
      </w:r>
      <w:r>
        <w:rPr>
          <w:sz w:val="20"/>
          <w:szCs w:val="20"/>
          <w:rFonts w:ascii="Microsoft YaHei" w:cs="Microsoft YaHei" w:eastAsia="Microsoft YaHei" w:hAnsi="Microsoft YaHei"/>
        </w:rPr>
        <w:t xml:space="preserve">（上传到或URL路径删除指定的文件）</w:t>
      </w:r>
    </w:p>
    <w:p>
      <w:pPr>
        <w:pStyle w:val="ListParagraph"/>
        <w:numPr>
          <w:ilvl w:val="4"/>
          <w:numId w:val="3"/>
        </w:numPr>
      </w:pPr>
      <w:r>
        <w:rPr>
          <w:color w:val="#ffaf38"/>
          <w:sz w:val="20"/>
          <w:szCs w:val="20"/>
          <w:rFonts w:ascii="Microsoft YaHei" w:cs="Microsoft YaHei" w:eastAsia="Microsoft YaHei" w:hAnsi="Microsoft YaHei"/>
        </w:rPr>
        <w:t xml:space="preserve">持久连接</w:t>
      </w:r>
      <w:r>
        <w:rPr>
          <w:sz w:val="20"/>
          <w:szCs w:val="20"/>
          <w:rFonts w:ascii="Microsoft YaHei" w:cs="Microsoft YaHei" w:eastAsia="Microsoft YaHei" w:hAnsi="Microsoft YaHei"/>
        </w:rPr>
        <w:t xml:space="preserve">：每个TCP连接允许传输多个对象，发送响应后服务器保持TCP连接打开</w:t>
      </w:r>
    </w:p>
    <w:p>
      <w:pPr>
        <w:pStyle w:val="ListParagraph"/>
        <w:numPr>
          <w:ilvl w:val="5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非流水持久连接：客户端只有</w:t>
      </w:r>
      <w:r>
        <w:rPr>
          <w:color w:val="#ffaf38"/>
          <w:sz w:val="20"/>
          <w:szCs w:val="20"/>
          <w:rFonts w:ascii="Microsoft YaHei" w:cs="Microsoft YaHei" w:eastAsia="Microsoft YaHei" w:hAnsi="Microsoft YaHei"/>
        </w:rPr>
        <w:t xml:space="preserve">收到前一个响应</w:t>
      </w:r>
      <w:r>
        <w:rPr>
          <w:sz w:val="20"/>
          <w:szCs w:val="20"/>
          <w:rFonts w:ascii="Microsoft YaHei" w:cs="Microsoft YaHei" w:eastAsia="Microsoft YaHei" w:hAnsi="Microsoft YaHei"/>
        </w:rPr>
        <w:t xml:space="preserve">后才发送新的请求</w:t>
      </w:r>
    </w:p>
    <w:p>
      <w:pPr>
        <w:pStyle w:val="ListParagraph"/>
        <w:numPr>
          <w:ilvl w:val="6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每个被引用的对象耗时1个RTT</w:t>
      </w:r>
    </w:p>
    <w:p>
      <w:pPr>
        <w:pStyle w:val="ListParagraph"/>
        <w:numPr>
          <w:ilvl w:val="5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流水持久连接：HTTP1.1的默认选项，客户端只要遇到一个引用对象就尽快发出请求，等待收到响应</w:t>
      </w:r>
    </w:p>
    <w:p>
      <w:pPr>
        <w:pStyle w:val="ListParagraph"/>
        <w:numPr>
          <w:ilvl w:val="6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理想情况下收到所有引用对象共耗时1RTT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默认FCFS，所有晚来的小对象要等待先来的大对象完成响应传输，平均响应时间长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HTTP/2：HTTP1.1连续请求的响应时间优化，减少多对象请求的时延（响应时间）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将</w:t>
      </w:r>
      <w:r>
        <w:rPr>
          <w:color w:val="#ffaf38"/>
          <w:sz w:val="20"/>
          <w:szCs w:val="20"/>
          <w:rFonts w:ascii="Microsoft YaHei" w:cs="Microsoft YaHei" w:eastAsia="Microsoft YaHei" w:hAnsi="Microsoft YaHei"/>
        </w:rPr>
        <w:t xml:space="preserve">对象分割</w:t>
      </w:r>
      <w:r>
        <w:rPr>
          <w:sz w:val="20"/>
          <w:szCs w:val="20"/>
          <w:rFonts w:ascii="Microsoft YaHei" w:cs="Microsoft YaHei" w:eastAsia="Microsoft YaHei" w:hAnsi="Microsoft YaHei"/>
        </w:rPr>
        <w:t xml:space="preserve">为帧，不同对象的帧</w:t>
      </w:r>
      <w:r>
        <w:rPr>
          <w:color w:val="#ffaf38"/>
          <w:sz w:val="20"/>
          <w:szCs w:val="20"/>
          <w:rFonts w:ascii="Microsoft YaHei" w:cs="Microsoft YaHei" w:eastAsia="Microsoft YaHei" w:hAnsi="Microsoft YaHei"/>
        </w:rPr>
        <w:t xml:space="preserve">交替传输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与HTTP1.1相比，方法、状态码、多数首部行没变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对象传输顺序基于客户定义的</w:t>
      </w:r>
      <w:r>
        <w:rPr>
          <w:color w:val="#ffaf38"/>
          <w:sz w:val="20"/>
          <w:szCs w:val="20"/>
          <w:rFonts w:ascii="Microsoft YaHei" w:cs="Microsoft YaHei" w:eastAsia="Microsoft YaHei" w:hAnsi="Microsoft YaHei"/>
        </w:rPr>
        <w:t xml:space="preserve">对象优先级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推送客户未请求的对象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仍然使用单一的TCP连接，丢包恢复会暂停对象传输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HTTP/3：HTTP/2的实现优化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基于UDP的应用层协议，提高HTTP性能，部署在Google许多应用上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在UDP之上实现应用，将传输层功能移到应用层：HTTP/3：QUIC</w:t>
      </w:r>
    </w:p>
    <w:p>
      <w:pPr>
        <w:pStyle w:val="ListParagraph"/>
        <w:numPr>
          <w:ilvl w:val="5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应用层实现连接建立、错误控制、拥塞控制等功能</w:t>
      </w:r>
    </w:p>
    <w:p>
      <w:pPr>
        <w:pStyle w:val="ListParagraph"/>
        <w:numPr>
          <w:ilvl w:val="6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连接建立：可靠性、拥塞控制、身份验证、加密、</w:t>
      </w:r>
      <w:r>
        <w:rPr>
          <w:color w:val="#ffaf38"/>
          <w:sz w:val="20"/>
          <w:szCs w:val="20"/>
          <w:rFonts w:ascii="Microsoft YaHei" w:cs="Microsoft YaHei" w:eastAsia="Microsoft YaHei" w:hAnsi="Microsoft YaHei"/>
        </w:rPr>
        <w:t xml:space="preserve">在1个RTT建立状态</w:t>
      </w:r>
    </w:p>
    <w:p>
      <w:pPr>
        <w:pStyle w:val="ListParagraph"/>
        <w:numPr>
          <w:ilvl w:val="6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差错控制和拥塞控制：采用类似TCP的丢失检测和拥塞控制算法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多个应用级流</w:t>
      </w:r>
      <w:r>
        <w:rPr>
          <w:color w:val="#ffaf38"/>
          <w:sz w:val="20"/>
          <w:szCs w:val="20"/>
          <w:rFonts w:ascii="Microsoft YaHei" w:cs="Microsoft YaHei" w:eastAsia="Microsoft YaHei" w:hAnsi="Microsoft YaHei"/>
        </w:rPr>
        <w:t xml:space="preserve">复用</w:t>
      </w:r>
      <w:r>
        <w:rPr>
          <w:sz w:val="20"/>
          <w:szCs w:val="20"/>
          <w:rFonts w:ascii="Microsoft YaHei" w:cs="Microsoft YaHei" w:eastAsia="Microsoft YaHei" w:hAnsi="Microsoft YaHei"/>
        </w:rPr>
        <w:t xml:space="preserve">一个QUIC连接，提高并行性，无HOL阻塞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Web缓存/代理服务器：在不访问源服务器的前提下满足客户端的HTTP请求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缩短客户请求的响应时间，减少机构/组织的流量，在大范围内实现有效内容分发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工作过程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用户设定浏览器通过缓存进行Web访问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浏览器向缓存/代理服务器发送</w:t>
      </w:r>
      <w:r>
        <w:rPr>
          <w:color w:val="#ffaf38"/>
          <w:sz w:val="20"/>
          <w:szCs w:val="20"/>
          <w:rFonts w:ascii="Microsoft YaHei" w:cs="Microsoft YaHei" w:eastAsia="Microsoft YaHei" w:hAnsi="Microsoft YaHei"/>
        </w:rPr>
        <w:t xml:space="preserve">所有的</w:t>
      </w:r>
      <w:r>
        <w:rPr>
          <w:sz w:val="20"/>
          <w:szCs w:val="20"/>
          <w:rFonts w:ascii="Microsoft YaHei" w:cs="Microsoft YaHei" w:eastAsia="Microsoft YaHei" w:hAnsi="Microsoft YaHei"/>
        </w:rPr>
        <w:t xml:space="preserve">HTTP请求</w:t>
      </w:r>
    </w:p>
    <w:p>
      <w:pPr>
        <w:pStyle w:val="ListParagraph"/>
        <w:numPr>
          <w:ilvl w:val="5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若请求对象在缓存中，缓存返回该对象</w:t>
      </w:r>
    </w:p>
    <w:p>
      <w:pPr>
        <w:pStyle w:val="ListParagraph"/>
        <w:numPr>
          <w:ilvl w:val="5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否则，缓存服务器向原始服务器发送HTTP请求获取对象，将对象返回给客户端并保存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缓存服务器既充当客户端，也充当服务器，一般由ISP架设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条件性GET方法：保持缓存与服务器内容版本一致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缓存：在HTTP请求消息中声明所持有版本的日期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服务器：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若缓存的版本是最新的，则响应消息中不包含对象：304 Not Modified；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否则返回最新版本的对象：200 OK + data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HTTP vs SMTP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共同点：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都使用命令/响应交互模式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命令和状态码都是ASCII码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HTTP：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拉式（pull）：由客户端从服务器拉取信息，由接收者发起TCP连接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每个对象封装在独立的响应消息中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持久性连接，也可使用非持久性连接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SMTP：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推式（push）：由客户端向服务器推送邮件信息，由发送者发起TCP连接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多个对象在多个部分构成的消息中发送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持久性连接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消息必须由7位ASCII码构成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服务器利用 CRLF.CRLF确定消息的结束</w:t>
      </w:r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Cookie：Web的功能优化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某些网站为了辨别用户身份、进行session跟踪而存储在用户本地终端上的数据（经常经过加密）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动机：很多应用需要服务器需要掌握客户端状态，如网上购物，但HTTP无状态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Cookie的组件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HTTP</w:t>
      </w:r>
      <w:r>
        <w:rPr>
          <w:b w:val="true"/>
          <w:bCs w:val="true"/>
          <w:sz w:val="20"/>
          <w:szCs w:val="20"/>
          <w:rFonts w:ascii="Microsoft YaHei" w:cs="Microsoft YaHei" w:eastAsia="Microsoft YaHei" w:hAnsi="Microsoft YaHei"/>
        </w:rPr>
        <w:t xml:space="preserve">响应</w:t>
      </w:r>
      <w:r>
        <w:rPr>
          <w:sz w:val="20"/>
          <w:szCs w:val="20"/>
          <w:rFonts w:ascii="Microsoft YaHei" w:cs="Microsoft YaHei" w:eastAsia="Microsoft YaHei" w:hAnsi="Microsoft YaHei"/>
        </w:rPr>
        <w:t xml:space="preserve">消息的cookie头部行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HTTP</w:t>
      </w:r>
      <w:r>
        <w:rPr>
          <w:b w:val="true"/>
          <w:bCs w:val="true"/>
          <w:sz w:val="20"/>
          <w:szCs w:val="20"/>
          <w:rFonts w:ascii="Microsoft YaHei" w:cs="Microsoft YaHei" w:eastAsia="Microsoft YaHei" w:hAnsi="Microsoft YaHei"/>
        </w:rPr>
        <w:t xml:space="preserve">请求</w:t>
      </w:r>
      <w:r>
        <w:rPr>
          <w:sz w:val="20"/>
          <w:szCs w:val="20"/>
          <w:rFonts w:ascii="Microsoft YaHei" w:cs="Microsoft YaHei" w:eastAsia="Microsoft YaHei" w:hAnsi="Microsoft YaHei"/>
        </w:rPr>
        <w:t xml:space="preserve">消息的cookie头部行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保存在</w:t>
      </w:r>
      <w:r>
        <w:rPr>
          <w:b w:val="true"/>
          <w:bCs w:val="true"/>
          <w:sz w:val="20"/>
          <w:szCs w:val="20"/>
          <w:rFonts w:ascii="Microsoft YaHei" w:cs="Microsoft YaHei" w:eastAsia="Microsoft YaHei" w:hAnsi="Microsoft YaHei"/>
        </w:rPr>
        <w:t xml:space="preserve">客户端主机</w:t>
      </w:r>
      <w:r>
        <w:rPr>
          <w:sz w:val="20"/>
          <w:szCs w:val="20"/>
          <w:rFonts w:ascii="Microsoft YaHei" w:cs="Microsoft YaHei" w:eastAsia="Microsoft YaHei" w:hAnsi="Microsoft YaHei"/>
        </w:rPr>
        <w:t xml:space="preserve">上的cookie文件，由浏览器管理</w:t>
      </w:r>
    </w:p>
    <w:p>
      <w:pPr>
        <w:pStyle w:val="ListParagraph"/>
        <w:numPr>
          <w:ilvl w:val="3"/>
          <w:numId w:val="3"/>
        </w:numPr>
      </w:pPr>
      <w:r>
        <w:rPr>
          <w:b w:val="true"/>
          <w:bCs w:val="true"/>
          <w:sz w:val="20"/>
          <w:szCs w:val="20"/>
          <w:rFonts w:ascii="Microsoft YaHei" w:cs="Microsoft YaHei" w:eastAsia="Microsoft YaHei" w:hAnsi="Microsoft YaHei"/>
        </w:rPr>
        <w:t xml:space="preserve">Web服务器端</w:t>
      </w:r>
      <w:r>
        <w:rPr>
          <w:sz w:val="20"/>
          <w:szCs w:val="20"/>
          <w:rFonts w:ascii="Microsoft YaHei" w:cs="Microsoft YaHei" w:eastAsia="Microsoft YaHei" w:hAnsi="Microsoft YaHei"/>
        </w:rPr>
        <w:t xml:space="preserve">的后台数据库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工作过程：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客户端发送HTTP请求，服务器根据请求消息中头部行判断是新用户，为其创建一个ID，封装到响应消息的头部行中并发送响应，同时为用户在数据库中创建条目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客户端发送带有cookieID的HTTP请求，服务器返回响应并根据其请求修改数据库相应的条目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作用：身份认证、购物车、推荐、Web email…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问题：隐私问题</w:t>
      </w:r>
    </w:p>
    <w:p>
      <w:pPr>
        <w:pStyle w:val="ListParagraph"/>
        <w:numPr>
          <w:ilvl w:val="0"/>
          <w:numId w:val="3"/>
        </w:numPr>
      </w:pPr>
      <w:r>
        <w:rPr>
          <w:sz w:val="28"/>
          <w:szCs w:val="28"/>
          <w:rFonts w:ascii="Microsoft YaHei" w:cs="Microsoft YaHei" w:eastAsia="Microsoft YaHei" w:hAnsi="Microsoft YaHei"/>
        </w:rPr>
        <w:t xml:space="preserve">P2P应用</w:t>
      </w:r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文件分发：C/S vs P2P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使用C/S架构将一个大小为F的文件分发给N个客户的时间随N线性增加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使用P2P架构将一个大小为F的文件分发给N个客户的时间随着N线性增加，然而每个对等体提供了</w:t>
      </w:r>
      <w:r>
        <w:rPr>
          <w:color w:val="#ffaf38"/>
          <w:sz w:val="20"/>
          <w:szCs w:val="20"/>
          <w:rFonts w:ascii="Microsoft YaHei" w:cs="Microsoft YaHei" w:eastAsia="Microsoft YaHei" w:hAnsi="Microsoft YaHei"/>
        </w:rPr>
        <w:t xml:space="preserve">新的上传带宽</w:t>
      </w:r>
    </w:p>
    <w:p>
      <w:pPr>
        <w:ind w:left="700"/>
      </w:pPr>
      <w:r>
        <w:drawing>
          <wp:inline distT="0" distB="0" distL="0" distR="0">
            <wp:extent cx="2990850" cy="2026857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2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2990850" cy="2026857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BitTorrent：典型的P2P文件分发应用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torrent（洪流）：交换同一个文件的文件块的节点组，动态变化——节点可能加入或离开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tracer（追踪器）：追踪参与torrent的节点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将文件划分为</w:t>
      </w:r>
      <w:r>
        <w:rPr>
          <w:color w:val="#ffaf38"/>
          <w:sz w:val="20"/>
          <w:szCs w:val="20"/>
          <w:rFonts w:ascii="Microsoft YaHei" w:cs="Microsoft YaHei" w:eastAsia="Microsoft YaHei" w:hAnsi="Microsoft YaHei"/>
        </w:rPr>
        <w:t xml:space="preserve">256KB的文件块chunk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节点加入torrent：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向tracer注册以获得节点清单，同时与某些节点（一般是邻居）建立连接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初始没有文件块，但会慢慢积累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下载的同时，节点需要向其他节点上传文件块chunk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一旦节点获得完整的文件，它可以（自私地）离开或（无私地）留下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获取文件块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给定任一时刻，不同的节点持有文件的不同文件块chunk集合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节点会定期查询每个邻居持有的文件块列表并发送请求获取文件块chunk，</w:t>
      </w:r>
      <w:r>
        <w:rPr>
          <w:color w:val="#ffaf38"/>
          <w:sz w:val="20"/>
          <w:szCs w:val="20"/>
          <w:rFonts w:ascii="Microsoft YaHei" w:cs="Microsoft YaHei" w:eastAsia="Microsoft YaHei" w:hAnsi="Microsoft YaHei"/>
        </w:rPr>
        <w:t xml:space="preserve">稀缺优先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发送文件块：一报还一报（tit-for-tat）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节点</w:t>
      </w:r>
      <w:r>
        <w:rPr>
          <w:b w:val="true"/>
          <w:bCs w:val="true"/>
          <w:sz w:val="20"/>
          <w:szCs w:val="20"/>
          <w:rFonts w:ascii="Microsoft YaHei" w:cs="Microsoft YaHei" w:eastAsia="Microsoft YaHei" w:hAnsi="Microsoft YaHei"/>
        </w:rPr>
        <w:t xml:space="preserve">每10秒重新评估</w:t>
      </w:r>
      <w:r>
        <w:rPr>
          <w:sz w:val="20"/>
          <w:szCs w:val="20"/>
          <w:rFonts w:ascii="Microsoft YaHei" w:cs="Microsoft YaHei" w:eastAsia="Microsoft YaHei" w:hAnsi="Microsoft YaHei"/>
        </w:rPr>
        <w:t xml:space="preserve">正在向其发送文件块chunk</w:t>
      </w:r>
      <w:r>
        <w:rPr>
          <w:color w:val="#ffaf38"/>
          <w:sz w:val="20"/>
          <w:szCs w:val="20"/>
          <w:rFonts w:ascii="Microsoft YaHei" w:cs="Microsoft YaHei" w:eastAsia="Microsoft YaHei" w:hAnsi="Microsoft YaHei"/>
        </w:rPr>
        <w:t xml:space="preserve">速率最快</w:t>
      </w:r>
      <w:r>
        <w:rPr>
          <w:sz w:val="20"/>
          <w:szCs w:val="20"/>
          <w:rFonts w:ascii="Microsoft YaHei" w:cs="Microsoft YaHei" w:eastAsia="Microsoft YaHei" w:hAnsi="Microsoft YaHei"/>
        </w:rPr>
        <w:t xml:space="preserve">的</w:t>
      </w:r>
      <w:r>
        <w:rPr>
          <w:color w:val="#ffaf38"/>
          <w:sz w:val="20"/>
          <w:szCs w:val="20"/>
          <w:rFonts w:ascii="Microsoft YaHei" w:cs="Microsoft YaHei" w:eastAsia="Microsoft YaHei" w:hAnsi="Microsoft YaHei"/>
        </w:rPr>
        <w:t xml:space="preserve">top4</w:t>
      </w:r>
      <w:r>
        <w:rPr>
          <w:sz w:val="20"/>
          <w:szCs w:val="20"/>
          <w:rFonts w:ascii="Microsoft YaHei" w:cs="Microsoft YaHei" w:eastAsia="Microsoft YaHei" w:hAnsi="Microsoft YaHei"/>
        </w:rPr>
        <w:t xml:space="preserve">，向他们发送文件块chunk</w:t>
      </w:r>
    </w:p>
    <w:p>
      <w:pPr>
        <w:pStyle w:val="ListParagraph"/>
        <w:numPr>
          <w:ilvl w:val="3"/>
          <w:numId w:val="3"/>
        </w:numPr>
      </w:pPr>
      <w:r>
        <w:rPr>
          <w:b w:val="true"/>
          <w:bCs w:val="true"/>
          <w:sz w:val="20"/>
          <w:szCs w:val="20"/>
          <w:rFonts w:ascii="Microsoft YaHei" w:cs="Microsoft YaHei" w:eastAsia="Microsoft YaHei" w:hAnsi="Microsoft YaHei"/>
        </w:rPr>
        <w:t xml:space="preserve">每30秒随机选择</w:t>
      </w:r>
      <w:r>
        <w:rPr>
          <w:sz w:val="20"/>
          <w:szCs w:val="20"/>
          <w:rFonts w:ascii="Microsoft YaHei" w:cs="Microsoft YaHei" w:eastAsia="Microsoft YaHei" w:hAnsi="Microsoft YaHei"/>
        </w:rPr>
        <w:t xml:space="preserve">一个</w:t>
      </w:r>
      <w:r>
        <w:rPr>
          <w:b w:val="true"/>
          <w:bCs w:val="true"/>
          <w:sz w:val="20"/>
          <w:szCs w:val="20"/>
          <w:rFonts w:ascii="Microsoft YaHei" w:cs="Microsoft YaHei" w:eastAsia="Microsoft YaHei" w:hAnsi="Microsoft YaHei"/>
        </w:rPr>
        <w:t xml:space="preserve">其他</w:t>
      </w:r>
      <w:r>
        <w:rPr>
          <w:sz w:val="20"/>
          <w:szCs w:val="20"/>
          <w:rFonts w:ascii="Microsoft YaHei" w:cs="Microsoft YaHei" w:eastAsia="Microsoft YaHei" w:hAnsi="Microsoft YaHei"/>
        </w:rPr>
        <w:t xml:space="preserve">节点，向其发送文件块：“优化疏通”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新选择的节点后来也可能加入top4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上传速率高，则能找到更好的交易伙伴，更快地获取文件</w:t>
      </w:r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P2P：搜索信息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P2P系统的</w:t>
      </w:r>
      <w:r>
        <w:rPr>
          <w:color w:val="#ffaf38"/>
          <w:sz w:val="20"/>
          <w:szCs w:val="20"/>
          <w:rFonts w:ascii="Microsoft YaHei" w:cs="Microsoft YaHei" w:eastAsia="Microsoft YaHei" w:hAnsi="Microsoft YaHei"/>
        </w:rPr>
        <w:t xml:space="preserve">索引</w:t>
      </w:r>
      <w:r>
        <w:rPr>
          <w:sz w:val="20"/>
          <w:szCs w:val="20"/>
          <w:rFonts w:ascii="Microsoft YaHei" w:cs="Microsoft YaHei" w:eastAsia="Microsoft YaHei" w:hAnsi="Microsoft YaHei"/>
        </w:rPr>
        <w:t xml:space="preserve">：信息到节点位置（IP地址+端口号）的</w:t>
      </w:r>
      <w:r>
        <w:rPr>
          <w:b w:val="true"/>
          <w:bCs w:val="true"/>
          <w:sz w:val="20"/>
          <w:szCs w:val="20"/>
          <w:rFonts w:ascii="Microsoft YaHei" w:cs="Microsoft YaHei" w:eastAsia="Microsoft YaHei" w:hAnsi="Microsoft YaHei"/>
        </w:rPr>
        <w:t xml:space="preserve">映射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文件共享（电驴）：利用索引</w:t>
      </w:r>
      <w:r>
        <w:rPr>
          <w:b w:val="true"/>
          <w:bCs w:val="true"/>
          <w:sz w:val="20"/>
          <w:szCs w:val="20"/>
          <w:rFonts w:ascii="Microsoft YaHei" w:cs="Microsoft YaHei" w:eastAsia="Microsoft YaHei" w:hAnsi="Microsoft YaHei"/>
        </w:rPr>
        <w:t xml:space="preserve">动态跟踪</w:t>
      </w:r>
      <w:r>
        <w:rPr>
          <w:sz w:val="20"/>
          <w:szCs w:val="20"/>
          <w:rFonts w:ascii="Microsoft YaHei" w:cs="Microsoft YaHei" w:eastAsia="Microsoft YaHei" w:hAnsi="Microsoft YaHei"/>
        </w:rPr>
        <w:t xml:space="preserve">节点共享的文件位置，节点需告知索引他拥有的文件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即时消息（QQ）：索引负责将用户名映射到位置，用户开启即时消息时需通知索引它的位置</w:t>
      </w:r>
    </w:p>
    <w:p>
      <w:pPr>
        <w:pStyle w:val="ListParagraph"/>
        <w:numPr>
          <w:ilvl w:val="2"/>
          <w:numId w:val="3"/>
        </w:numPr>
      </w:pPr>
      <w:r>
        <w:rPr>
          <w:b w:val="true"/>
          <w:bCs w:val="true"/>
          <w:sz w:val="20"/>
          <w:szCs w:val="20"/>
          <w:rFonts w:ascii="Microsoft YaHei" w:cs="Microsoft YaHei" w:eastAsia="Microsoft YaHei" w:hAnsi="Microsoft YaHei"/>
        </w:rPr>
        <w:t xml:space="preserve">集中式索引</w:t>
      </w:r>
      <w:r>
        <w:rPr>
          <w:sz w:val="20"/>
          <w:szCs w:val="20"/>
          <w:rFonts w:ascii="Microsoft YaHei" w:cs="Microsoft YaHei" w:eastAsia="Microsoft YaHei" w:hAnsi="Microsoft YaHei"/>
        </w:rPr>
        <w:t xml:space="preserve">：部分分布式与集中式结合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节点加入时，通知中央服务器其</w:t>
      </w:r>
      <w:r>
        <w:rPr>
          <w:b w:val="true"/>
          <w:bCs w:val="true"/>
          <w:sz w:val="20"/>
          <w:szCs w:val="20"/>
          <w:rFonts w:ascii="Microsoft YaHei" w:cs="Microsoft YaHei" w:eastAsia="Microsoft YaHei" w:hAnsi="Microsoft YaHei"/>
        </w:rPr>
        <w:t xml:space="preserve">IP地址</w:t>
      </w:r>
      <w:r>
        <w:rPr>
          <w:sz w:val="20"/>
          <w:szCs w:val="20"/>
          <w:rFonts w:ascii="Microsoft YaHei" w:cs="Microsoft YaHei" w:eastAsia="Microsoft YaHei" w:hAnsi="Microsoft YaHei"/>
        </w:rPr>
        <w:t xml:space="preserve">和</w:t>
      </w:r>
      <w:r>
        <w:rPr>
          <w:b w:val="true"/>
          <w:bCs w:val="true"/>
          <w:sz w:val="20"/>
          <w:szCs w:val="20"/>
          <w:rFonts w:ascii="Microsoft YaHei" w:cs="Microsoft YaHei" w:eastAsia="Microsoft YaHei" w:hAnsi="Microsoft YaHei"/>
        </w:rPr>
        <w:t xml:space="preserve">内容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节点在中央服务器中查找文件和位置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向查找到的位置请求文件（最近节点优先）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Napster的最早设计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内容和文件传输是分布式的，但内容定位是高度集中式的，会带来集中式的经典问题</w:t>
      </w:r>
    </w:p>
    <w:p>
      <w:pPr>
        <w:pStyle w:val="ListParagraph"/>
        <w:numPr>
          <w:ilvl w:val="2"/>
          <w:numId w:val="3"/>
        </w:numPr>
      </w:pPr>
      <w:r>
        <w:rPr>
          <w:b w:val="true"/>
          <w:bCs w:val="true"/>
          <w:sz w:val="20"/>
          <w:szCs w:val="20"/>
          <w:rFonts w:ascii="Microsoft YaHei" w:cs="Microsoft YaHei" w:eastAsia="Microsoft YaHei" w:hAnsi="Microsoft YaHei"/>
        </w:rPr>
        <w:t xml:space="preserve">泛洪式查询</w:t>
      </w:r>
      <w:r>
        <w:rPr>
          <w:sz w:val="20"/>
          <w:szCs w:val="20"/>
          <w:rFonts w:ascii="Microsoft YaHei" w:cs="Microsoft YaHei" w:eastAsia="Microsoft YaHei" w:hAnsi="Microsoft YaHei"/>
        </w:rPr>
        <w:t xml:space="preserve">：完全分布式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每个结点对它共享的文件进行索引且</w:t>
      </w:r>
      <w:r>
        <w:rPr>
          <w:b w:val="true"/>
          <w:bCs w:val="true"/>
          <w:sz w:val="20"/>
          <w:szCs w:val="20"/>
          <w:rFonts w:ascii="Microsoft YaHei" w:cs="Microsoft YaHei" w:eastAsia="Microsoft YaHei" w:hAnsi="Microsoft YaHei"/>
        </w:rPr>
        <w:t xml:space="preserve">只对它共享的文件</w:t>
      </w:r>
      <w:r>
        <w:rPr>
          <w:sz w:val="20"/>
          <w:szCs w:val="20"/>
          <w:rFonts w:ascii="Microsoft YaHei" w:cs="Microsoft YaHei" w:eastAsia="Microsoft YaHei" w:hAnsi="Microsoft YaHei"/>
        </w:rPr>
        <w:t xml:space="preserve">进行索引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覆盖网络：节点之间有TCP连接则构成一个边，所有的活动节点和边构成覆盖网络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查询消息通过已有的TCP连接发送</w:t>
      </w:r>
    </w:p>
    <w:p>
      <w:pPr>
        <w:pStyle w:val="ListParagraph"/>
        <w:numPr>
          <w:ilvl w:val="4"/>
          <w:numId w:val="3"/>
        </w:numPr>
      </w:pPr>
      <w:r>
        <w:rPr>
          <w:b w:val="true"/>
          <w:bCs w:val="true"/>
          <w:sz w:val="20"/>
          <w:szCs w:val="20"/>
          <w:rFonts w:ascii="Microsoft YaHei" w:cs="Microsoft YaHei" w:eastAsia="Microsoft YaHei" w:hAnsi="Microsoft YaHei"/>
        </w:rPr>
        <w:t xml:space="preserve">节点转发查询消息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查询命中则利用反向路径发回查询节点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网络负担大，加入节点也复杂</w:t>
      </w:r>
    </w:p>
    <w:p>
      <w:pPr>
        <w:pStyle w:val="ListParagraph"/>
        <w:numPr>
          <w:ilvl w:val="2"/>
          <w:numId w:val="3"/>
        </w:numPr>
      </w:pPr>
      <w:r>
        <w:rPr>
          <w:b w:val="true"/>
          <w:bCs w:val="true"/>
          <w:sz w:val="20"/>
          <w:szCs w:val="20"/>
          <w:rFonts w:ascii="Microsoft YaHei" w:cs="Microsoft YaHei" w:eastAsia="Microsoft YaHei" w:hAnsi="Microsoft YaHei"/>
        </w:rPr>
        <w:t xml:space="preserve">层次式覆盖网络</w:t>
      </w:r>
      <w:r>
        <w:rPr>
          <w:sz w:val="20"/>
          <w:szCs w:val="20"/>
          <w:rFonts w:ascii="Microsoft YaHei" w:cs="Microsoft YaHei" w:eastAsia="Microsoft YaHei" w:hAnsi="Microsoft YaHei"/>
        </w:rPr>
        <w:t xml:space="preserve">：介于集中式索引和泛洪式查询之间的方法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节点要么是超级节点，要么被分配一个超级节点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节点和超级节点间维持TCP连接，某些超级节点对之间维持TCP连接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每个超级节点负责跟踪子节点的内容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超级节点间采用分布式的泛洪式查询，超级节点和子节点之间采用集中式索引</w:t>
      </w:r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Skype：P2P案例应用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本质上是P2P的，用户/节点对之间直接通信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采用私有应用层协议和层次式覆盖网络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索引分布在超级节点上，负责维护用户名和IP地址间的映射</w:t>
      </w:r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分布式哈希表（DHT）：一种分布式P2P数据库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数据库存储（key，value）对，一个节点通过key对DHT进行查询、插入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（key，value）对分布在数百万个节点上，如何分配？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将每个key用某种</w:t>
      </w:r>
      <w:r>
        <w:rPr>
          <w:b w:val="true"/>
          <w:bCs w:val="true"/>
          <w:sz w:val="20"/>
          <w:szCs w:val="20"/>
          <w:rFonts w:ascii="Microsoft YaHei" w:cs="Microsoft YaHei" w:eastAsia="Microsoft YaHei" w:hAnsi="Microsoft YaHei"/>
        </w:rPr>
        <w:t xml:space="preserve">哈希</w:t>
      </w:r>
      <w:r>
        <w:rPr>
          <w:sz w:val="20"/>
          <w:szCs w:val="20"/>
          <w:rFonts w:ascii="Microsoft YaHei" w:cs="Microsoft YaHei" w:eastAsia="Microsoft YaHei" w:hAnsi="Microsoft YaHei"/>
        </w:rPr>
        <w:t xml:space="preserve">方法转换为整数，为每个结点分配一个整数ID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将（key，value）对存放到ID与其key距离最近的结点中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可以将n位数的标识符分配给节点，要求每个key是同一范围内的整数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规定：“最近”值是key的直接继任者，可以考虑环形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环形DHT：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每个节点只知道直接的后继和前驱，定义“最近”为最接近的后继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当有N个结点时，查询的平均复杂度是O（N）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带捷径的环形DHT：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每个节点跟踪直接前驱、后继、</w:t>
      </w:r>
      <w:r>
        <w:rPr>
          <w:b w:val="true"/>
          <w:bCs w:val="true"/>
          <w:sz w:val="20"/>
          <w:szCs w:val="20"/>
          <w:rFonts w:ascii="Microsoft YaHei" w:cs="Microsoft YaHei" w:eastAsia="Microsoft YaHei" w:hAnsi="Microsoft YaHei"/>
        </w:rPr>
        <w:t xml:space="preserve">捷径</w:t>
      </w:r>
      <w:r>
        <w:rPr>
          <w:sz w:val="20"/>
          <w:szCs w:val="20"/>
          <w:rFonts w:ascii="Microsoft YaHei" w:cs="Microsoft YaHei" w:eastAsia="Microsoft YaHei" w:hAnsi="Microsoft YaHei"/>
        </w:rPr>
        <w:t xml:space="preserve">的IP地址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可以设计与O（logN）节点建立捷径，使得每次查询为O（logN）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每个节点多存信息，空间换时间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节点离开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每个节点知道其后继节点的地址，</w:t>
      </w:r>
      <w:r>
        <w:rPr>
          <w:b w:val="true"/>
          <w:bCs w:val="true"/>
          <w:sz w:val="20"/>
          <w:szCs w:val="20"/>
          <w:rFonts w:ascii="Microsoft YaHei" w:cs="Microsoft YaHei" w:eastAsia="Microsoft YaHei" w:hAnsi="Microsoft YaHei"/>
        </w:rPr>
        <w:t xml:space="preserve">定期ping其两个后继节点</w:t>
      </w:r>
      <w:r>
        <w:rPr>
          <w:sz w:val="20"/>
          <w:szCs w:val="20"/>
          <w:rFonts w:ascii="Microsoft YaHei" w:cs="Microsoft YaHei" w:eastAsia="Microsoft YaHei" w:hAnsi="Microsoft YaHei"/>
        </w:rPr>
        <w:t xml:space="preserve">检查其是否存活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若直接后继离开，选择其下一个后继节点作为新的后继节点</w:t>
      </w:r>
    </w:p>
    <w:p>
      <w:pPr>
        <w:pStyle w:val="ListParagraph"/>
        <w:numPr>
          <w:ilvl w:val="0"/>
          <w:numId w:val="3"/>
        </w:numPr>
      </w:pPr>
      <w:r>
        <w:rPr>
          <w:sz w:val="28"/>
          <w:szCs w:val="28"/>
          <w:rFonts w:ascii="Microsoft YaHei" w:cs="Microsoft YaHei" w:eastAsia="Microsoft YaHei" w:hAnsi="Microsoft YaHei"/>
        </w:rPr>
        <w:t xml:space="preserve">Socket编程（略）</w:t>
      </w:r>
    </w:p>
    <w:sectPr>
      <w:pgSz w:w="11906" w:h="16838" w:orient="portrait"/>
      <w:pgMar w:top="1440" w:right="1440" w:bottom="1440" w:left="1440" w:header="708" w:footer="708" w:gutter="0" w:mirrorMargins="false"/>
      <w:cols w:space="708" w:num="1"/>
      <w:docGrid w:linePitch="360"/>
      <w:headerReference w:type="default" r:id="rId5"/>
      <w:footerReference w:type="default" r:id="rId6"/>
    </w:sectPr>
  </w:body>
</w:document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/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>
      <w:pPr>
        <w:spacing w:after="0" w:line="240" w:lineRule="auto"/>
      </w:pPr>
      <w:r>
        <w:rPr>
          <w:rStyle w:val="FootnoteReference"/>
        </w:rPr>
        <w:footnoteRef/>
      </w:r>
      <w:r>
        <w:separator/>
      </w:r>
    </w:p>
  </w:footnote>
  <w:footnote w:type="continuationSeparator" w:id="0">
    <w:p>
      <w:pPr>
        <w:spacing w:after="0" w:line="240" w:lineRule="auto"/>
      </w:pPr>
      <w:r>
        <w:rPr>
          <w:rStyle w:val="FootnoteReference"/>
        </w:rPr>
        <w:footnoteRef/>
      </w: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6cid="http://schemas.microsoft.com/office/word/2016/wordml/cid" xmlns:w16se="http://schemas.microsoft.com/office/word/2015/wordml/symex"/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multiLevelType w:val="hybridMultilevel"/>
    <w:lvl w:ilvl="0" w15:tentative="1">
      <w:start w:val="1"/>
      <w:lvlJc w:val="left"/>
      <w:numFmt w:val="bullet"/>
      <w:lvlText w:val="●"/>
      <w:pPr>
        <w:ind w:left="720" w:hanging="360"/>
      </w:pPr>
    </w:lvl>
    <w:lvl w:ilvl="1" w15:tentative="1">
      <w:start w:val="1"/>
      <w:lvlJc w:val="left"/>
      <w:numFmt w:val="bullet"/>
      <w:lvlText w:val="○"/>
      <w:pPr>
        <w:ind w:left="1440" w:hanging="360"/>
      </w:pPr>
    </w:lvl>
    <w:lvl w:ilvl="2" w15:tentative="1">
      <w:start w:val="1"/>
      <w:lvlJc w:val="left"/>
      <w:numFmt w:val="bullet"/>
      <w:lvlText w:val="■"/>
      <w:pPr>
        <w:ind w:left="2160" w:hanging="360"/>
      </w:pPr>
    </w:lvl>
    <w:lvl w:ilvl="3" w15:tentative="1">
      <w:start w:val="1"/>
      <w:lvlJc w:val="left"/>
      <w:numFmt w:val="bullet"/>
      <w:lvlText w:val="●"/>
      <w:pPr>
        <w:ind w:left="2880" w:hanging="360"/>
      </w:pPr>
    </w:lvl>
    <w:lvl w:ilvl="4" w15:tentative="1">
      <w:start w:val="1"/>
      <w:lvlJc w:val="left"/>
      <w:numFmt w:val="bullet"/>
      <w:lvlText w:val="○"/>
      <w:pPr>
        <w:ind w:left="3600" w:hanging="360"/>
      </w:pPr>
    </w:lvl>
    <w:lvl w:ilvl="5" w15:tentative="1">
      <w:start w:val="1"/>
      <w:lvlJc w:val="left"/>
      <w:numFmt w:val="bullet"/>
      <w:lvlText w:val="■"/>
      <w:pPr>
        <w:ind w:left="4320" w:hanging="360"/>
      </w:pPr>
    </w:lvl>
    <w:lvl w:ilvl="6" w15:tentative="1">
      <w:start w:val="1"/>
      <w:lvlJc w:val="left"/>
      <w:numFmt w:val="bullet"/>
      <w:lvlText w:val="●"/>
      <w:pPr>
        <w:ind w:left="5040" w:hanging="360"/>
      </w:pPr>
    </w:lvl>
    <w:lvl w:ilvl="7" w15:tentative="1">
      <w:start w:val="1"/>
      <w:lvlJc w:val="left"/>
      <w:numFmt w:val="bullet"/>
      <w:lvlText w:val="●"/>
      <w:pPr>
        <w:ind w:left="5760" w:hanging="360"/>
      </w:pPr>
    </w:lvl>
    <w:lvl w:ilvl="8" w15:tentative="1">
      <w:start w:val="1"/>
      <w:lvlJc w:val="left"/>
      <w:numFmt w:val="bullet"/>
      <w:lvlText w:val="●"/>
      <w:pPr>
        <w:ind w:left="6480" w:hanging="360"/>
      </w:pPr>
    </w:lvl>
  </w:abstractNum>
  <w:abstractNum w:abstractNumId="2" w15:restartNumberingAfterBreak="0">
    <w:multiLevelType w:val="hybridMultilevel"/>
    <w:lvl w:ilvl="0" w15:tentative="1">
      <w:start w:val="1"/>
      <w:lvlJc w:val="start"/>
      <w:lvlText w:val="●"/>
      <w:pPr>
        <w:ind w:left="0" w:hanging="200"/>
        <w:spacing w:before="100" w:after="100"/>
      </w:pPr>
    </w:lvl>
    <w:lvl w:ilvl="1" w15:tentative="1">
      <w:start w:val="1"/>
      <w:lvlJc w:val="start"/>
      <w:lvlText w:val="●"/>
      <w:pPr>
        <w:ind w:left="350" w:hanging="200"/>
        <w:spacing w:before="100" w:after="100"/>
      </w:pPr>
    </w:lvl>
    <w:lvl w:ilvl="2" w15:tentative="1">
      <w:start w:val="1"/>
      <w:lvlJc w:val="start"/>
      <w:lvlText w:val="●"/>
      <w:pPr>
        <w:ind w:left="700" w:hanging="200"/>
        <w:spacing w:before="100" w:after="100"/>
      </w:pPr>
    </w:lvl>
    <w:lvl w:ilvl="3" w15:tentative="1">
      <w:start w:val="1"/>
      <w:lvlJc w:val="start"/>
      <w:lvlText w:val="●"/>
      <w:pPr>
        <w:ind w:left="1050" w:hanging="200"/>
        <w:spacing w:before="100" w:after="100"/>
      </w:pPr>
    </w:lvl>
    <w:lvl w:ilvl="4" w15:tentative="1">
      <w:start w:val="1"/>
      <w:lvlJc w:val="start"/>
      <w:lvlText w:val="●"/>
      <w:pPr>
        <w:ind w:left="1400" w:hanging="200"/>
        <w:spacing w:before="100" w:after="100"/>
      </w:pPr>
    </w:lvl>
    <w:lvl w:ilvl="5" w15:tentative="1">
      <w:start w:val="1"/>
      <w:lvlJc w:val="start"/>
      <w:lvlText w:val="●"/>
      <w:pPr>
        <w:ind w:left="1750" w:hanging="200"/>
        <w:spacing w:before="100" w:after="100"/>
      </w:pPr>
    </w:lvl>
    <w:lvl w:ilvl="6" w15:tentative="1">
      <w:start w:val="1"/>
      <w:lvlJc w:val="start"/>
      <w:lvlText w:val="●"/>
      <w:pPr>
        <w:ind w:left="2100" w:hanging="200"/>
        <w:spacing w:before="100" w:after="100"/>
      </w:pPr>
    </w:lvl>
    <w:lvl w:ilvl="7" w15:tentative="1">
      <w:start w:val="1"/>
      <w:lvlJc w:val="start"/>
      <w:lvlText w:val="●"/>
      <w:pPr>
        <w:ind w:left="2450" w:hanging="200"/>
        <w:spacing w:before="100" w:after="100"/>
      </w:pPr>
    </w:lvl>
    <w:lvl w:ilvl="8" w15:tentative="1">
      <w:start w:val="1"/>
      <w:lvlJc w:val="start"/>
      <w:lvlText w:val="●"/>
      <w:pPr>
        <w:ind w:left="2800" w:hanging="200"/>
        <w:spacing w:before="100" w:after="100"/>
      </w:pPr>
    </w:lvl>
  </w:abstractNum>
  <w:num w:numId="1">
    <w:abstractNumId w:val="0"/>
  </w:num>
  <w:num w:numId="3">
    <w:abstractNumId w:val="2"/>
  </w:num>
</w:numbering>
</file>

<file path=word/settings.xml><?xml version="1.0" encoding="utf-8"?>
<w:setting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style w:type="paragraph" w:styleId="Title">
    <w:name w:val="Title"/>
    <w:rPr>
      <w:sz w:val="56"/>
      <w:szCs w:val="56"/>
    </w:rPr>
    <w:basedOn w:val="Normal"/>
    <w:next w:val="Normal"/>
    <w:qFormat/>
  </w:style>
  <w:style w:type="paragraph" w:styleId="Heading1">
    <w:name w:val="Heading 1"/>
    <w:rPr>
      <w:sz w:val="32"/>
      <w:szCs w:val="32"/>
      <w:color w:val="2E74B5"/>
    </w:rPr>
    <w:basedOn w:val="Normal"/>
    <w:next w:val="Normal"/>
    <w:qFormat/>
  </w:style>
  <w:style w:type="paragraph" w:styleId="Heading2">
    <w:name w:val="Heading 2"/>
    <w:rPr>
      <w:sz w:val="26"/>
      <w:szCs w:val="26"/>
      <w:color w:val="2E74B5"/>
    </w:rPr>
    <w:basedOn w:val="Normal"/>
    <w:next w:val="Normal"/>
    <w:qFormat/>
  </w:style>
  <w:style w:type="paragraph" w:styleId="Heading3">
    <w:name w:val="Heading 3"/>
    <w:rPr>
      <w:sz w:val="24"/>
      <w:szCs w:val="24"/>
      <w:color w:val="1F4D78"/>
    </w:rPr>
    <w:basedOn w:val="Normal"/>
    <w:next w:val="Normal"/>
    <w:qFormat/>
  </w:style>
  <w:style w:type="paragraph" w:styleId="Heading4">
    <w:name w:val="Heading 4"/>
    <w:rPr>
      <w:i w:val="true"/>
      <w:color w:val="2E74B5"/>
    </w:rPr>
    <w:basedOn w:val="Normal"/>
    <w:next w:val="Normal"/>
    <w:qFormat/>
  </w:style>
  <w:style w:type="paragraph" w:styleId="Heading5">
    <w:name w:val="Heading 5"/>
    <w:rPr>
      <w:color w:val="2E74B5"/>
    </w:rPr>
    <w:basedOn w:val="Normal"/>
    <w:next w:val="Normal"/>
    <w:qFormat/>
  </w:style>
  <w:style w:type="paragraph" w:styleId="Heading6">
    <w:name w:val="Heading 6"/>
    <w:rPr>
      <w:color w:val="1F4D78"/>
    </w:rPr>
    <w:basedOn w:val="Normal"/>
    <w:next w:val="Normal"/>
    <w:qFormat/>
  </w:style>
  <w:style w:type="paragraph" w:styleId="ListParagraph">
    <w:name w:val="List Paragraph"/>
    <w:basedOn w:val="Normal"/>
    <w:qFormat/>
  </w:style>
  <w:style w:type="character" w:styleId="Hyperlink">
    <w:name w:val="Hyperlink"/>
    <w:rPr>
      <w:u w:val="single"/>
      <w:color w:val="0563C1"/>
    </w:rPr>
    <w:uiPriority w:val="99"/>
    <w:unhideWhenUsed/>
    <w:basedOn w:val="DefaultParagraphFont"/>
  </w:style>
  <w:style w:type="character" w:styleId="FootnoteReference">
    <w:name w:val="footnote reference"/>
    <w:rPr>
      <w:vertAlign w:val="superscript"/>
    </w:rPr>
    <w:uiPriority w:val="99"/>
    <w:unhideWhenUsed/>
    <w:basedOn w:val="DefaultParagraphFont"/>
    <w:semiHidden/>
  </w:style>
  <w:style w:type="paragraph" w:styleId="FootnoteText">
    <w:name w:val="footnote text"/>
    <w:pPr>
      <w:spacing w:after="0" w:line="240" w:lineRule="auto"/>
    </w:pPr>
    <w:rPr>
      <w:sz w:val="20"/>
      <w:szCs w:val="20"/>
    </w:rPr>
    <w:basedOn w:val="Normal"/>
    <w:link w:val="FootnoteTextChar"/>
    <w:semiHidden/>
    <w:uiPriority w:val="99"/>
    <w:unhideWhenUsed/>
  </w:style>
  <w:style w:type="character" w:styleId="FootnoteTextChar">
    <w:name w:val="Footnote Text Char"/>
    <w:rPr>
      <w:sz w:val="20"/>
      <w:szCs w:val="20"/>
    </w:rPr>
    <w:uiPriority w:val="99"/>
    <w:unhideWhenUsed/>
    <w:basedOn w:val="DefaultParagraphFont"/>
    <w:link w:val="FootnoteText"/>
    <w:semiHidden/>
  </w:style>
</w:styles>
</file>

<file path=word/_rels/document.xml.rels>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footnotes" Target="footnotes.xml"/><Relationship Id="rId4" Type="http://schemas.openxmlformats.org/officeDocument/2006/relationships/settings" Target="settings.xml"/><Relationship Id="rIdliutg_stf" Type="http://schemas.openxmlformats.org/officeDocument/2006/relationships/hyperlink" Target="http://www.4399.com/" TargetMode="External"/><Relationship Id="rId6gs1yaegb" Type="http://schemas.openxmlformats.org/officeDocument/2006/relationships/hyperlink" Target="http://www.4399.com/" TargetMode="External"/><Relationship Id="rIdos_7ej756f" Type="http://schemas.openxmlformats.org/officeDocument/2006/relationships/hyperlink" Target="http://4399.com/" TargetMode="External"/><Relationship Id="rIdoqiqpugncn" Type="http://schemas.openxmlformats.org/officeDocument/2006/relationships/hyperlink" Target="http://4399.com/" TargetMode="External"/><Relationship Id="rId55lkvhemhv" Type="http://schemas.openxmlformats.org/officeDocument/2006/relationships/hyperlink" Target="http://www.4399.com/" TargetMode="External"/><Relationship Id="rIdpjyauobsxo" Type="http://schemas.openxmlformats.org/officeDocument/2006/relationships/hyperlink" Target="http://edu.cn/" TargetMode="External"/><Relationship Id="rId0vltw-un-" Type="http://schemas.openxmlformats.org/officeDocument/2006/relationships/hyperlink" Target="https://www.4399.com/flash/zmhj.htm" TargetMode="External"/><Relationship Id="rIdye9wcid19" Type="http://schemas.openxmlformats.org/officeDocument/2006/relationships/hyperlink" Target="https://www.baidu.com/s?wd=" TargetMode="Externa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15" Type="http://schemas.openxmlformats.org/officeDocument/2006/relationships/image" Target="media/xhf2zbbet77tmk7bvzclw.png"/><Relationship Id="rId16" Type="http://schemas.openxmlformats.org/officeDocument/2006/relationships/image" Target="media/pjuk9y8hi4hz9clyv6q7ue.png"/><Relationship Id="rId17" Type="http://schemas.openxmlformats.org/officeDocument/2006/relationships/image" Target="media/38ie6c9unhquvedltw26f.png"/><Relationship Id="rId18" Type="http://schemas.openxmlformats.org/officeDocument/2006/relationships/image" Target="media/b3suaw7716lxgy77f30z6l.png"/><Relationship Id="rId19" Type="http://schemas.openxmlformats.org/officeDocument/2006/relationships/image" Target="media/0d2rn3ps8xm94j237a1cjwr.png"/><Relationship Id="rId20" Type="http://schemas.openxmlformats.org/officeDocument/2006/relationships/image" Target="media/1kp5nu1nl5dfpxzb5syprp.png"/></Relationships>
</file>

<file path=word/_rels/footer1.xml.rels><Relationships xmlns="http://schemas.openxmlformats.org/package/2006/relationships"/>
</file>

<file path=word/_rels/header1.xml.rels><Relationships xmlns="http://schemas.openxmlformats.org/package/2006/relationships"/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5.计算机网络-应用层</dc:title>
  <dcterms:created xsi:type="dcterms:W3CDTF">2024-11-12T15:10:52Z</dcterms:created>
  <dcterms:modified xsi:type="dcterms:W3CDTF">2024-11-12T15:10:52Z</dcterms:modified>
</cp:coreProperties>
</file>