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8B36" w14:textId="1C4255D7" w:rsidR="00BA7CBD" w:rsidRDefault="00490819" w:rsidP="2D59BCC0">
      <w:pPr>
        <w:pStyle w:val="Heading1"/>
        <w:rPr>
          <w:rFonts w:ascii="Calibri Light" w:eastAsia="Calibri Light" w:hAnsi="Calibri Light" w:cs="Calibri Light"/>
          <w:sz w:val="36"/>
          <w:szCs w:val="36"/>
        </w:rPr>
      </w:pPr>
      <w:r>
        <w:rPr>
          <w:rFonts w:ascii="Calibri Light" w:eastAsia="Calibri Light" w:hAnsi="Calibri Light" w:cs="Calibri Light"/>
          <w:sz w:val="36"/>
          <w:szCs w:val="36"/>
          <w:lang w:val="en-US"/>
        </w:rPr>
        <w:t>Conditioned goods Proof of Concept description</w:t>
      </w:r>
    </w:p>
    <w:p w14:paraId="66BAE3CC" w14:textId="3185FA47" w:rsidR="00BA7CBD" w:rsidRDefault="5BFFD498" w:rsidP="00FF08A8">
      <w:pPr>
        <w:pStyle w:val="Heading2"/>
        <w:numPr>
          <w:ilvl w:val="0"/>
          <w:numId w:val="14"/>
        </w:numPr>
        <w:rPr>
          <w:rFonts w:ascii="Calibri Light" w:hAnsi="Calibri Light"/>
        </w:rPr>
      </w:pPr>
      <w:r w:rsidRPr="23FC0909">
        <w:rPr>
          <w:lang w:val="en-US"/>
        </w:rPr>
        <w:t>Introduction</w:t>
      </w:r>
    </w:p>
    <w:p w14:paraId="3D612F61" w14:textId="430F258D" w:rsidR="00BE2E6F" w:rsidRPr="000728D2" w:rsidRDefault="00BE2E6F" w:rsidP="23FC0909">
      <w:pPr>
        <w:rPr>
          <w:rFonts w:ascii="Calibri" w:eastAsia="Calibri" w:hAnsi="Calibri" w:cs="Calibri"/>
          <w:color w:val="000000" w:themeColor="text1"/>
          <w:lang w:val="en-US"/>
        </w:rPr>
      </w:pPr>
      <w:commentRangeStart w:id="0"/>
      <w:r w:rsidRPr="000728D2">
        <w:rPr>
          <w:rFonts w:ascii="Calibri" w:eastAsia="Calibri" w:hAnsi="Calibri" w:cs="Calibri"/>
          <w:color w:val="000000" w:themeColor="text1"/>
          <w:lang w:val="en-US"/>
        </w:rPr>
        <w:t xml:space="preserve">The goal of the Conditioned Goods use case is </w:t>
      </w:r>
      <w:r w:rsidR="007B0352" w:rsidRPr="000728D2">
        <w:rPr>
          <w:rFonts w:ascii="Calibri" w:eastAsia="Calibri" w:hAnsi="Calibri" w:cs="Calibri"/>
          <w:color w:val="000000" w:themeColor="text1"/>
          <w:lang w:val="en-US"/>
        </w:rPr>
        <w:t xml:space="preserve">to </w:t>
      </w:r>
      <w:r w:rsidR="004A33EB" w:rsidRPr="000728D2">
        <w:rPr>
          <w:rFonts w:ascii="Calibri" w:eastAsia="Calibri" w:hAnsi="Calibri" w:cs="Calibri"/>
          <w:color w:val="000000" w:themeColor="text1"/>
          <w:lang w:val="en-US"/>
        </w:rPr>
        <w:t xml:space="preserve">both </w:t>
      </w:r>
      <w:r w:rsidR="004A33EB" w:rsidRPr="000728D2">
        <w:rPr>
          <w:rFonts w:ascii="Calibri" w:eastAsia="Calibri" w:hAnsi="Calibri" w:cs="Calibri"/>
          <w:b/>
          <w:bCs/>
          <w:color w:val="000000" w:themeColor="text1"/>
          <w:lang w:val="en-US"/>
        </w:rPr>
        <w:t xml:space="preserve">increase the visibility of the product’s conditions </w:t>
      </w:r>
      <w:r w:rsidR="0046106A" w:rsidRPr="000728D2">
        <w:rPr>
          <w:rFonts w:ascii="Calibri" w:eastAsia="Calibri" w:hAnsi="Calibri" w:cs="Calibri"/>
          <w:b/>
          <w:bCs/>
          <w:color w:val="000000" w:themeColor="text1"/>
          <w:lang w:val="en-US"/>
        </w:rPr>
        <w:t xml:space="preserve">through the supply chain </w:t>
      </w:r>
      <w:r w:rsidR="0046106A" w:rsidRPr="000728D2">
        <w:rPr>
          <w:rFonts w:ascii="Calibri" w:eastAsia="Calibri" w:hAnsi="Calibri" w:cs="Calibri"/>
          <w:color w:val="000000" w:themeColor="text1"/>
          <w:lang w:val="en-US"/>
        </w:rPr>
        <w:t>and to</w:t>
      </w:r>
      <w:r w:rsidR="0046106A" w:rsidRPr="000728D2">
        <w:rPr>
          <w:rFonts w:ascii="Calibri" w:eastAsia="Calibri" w:hAnsi="Calibri" w:cs="Calibri"/>
          <w:b/>
          <w:bCs/>
          <w:color w:val="000000" w:themeColor="text1"/>
          <w:lang w:val="en-US"/>
        </w:rPr>
        <w:t xml:space="preserve"> </w:t>
      </w:r>
      <w:r w:rsidR="00875502" w:rsidRPr="000728D2">
        <w:rPr>
          <w:rFonts w:ascii="Calibri" w:eastAsia="Calibri" w:hAnsi="Calibri" w:cs="Calibri"/>
          <w:b/>
          <w:bCs/>
          <w:color w:val="000000" w:themeColor="text1"/>
          <w:lang w:val="en-US"/>
        </w:rPr>
        <w:t xml:space="preserve">decrease the </w:t>
      </w:r>
      <w:r w:rsidR="00941F5B" w:rsidRPr="000728D2">
        <w:rPr>
          <w:rFonts w:ascii="Calibri" w:eastAsia="Calibri" w:hAnsi="Calibri" w:cs="Calibri"/>
          <w:b/>
          <w:bCs/>
          <w:color w:val="000000" w:themeColor="text1"/>
          <w:lang w:val="en-US"/>
        </w:rPr>
        <w:t>ecological footprint of the goods’ transportation</w:t>
      </w:r>
      <w:r w:rsidR="00BE3FEE" w:rsidRPr="000728D2">
        <w:rPr>
          <w:rFonts w:ascii="Calibri" w:eastAsia="Calibri" w:hAnsi="Calibri" w:cs="Calibri"/>
          <w:color w:val="000000" w:themeColor="text1"/>
          <w:lang w:val="en-US"/>
        </w:rPr>
        <w:t>.</w:t>
      </w:r>
      <w:r w:rsidR="008B0C6F" w:rsidRPr="000728D2">
        <w:rPr>
          <w:rFonts w:ascii="Calibri" w:eastAsia="Calibri" w:hAnsi="Calibri" w:cs="Calibri"/>
          <w:color w:val="000000" w:themeColor="text1"/>
          <w:lang w:val="en-US"/>
        </w:rPr>
        <w:t xml:space="preserve"> </w:t>
      </w:r>
      <w:commentRangeEnd w:id="0"/>
      <w:r w:rsidR="00453E34">
        <w:rPr>
          <w:rStyle w:val="CommentReference"/>
        </w:rPr>
        <w:commentReference w:id="0"/>
      </w:r>
      <w:r w:rsidR="006D6B79" w:rsidRPr="000728D2">
        <w:rPr>
          <w:rFonts w:ascii="Calibri" w:eastAsia="Calibri" w:hAnsi="Calibri" w:cs="Calibri"/>
          <w:color w:val="000000" w:themeColor="text1"/>
          <w:lang w:val="en-US"/>
        </w:rPr>
        <w:t xml:space="preserve">Both goals are expected to be achieved by increasing </w:t>
      </w:r>
      <w:r w:rsidR="007E79F3" w:rsidRPr="000728D2">
        <w:rPr>
          <w:rFonts w:ascii="Calibri" w:eastAsia="Calibri" w:hAnsi="Calibri" w:cs="Calibri"/>
          <w:color w:val="000000" w:themeColor="text1"/>
          <w:lang w:val="en-US"/>
        </w:rPr>
        <w:t xml:space="preserve">the supply chain transparency and traceability </w:t>
      </w:r>
      <w:r w:rsidR="003678AA" w:rsidRPr="000728D2">
        <w:rPr>
          <w:rFonts w:ascii="Calibri" w:eastAsia="Calibri" w:hAnsi="Calibri" w:cs="Calibri"/>
          <w:color w:val="000000" w:themeColor="text1"/>
          <w:lang w:val="en-US"/>
        </w:rPr>
        <w:t xml:space="preserve">which in turn would allow for a better sharing of data across the chain and therefore </w:t>
      </w:r>
      <w:r w:rsidR="00F56858" w:rsidRPr="000728D2">
        <w:rPr>
          <w:rFonts w:ascii="Calibri" w:eastAsia="Calibri" w:hAnsi="Calibri" w:cs="Calibri"/>
          <w:color w:val="000000" w:themeColor="text1"/>
          <w:lang w:val="en-US"/>
        </w:rPr>
        <w:t>management of the conditioned goods.</w:t>
      </w:r>
    </w:p>
    <w:p w14:paraId="127522B9" w14:textId="485C5C1F" w:rsidR="00BE2E6F" w:rsidRPr="000728D2" w:rsidRDefault="00BE2E6F" w:rsidP="23FC0909">
      <w:pPr>
        <w:rPr>
          <w:rFonts w:ascii="Calibri" w:eastAsia="Calibri" w:hAnsi="Calibri" w:cs="Calibri"/>
          <w:color w:val="000000" w:themeColor="text1"/>
          <w:lang w:val="en-US"/>
        </w:rPr>
      </w:pPr>
      <w:r w:rsidRPr="000728D2">
        <w:rPr>
          <w:rFonts w:ascii="Calibri" w:eastAsia="Calibri" w:hAnsi="Calibri" w:cs="Calibri"/>
          <w:color w:val="000000" w:themeColor="text1"/>
          <w:lang w:val="en-US"/>
        </w:rPr>
        <w:t xml:space="preserve">The objective is to develop </w:t>
      </w:r>
      <w:r w:rsidR="00F56858" w:rsidRPr="000728D2">
        <w:rPr>
          <w:rFonts w:ascii="Calibri" w:eastAsia="Calibri" w:hAnsi="Calibri" w:cs="Calibri"/>
          <w:color w:val="000000" w:themeColor="text1"/>
          <w:lang w:val="en-US"/>
        </w:rPr>
        <w:t xml:space="preserve">an information system that accurately </w:t>
      </w:r>
      <w:r w:rsidR="0091610C" w:rsidRPr="000728D2">
        <w:rPr>
          <w:rFonts w:ascii="Calibri" w:eastAsia="Calibri" w:hAnsi="Calibri" w:cs="Calibri"/>
          <w:color w:val="000000" w:themeColor="text1"/>
          <w:lang w:val="en-US"/>
        </w:rPr>
        <w:t xml:space="preserve">tracks a selected </w:t>
      </w:r>
      <w:r w:rsidR="00654F58" w:rsidRPr="000728D2">
        <w:rPr>
          <w:rFonts w:ascii="Calibri" w:eastAsia="Calibri" w:hAnsi="Calibri" w:cs="Calibri"/>
          <w:color w:val="000000" w:themeColor="text1"/>
          <w:lang w:val="en-US"/>
        </w:rPr>
        <w:t xml:space="preserve">set of characteristics of the goods such as temperature or humidity. </w:t>
      </w:r>
      <w:r w:rsidR="00AD5CE5" w:rsidRPr="000728D2">
        <w:rPr>
          <w:rFonts w:ascii="Calibri" w:eastAsia="Calibri" w:hAnsi="Calibri" w:cs="Calibri"/>
          <w:color w:val="000000" w:themeColor="text1"/>
          <w:lang w:val="en-US"/>
        </w:rPr>
        <w:t xml:space="preserve">Information extracted will enable for a </w:t>
      </w:r>
      <w:r w:rsidR="00715DEF" w:rsidRPr="000728D2">
        <w:rPr>
          <w:rFonts w:ascii="Calibri" w:eastAsia="Calibri" w:hAnsi="Calibri" w:cs="Calibri"/>
          <w:color w:val="000000" w:themeColor="text1"/>
          <w:lang w:val="en-US"/>
        </w:rPr>
        <w:t xml:space="preserve">more sound management of the energy used </w:t>
      </w:r>
      <w:r w:rsidR="005751F5" w:rsidRPr="000728D2">
        <w:rPr>
          <w:rFonts w:ascii="Calibri" w:eastAsia="Calibri" w:hAnsi="Calibri" w:cs="Calibri"/>
          <w:color w:val="000000" w:themeColor="text1"/>
          <w:lang w:val="en-US"/>
        </w:rPr>
        <w:t>for the quality desired by the producer and the final customers.</w:t>
      </w:r>
      <w:r w:rsidR="00EB6EE6" w:rsidRPr="000728D2">
        <w:rPr>
          <w:rFonts w:ascii="Calibri" w:eastAsia="Calibri" w:hAnsi="Calibri" w:cs="Calibri"/>
          <w:color w:val="000000" w:themeColor="text1"/>
          <w:lang w:val="en-US"/>
        </w:rPr>
        <w:t xml:space="preserve"> </w:t>
      </w:r>
    </w:p>
    <w:p w14:paraId="7B1F5F33" w14:textId="438A1D1F" w:rsidR="00BA7CBD" w:rsidRPr="000728D2" w:rsidRDefault="00BE2E6F" w:rsidP="00AD5232">
      <w:pPr>
        <w:rPr>
          <w:rFonts w:ascii="Calibri" w:eastAsia="Calibri" w:hAnsi="Calibri" w:cs="Calibri"/>
          <w:color w:val="000000" w:themeColor="text1"/>
        </w:rPr>
      </w:pPr>
      <w:r w:rsidRPr="000728D2">
        <w:rPr>
          <w:rFonts w:ascii="Calibri" w:eastAsia="Calibri" w:hAnsi="Calibri" w:cs="Calibri"/>
          <w:color w:val="000000" w:themeColor="text1"/>
          <w:lang w:val="en-US"/>
        </w:rPr>
        <w:t xml:space="preserve">The goal of this proof of concept </w:t>
      </w:r>
      <w:r w:rsidR="0098725A" w:rsidRPr="000728D2">
        <w:rPr>
          <w:rFonts w:ascii="Calibri" w:eastAsia="Calibri" w:hAnsi="Calibri" w:cs="Calibri"/>
          <w:color w:val="000000" w:themeColor="text1"/>
          <w:lang w:val="en-US"/>
        </w:rPr>
        <w:t xml:space="preserve">is to proof the technical feasibility of the Conditioned Goods use case </w:t>
      </w:r>
      <w:r w:rsidR="001C358C" w:rsidRPr="000728D2">
        <w:rPr>
          <w:rFonts w:ascii="Calibri" w:eastAsia="Calibri" w:hAnsi="Calibri" w:cs="Calibri"/>
          <w:color w:val="000000" w:themeColor="text1"/>
          <w:lang w:val="en-US"/>
        </w:rPr>
        <w:t>and to provide a test implementation to perform experiment with.</w:t>
      </w:r>
      <w:r w:rsidR="007B0352" w:rsidRPr="000728D2">
        <w:rPr>
          <w:rFonts w:ascii="Calibri" w:eastAsia="Calibri" w:hAnsi="Calibri" w:cs="Calibri"/>
          <w:color w:val="000000" w:themeColor="text1"/>
          <w:lang w:val="en-US"/>
        </w:rPr>
        <w:t xml:space="preserve"> Once the PoC has proven itself, conclusions and limitations can be drawn towards business viability and implementation, but that is out of scope for this project.</w:t>
      </w:r>
    </w:p>
    <w:p w14:paraId="4B71258D" w14:textId="3ADAFBB9" w:rsidR="00BA7CBD" w:rsidRDefault="5BFFD498" w:rsidP="00FF08A8">
      <w:pPr>
        <w:pStyle w:val="Heading2"/>
        <w:numPr>
          <w:ilvl w:val="0"/>
          <w:numId w:val="14"/>
        </w:numPr>
        <w:rPr>
          <w:lang w:val="en-US"/>
        </w:rPr>
      </w:pPr>
      <w:r w:rsidRPr="23FC0909">
        <w:rPr>
          <w:lang w:val="en-US"/>
        </w:rPr>
        <w:t>Research question</w:t>
      </w:r>
    </w:p>
    <w:p w14:paraId="6C8645A2" w14:textId="181A1A10" w:rsidR="00E20913" w:rsidRPr="000728D2" w:rsidRDefault="00E20913" w:rsidP="00E20913">
      <w:pPr>
        <w:rPr>
          <w:lang w:val="en-US"/>
        </w:rPr>
      </w:pPr>
      <w:r w:rsidRPr="000728D2">
        <w:rPr>
          <w:lang w:val="en-US"/>
        </w:rPr>
        <w:t>What is the added value of real-time temperature data across the chain?</w:t>
      </w:r>
    </w:p>
    <w:p w14:paraId="5060953C" w14:textId="35362AE6" w:rsidR="00BA7CBD" w:rsidRDefault="5BFFD498" w:rsidP="23FC0909">
      <w:pPr>
        <w:rPr>
          <w:rFonts w:ascii="Calibri" w:eastAsia="Calibri" w:hAnsi="Calibri" w:cs="Calibri"/>
          <w:color w:val="000000" w:themeColor="text1"/>
          <w:lang w:val="en-US"/>
        </w:rPr>
      </w:pPr>
      <w:r w:rsidRPr="000728D2">
        <w:rPr>
          <w:rFonts w:ascii="Calibri" w:eastAsia="Calibri" w:hAnsi="Calibri" w:cs="Calibri"/>
          <w:color w:val="000000" w:themeColor="text1"/>
          <w:lang w:val="en-US"/>
        </w:rPr>
        <w:t xml:space="preserve">To what level of detail can we trace </w:t>
      </w:r>
      <w:r w:rsidR="00133DE7" w:rsidRPr="000728D2">
        <w:rPr>
          <w:rFonts w:ascii="Calibri" w:eastAsia="Calibri" w:hAnsi="Calibri" w:cs="Calibri"/>
          <w:color w:val="000000" w:themeColor="text1"/>
          <w:lang w:val="en-US"/>
        </w:rPr>
        <w:t xml:space="preserve">the conditions of </w:t>
      </w:r>
      <w:r w:rsidRPr="000728D2">
        <w:rPr>
          <w:rFonts w:ascii="Calibri" w:eastAsia="Calibri" w:hAnsi="Calibri" w:cs="Calibri"/>
          <w:color w:val="000000" w:themeColor="text1"/>
          <w:lang w:val="en-US"/>
        </w:rPr>
        <w:t xml:space="preserve">end-to-end product </w:t>
      </w:r>
      <w:r w:rsidR="004851BC" w:rsidRPr="000728D2">
        <w:rPr>
          <w:rFonts w:ascii="Calibri" w:eastAsia="Calibri" w:hAnsi="Calibri" w:cs="Calibri"/>
          <w:color w:val="000000" w:themeColor="text1"/>
          <w:lang w:val="en-US"/>
        </w:rPr>
        <w:t xml:space="preserve">across </w:t>
      </w:r>
      <w:r w:rsidRPr="000728D2">
        <w:rPr>
          <w:rFonts w:ascii="Calibri" w:eastAsia="Calibri" w:hAnsi="Calibri" w:cs="Calibri"/>
          <w:color w:val="000000" w:themeColor="text1"/>
          <w:lang w:val="en-US"/>
        </w:rPr>
        <w:t xml:space="preserve">a supply chain using blockchain technology? </w:t>
      </w:r>
    </w:p>
    <w:p w14:paraId="25354781" w14:textId="02960BD5" w:rsidR="00BE0EBB" w:rsidRPr="000728D2" w:rsidRDefault="001C2D6A" w:rsidP="23FC0909">
      <w:pPr>
        <w:rPr>
          <w:rFonts w:ascii="Calibri" w:eastAsia="Calibri" w:hAnsi="Calibri" w:cs="Calibri"/>
          <w:color w:val="000000" w:themeColor="text1"/>
        </w:rPr>
      </w:pPr>
      <w:r>
        <w:rPr>
          <w:rFonts w:ascii="Calibri" w:eastAsia="Calibri" w:hAnsi="Calibri" w:cs="Calibri"/>
          <w:color w:val="000000" w:themeColor="text1"/>
          <w:lang w:val="en-US"/>
        </w:rPr>
        <w:t>How can we connect the factory and transport numbers to the customer?</w:t>
      </w:r>
    </w:p>
    <w:p w14:paraId="58E968AD" w14:textId="023C2667" w:rsidR="00855ECD" w:rsidRPr="000728D2" w:rsidRDefault="00855ECD" w:rsidP="23FC0909">
      <w:pPr>
        <w:rPr>
          <w:rFonts w:ascii="Calibri" w:eastAsia="Calibri" w:hAnsi="Calibri" w:cs="Calibri"/>
          <w:color w:val="000000" w:themeColor="text1"/>
          <w:lang w:val="en-US"/>
        </w:rPr>
      </w:pPr>
      <w:r w:rsidRPr="000728D2">
        <w:rPr>
          <w:rFonts w:ascii="Calibri" w:eastAsia="Calibri" w:hAnsi="Calibri" w:cs="Calibri"/>
          <w:color w:val="000000" w:themeColor="text1"/>
          <w:lang w:val="en-US"/>
        </w:rPr>
        <w:t xml:space="preserve">How can we use this system to feed an energy management </w:t>
      </w:r>
      <w:r w:rsidR="007A0A77" w:rsidRPr="000728D2">
        <w:rPr>
          <w:rFonts w:ascii="Calibri" w:eastAsia="Calibri" w:hAnsi="Calibri" w:cs="Calibri"/>
          <w:color w:val="000000" w:themeColor="text1"/>
          <w:lang w:val="en-US"/>
        </w:rPr>
        <w:t xml:space="preserve">model decreasing the energy use for the </w:t>
      </w:r>
      <w:r w:rsidR="0080141B" w:rsidRPr="000728D2">
        <w:rPr>
          <w:rFonts w:ascii="Calibri" w:eastAsia="Calibri" w:hAnsi="Calibri" w:cs="Calibri"/>
          <w:color w:val="000000" w:themeColor="text1"/>
          <w:lang w:val="en-US"/>
        </w:rPr>
        <w:t>transportation of the goods at the requested quality?</w:t>
      </w:r>
    </w:p>
    <w:p w14:paraId="08E77897" w14:textId="20919572" w:rsidR="00BA7CBD" w:rsidRPr="000728D2" w:rsidRDefault="5BFFD498" w:rsidP="00D524A0">
      <w:pPr>
        <w:rPr>
          <w:rFonts w:eastAsiaTheme="minorEastAsia"/>
          <w:color w:val="000000" w:themeColor="text1"/>
        </w:rPr>
      </w:pPr>
      <w:r w:rsidRPr="000728D2">
        <w:rPr>
          <w:rFonts w:ascii="Calibri" w:eastAsia="Calibri" w:hAnsi="Calibri" w:cs="Calibri"/>
          <w:color w:val="000000" w:themeColor="text1"/>
          <w:lang w:val="en-US"/>
        </w:rPr>
        <w:t>What is the impact of using those developments running on blockchain technologies to</w:t>
      </w:r>
      <w:r w:rsidR="00D524A0" w:rsidRPr="000728D2">
        <w:rPr>
          <w:rFonts w:ascii="Calibri" w:eastAsia="Calibri" w:hAnsi="Calibri" w:cs="Calibri"/>
          <w:color w:val="000000" w:themeColor="text1"/>
          <w:lang w:val="en-US"/>
        </w:rPr>
        <w:t xml:space="preserve"> reduce the ecological footprint of </w:t>
      </w:r>
      <w:r w:rsidR="000D6C64" w:rsidRPr="000728D2">
        <w:rPr>
          <w:rFonts w:ascii="Calibri" w:eastAsia="Calibri" w:hAnsi="Calibri" w:cs="Calibri"/>
          <w:color w:val="000000" w:themeColor="text1"/>
          <w:lang w:val="en-US"/>
        </w:rPr>
        <w:t>the transportation of the goods across the chain?</w:t>
      </w:r>
    </w:p>
    <w:p w14:paraId="522E0405" w14:textId="0E794B67" w:rsidR="00BA7CBD" w:rsidRPr="000728D2" w:rsidRDefault="5BFFD498" w:rsidP="23FC0909">
      <w:pPr>
        <w:rPr>
          <w:rFonts w:ascii="Calibri" w:eastAsia="Calibri" w:hAnsi="Calibri" w:cs="Calibri"/>
          <w:color w:val="000000" w:themeColor="text1"/>
        </w:rPr>
      </w:pPr>
      <w:r w:rsidRPr="000728D2">
        <w:rPr>
          <w:rFonts w:ascii="Calibri" w:eastAsia="Calibri" w:hAnsi="Calibri" w:cs="Calibri"/>
          <w:color w:val="000000" w:themeColor="text1"/>
          <w:lang w:val="en-US"/>
        </w:rPr>
        <w:t xml:space="preserve">And what additional benefits does an ecosystem dedicated digital currency have on </w:t>
      </w:r>
      <w:r w:rsidR="00C50EA7" w:rsidRPr="000728D2">
        <w:rPr>
          <w:rFonts w:ascii="Calibri" w:eastAsia="Calibri" w:hAnsi="Calibri" w:cs="Calibri"/>
          <w:color w:val="000000" w:themeColor="text1"/>
          <w:lang w:val="en-US"/>
        </w:rPr>
        <w:t>these goals</w:t>
      </w:r>
      <w:r w:rsidRPr="000728D2">
        <w:rPr>
          <w:rFonts w:ascii="Calibri" w:eastAsia="Calibri" w:hAnsi="Calibri" w:cs="Calibri"/>
          <w:color w:val="000000" w:themeColor="text1"/>
          <w:lang w:val="en-US"/>
        </w:rPr>
        <w:t>?</w:t>
      </w:r>
    </w:p>
    <w:p w14:paraId="3C2F1A84" w14:textId="77777777" w:rsidR="00AA6BA0" w:rsidRDefault="00AA6BA0" w:rsidP="00AA6BA0">
      <w:pPr>
        <w:pStyle w:val="Heading2"/>
        <w:numPr>
          <w:ilvl w:val="0"/>
          <w:numId w:val="14"/>
        </w:numPr>
        <w:rPr>
          <w:lang w:val="en-US"/>
        </w:rPr>
      </w:pPr>
      <w:r>
        <w:rPr>
          <w:lang w:val="en-US"/>
        </w:rPr>
        <w:t>Passed achievements</w:t>
      </w:r>
    </w:p>
    <w:p w14:paraId="761906C0" w14:textId="77777777" w:rsidR="00AA6BA0" w:rsidRDefault="00AA6BA0" w:rsidP="00AA6BA0">
      <w:pPr>
        <w:pStyle w:val="Heading3"/>
        <w:numPr>
          <w:ilvl w:val="1"/>
          <w:numId w:val="14"/>
        </w:numPr>
        <w:rPr>
          <w:lang w:val="en-US"/>
        </w:rPr>
      </w:pPr>
      <w:r>
        <w:rPr>
          <w:lang w:val="en-US"/>
        </w:rPr>
        <w:t>Feasibility study</w:t>
      </w:r>
    </w:p>
    <w:p w14:paraId="40508B41" w14:textId="2D669A86" w:rsidR="00910A05" w:rsidRDefault="00910A05" w:rsidP="00910A05">
      <w:pPr>
        <w:rPr>
          <w:lang w:val="en-US"/>
        </w:rPr>
      </w:pPr>
      <w:r w:rsidRPr="5A8CF2BF">
        <w:rPr>
          <w:lang w:val="en-US"/>
        </w:rPr>
        <w:t xml:space="preserve">During the first research we did with two groups of students, it was found that </w:t>
      </w:r>
      <w:r w:rsidR="007E4FB6" w:rsidRPr="5A8CF2BF">
        <w:rPr>
          <w:lang w:val="en-US"/>
        </w:rPr>
        <w:t xml:space="preserve">the combination of blockchain and sensors technologies could have a great impact on the temperature management of </w:t>
      </w:r>
      <w:r w:rsidR="0081515C" w:rsidRPr="5A8CF2BF">
        <w:rPr>
          <w:lang w:val="en-US"/>
        </w:rPr>
        <w:t xml:space="preserve">the goods across the chain. That being said, some more research is needed for </w:t>
      </w:r>
      <w:r w:rsidR="00722123" w:rsidRPr="5A8CF2BF">
        <w:rPr>
          <w:lang w:val="en-US"/>
        </w:rPr>
        <w:t>the involved parties to be sure of the investments needed to implement such technologies.</w:t>
      </w:r>
    </w:p>
    <w:p w14:paraId="4A117558" w14:textId="44990619" w:rsidR="00722123" w:rsidRPr="00910A05" w:rsidRDefault="00722123" w:rsidP="00910A05">
      <w:pPr>
        <w:rPr>
          <w:lang w:val="en-US"/>
        </w:rPr>
      </w:pPr>
      <w:r>
        <w:rPr>
          <w:lang w:val="en-US"/>
        </w:rPr>
        <w:t xml:space="preserve">A potential </w:t>
      </w:r>
      <w:r w:rsidR="0059396A">
        <w:rPr>
          <w:lang w:val="en-US"/>
        </w:rPr>
        <w:t xml:space="preserve">change </w:t>
      </w:r>
      <w:r>
        <w:rPr>
          <w:lang w:val="en-US"/>
        </w:rPr>
        <w:t xml:space="preserve">on the ecological and environmental impact of the whole chain </w:t>
      </w:r>
      <w:r w:rsidR="001D4A15">
        <w:rPr>
          <w:lang w:val="en-US"/>
        </w:rPr>
        <w:t xml:space="preserve">could also be envisioned, ensuring a good handling of the products, for the best quality while using as little energy as possible. </w:t>
      </w:r>
    </w:p>
    <w:p w14:paraId="3924FAEC" w14:textId="77777777" w:rsidR="00AA6BA0" w:rsidRDefault="00AA6BA0" w:rsidP="00AA6BA0">
      <w:pPr>
        <w:pStyle w:val="Heading3"/>
        <w:numPr>
          <w:ilvl w:val="1"/>
          <w:numId w:val="14"/>
        </w:numPr>
        <w:rPr>
          <w:lang w:val="en-US"/>
        </w:rPr>
      </w:pPr>
      <w:r>
        <w:rPr>
          <w:lang w:val="en-US"/>
        </w:rPr>
        <w:t>Sensor experiments</w:t>
      </w:r>
    </w:p>
    <w:p w14:paraId="35164C05" w14:textId="6E6A8A7B" w:rsidR="001D4A15" w:rsidRDefault="00D42E98" w:rsidP="001D4A15">
      <w:pPr>
        <w:rPr>
          <w:noProof/>
          <w:lang w:val="en-US"/>
        </w:rPr>
      </w:pPr>
      <w:r>
        <w:rPr>
          <w:lang w:val="en-US"/>
        </w:rPr>
        <w:t xml:space="preserve">Over the course of the last year, several experiments with sensors from different parties have been made </w:t>
      </w:r>
      <w:r w:rsidR="00B52ED5">
        <w:rPr>
          <w:lang w:val="en-US"/>
        </w:rPr>
        <w:t xml:space="preserve">to make a first analysis of the current status of the chain. </w:t>
      </w:r>
      <w:r w:rsidR="001E58B0">
        <w:rPr>
          <w:lang w:val="en-US"/>
        </w:rPr>
        <w:t xml:space="preserve">We worked on two different chains </w:t>
      </w:r>
      <w:r w:rsidR="00040D61">
        <w:rPr>
          <w:lang w:val="en-US"/>
        </w:rPr>
        <w:t xml:space="preserve">following the process, one from </w:t>
      </w:r>
      <w:proofErr w:type="spellStart"/>
      <w:r w:rsidR="00040D61">
        <w:rPr>
          <w:lang w:val="en-US"/>
        </w:rPr>
        <w:t>Oosterbierum</w:t>
      </w:r>
      <w:proofErr w:type="spellEnd"/>
      <w:r w:rsidR="00040D61">
        <w:rPr>
          <w:lang w:val="en-US"/>
        </w:rPr>
        <w:t xml:space="preserve"> </w:t>
      </w:r>
      <w:r w:rsidR="009D199A">
        <w:rPr>
          <w:lang w:val="en-US"/>
        </w:rPr>
        <w:t xml:space="preserve">(OBM) </w:t>
      </w:r>
      <w:r w:rsidR="00040D61">
        <w:rPr>
          <w:lang w:val="en-US"/>
        </w:rPr>
        <w:t xml:space="preserve">to Bergen op Zoom (BOZ) and the other from </w:t>
      </w:r>
      <w:proofErr w:type="spellStart"/>
      <w:r w:rsidR="009D199A">
        <w:rPr>
          <w:lang w:val="en-US"/>
        </w:rPr>
        <w:t>Broekhuizenvort</w:t>
      </w:r>
      <w:proofErr w:type="spellEnd"/>
      <w:r w:rsidR="009D199A">
        <w:rPr>
          <w:lang w:val="en-US"/>
        </w:rPr>
        <w:t xml:space="preserve"> (BHV)</w:t>
      </w:r>
      <w:r w:rsidR="00F900A4">
        <w:rPr>
          <w:lang w:val="en-US"/>
        </w:rPr>
        <w:t xml:space="preserve"> to BOZ. Find the chains below.</w:t>
      </w:r>
      <w:r w:rsidR="000D3333" w:rsidRPr="000D3333">
        <w:rPr>
          <w:noProof/>
          <w:lang w:val="en-US"/>
        </w:rPr>
        <w:t xml:space="preserve"> </w:t>
      </w:r>
      <w:r w:rsidR="00B729D3">
        <w:rPr>
          <w:noProof/>
          <w:lang w:val="en-US"/>
        </w:rPr>
        <mc:AlternateContent>
          <mc:Choice Requires="wps">
            <w:drawing>
              <wp:anchor distT="0" distB="0" distL="114300" distR="114300" simplePos="0" relativeHeight="251658241" behindDoc="0" locked="0" layoutInCell="1" allowOverlap="1" wp14:anchorId="1A5DA70B" wp14:editId="68407AF4">
                <wp:simplePos x="0" y="0"/>
                <wp:positionH relativeFrom="column">
                  <wp:posOffset>4453108</wp:posOffset>
                </wp:positionH>
                <wp:positionV relativeFrom="paragraph">
                  <wp:posOffset>1211482</wp:posOffset>
                </wp:positionV>
                <wp:extent cx="196361" cy="241788"/>
                <wp:effectExtent l="19050" t="0" r="13335" b="44450"/>
                <wp:wrapNone/>
                <wp:docPr id="5" name="Arrow: Down 5"/>
                <wp:cNvGraphicFramePr/>
                <a:graphic xmlns:a="http://schemas.openxmlformats.org/drawingml/2006/main">
                  <a:graphicData uri="http://schemas.microsoft.com/office/word/2010/wordprocessingShape">
                    <wps:wsp>
                      <wps:cNvSpPr/>
                      <wps:spPr>
                        <a:xfrm>
                          <a:off x="0" y="0"/>
                          <a:ext cx="196361" cy="24178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shapetype id="_x0000_t67" coordsize="21600,21600" o:spt="67" adj="16200,5400" path="m0@0l@1@0@1,0@2,0@2@0,21600@0,10800,21600xe" w14:anchorId="74028903">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5" style="position:absolute;margin-left:350.65pt;margin-top:95.4pt;width:15.45pt;height:19.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2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"/>
            </w:pict>
          </mc:Fallback>
        </mc:AlternateContent>
      </w:r>
      <w:r w:rsidR="00B729D3">
        <w:rPr>
          <w:noProof/>
          <w:lang w:val="en-US"/>
        </w:rPr>
        <mc:AlternateContent>
          <mc:Choice Requires="wps">
            <w:drawing>
              <wp:anchor distT="0" distB="0" distL="114300" distR="114300" simplePos="0" relativeHeight="251658240" behindDoc="0" locked="0" layoutInCell="1" allowOverlap="1" wp14:anchorId="46F2D5FB" wp14:editId="0CB9D416">
                <wp:simplePos x="0" y="0"/>
                <wp:positionH relativeFrom="column">
                  <wp:posOffset>1677864</wp:posOffset>
                </wp:positionH>
                <wp:positionV relativeFrom="paragraph">
                  <wp:posOffset>1195461</wp:posOffset>
                </wp:positionV>
                <wp:extent cx="196361" cy="241788"/>
                <wp:effectExtent l="19050" t="19050" r="32385" b="25400"/>
                <wp:wrapNone/>
                <wp:docPr id="4" name="Arrow: Down 4"/>
                <wp:cNvGraphicFramePr/>
                <a:graphic xmlns:a="http://schemas.openxmlformats.org/drawingml/2006/main">
                  <a:graphicData uri="http://schemas.microsoft.com/office/word/2010/wordprocessingShape">
                    <wps:wsp>
                      <wps:cNvSpPr/>
                      <wps:spPr>
                        <a:xfrm rot="10800000">
                          <a:off x="0" y="0"/>
                          <a:ext cx="196361" cy="24178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shape id="Arrow: Down 4" style="position:absolute;margin-left:132.1pt;margin-top:94.15pt;width:15.45pt;height:19.05pt;rotation:18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2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" w14:anchorId="2EA319BC"/>
            </w:pict>
          </mc:Fallback>
        </mc:AlternateContent>
      </w:r>
      <w:r w:rsidR="00880765">
        <w:rPr>
          <w:noProof/>
          <w:lang w:val="en-US"/>
        </w:rPr>
        <w:drawing>
          <wp:inline distT="0" distB="0" distL="0" distR="0" wp14:anchorId="2E430AC0" wp14:editId="5D003034">
            <wp:extent cx="5728970" cy="1700213"/>
            <wp:effectExtent l="0" t="0" r="508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t="15" b="77656"/>
                    <a:stretch/>
                  </pic:blipFill>
                  <pic:spPr bwMode="auto">
                    <a:xfrm>
                      <a:off x="0" y="0"/>
                      <a:ext cx="5731510" cy="1700967"/>
                    </a:xfrm>
                    <a:prstGeom prst="rect">
                      <a:avLst/>
                    </a:prstGeom>
                    <a:ln>
                      <a:noFill/>
                    </a:ln>
                    <a:extLst>
                      <a:ext uri="{53640926-AAD7-44D8-BBD7-CCE9431645EC}">
                        <a14:shadowObscured xmlns:a14="http://schemas.microsoft.com/office/drawing/2010/main"/>
                      </a:ext>
                    </a:extLst>
                  </pic:spPr>
                </pic:pic>
              </a:graphicData>
            </a:graphic>
          </wp:inline>
        </w:drawing>
      </w:r>
      <w:r w:rsidR="00B729D3" w:rsidRPr="00B729D3">
        <w:rPr>
          <w:noProof/>
          <w:lang w:val="en-US"/>
        </w:rPr>
        <mc:AlternateContent>
          <mc:Choice Requires="wps">
            <w:drawing>
              <wp:anchor distT="0" distB="0" distL="114300" distR="114300" simplePos="0" relativeHeight="251658242" behindDoc="0" locked="0" layoutInCell="1" allowOverlap="1" wp14:anchorId="54305268" wp14:editId="26AEF5CD">
                <wp:simplePos x="0" y="0"/>
                <wp:positionH relativeFrom="column">
                  <wp:posOffset>1708150</wp:posOffset>
                </wp:positionH>
                <wp:positionV relativeFrom="paragraph">
                  <wp:posOffset>2947670</wp:posOffset>
                </wp:positionV>
                <wp:extent cx="196215" cy="241300"/>
                <wp:effectExtent l="19050" t="19050" r="32385" b="25400"/>
                <wp:wrapNone/>
                <wp:docPr id="6" name="Arrow: Down 6"/>
                <wp:cNvGraphicFramePr/>
                <a:graphic xmlns:a="http://schemas.openxmlformats.org/drawingml/2006/main">
                  <a:graphicData uri="http://schemas.microsoft.com/office/word/2010/wordprocessingShape">
                    <wps:wsp>
                      <wps:cNvSpPr/>
                      <wps:spPr>
                        <a:xfrm rot="10800000">
                          <a:off x="0" y="0"/>
                          <a:ext cx="196215"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shape id="Arrow: Down 6" style="position:absolute;margin-left:134.5pt;margin-top:232.1pt;width:15.45pt;height:19pt;rotation:18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" w14:anchorId="7E22E51A"/>
            </w:pict>
          </mc:Fallback>
        </mc:AlternateContent>
      </w:r>
      <w:r w:rsidR="00B729D3" w:rsidRPr="00B729D3">
        <w:rPr>
          <w:noProof/>
          <w:lang w:val="en-US"/>
        </w:rPr>
        <mc:AlternateContent>
          <mc:Choice Requires="wps">
            <w:drawing>
              <wp:anchor distT="0" distB="0" distL="114300" distR="114300" simplePos="0" relativeHeight="251658243" behindDoc="0" locked="0" layoutInCell="1" allowOverlap="1" wp14:anchorId="21E61501" wp14:editId="07536DFB">
                <wp:simplePos x="0" y="0"/>
                <wp:positionH relativeFrom="column">
                  <wp:posOffset>4483100</wp:posOffset>
                </wp:positionH>
                <wp:positionV relativeFrom="paragraph">
                  <wp:posOffset>2963887</wp:posOffset>
                </wp:positionV>
                <wp:extent cx="196215" cy="241300"/>
                <wp:effectExtent l="19050" t="0" r="13335" b="44450"/>
                <wp:wrapNone/>
                <wp:docPr id="7" name="Arrow: Down 7"/>
                <wp:cNvGraphicFramePr/>
                <a:graphic xmlns:a="http://schemas.openxmlformats.org/drawingml/2006/main">
                  <a:graphicData uri="http://schemas.microsoft.com/office/word/2010/wordprocessingShape">
                    <wps:wsp>
                      <wps:cNvSpPr/>
                      <wps:spPr>
                        <a:xfrm>
                          <a:off x="0" y="0"/>
                          <a:ext cx="196215"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shape id="Arrow: Down 7" style="position:absolute;margin-left:353pt;margin-top:233.4pt;width:15.45pt;height: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2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" w14:anchorId="71F04E60"/>
            </w:pict>
          </mc:Fallback>
        </mc:AlternateContent>
      </w:r>
      <w:r w:rsidR="00880765">
        <w:rPr>
          <w:noProof/>
          <w:lang w:val="en-US"/>
        </w:rPr>
        <w:drawing>
          <wp:inline distT="0" distB="0" distL="0" distR="0" wp14:anchorId="6D411B68" wp14:editId="2368547A">
            <wp:extent cx="5731510" cy="1719580"/>
            <wp:effectExtent l="0" t="0" r="254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t="28033" b="49387"/>
                    <a:stretch/>
                  </pic:blipFill>
                  <pic:spPr bwMode="auto">
                    <a:xfrm>
                      <a:off x="0" y="0"/>
                      <a:ext cx="5731510" cy="1719580"/>
                    </a:xfrm>
                    <a:prstGeom prst="rect">
                      <a:avLst/>
                    </a:prstGeom>
                    <a:ln>
                      <a:noFill/>
                    </a:ln>
                    <a:extLst>
                      <a:ext uri="{53640926-AAD7-44D8-BBD7-CCE9431645EC}">
                        <a14:shadowObscured xmlns:a14="http://schemas.microsoft.com/office/drawing/2010/main"/>
                      </a:ext>
                    </a:extLst>
                  </pic:spPr>
                </pic:pic>
              </a:graphicData>
            </a:graphic>
          </wp:inline>
        </w:drawing>
      </w:r>
    </w:p>
    <w:p w14:paraId="0F53C547" w14:textId="76D50F4D" w:rsidR="00F51CD2" w:rsidRDefault="00F51CD2" w:rsidP="5A8CF2BF">
      <w:pPr>
        <w:rPr>
          <w:lang w:val="en-US"/>
        </w:rPr>
      </w:pPr>
      <w:r w:rsidRPr="5A8CF2BF">
        <w:rPr>
          <w:noProof/>
          <w:lang w:val="en-US"/>
        </w:rPr>
        <w:t xml:space="preserve">Several experiences were made </w:t>
      </w:r>
      <w:r w:rsidR="006018C0" w:rsidRPr="5A8CF2BF">
        <w:rPr>
          <w:noProof/>
          <w:lang w:val="en-US"/>
        </w:rPr>
        <w:t xml:space="preserve">from the boxing </w:t>
      </w:r>
      <w:r w:rsidR="00B729D3" w:rsidRPr="5A8CF2BF">
        <w:rPr>
          <w:noProof/>
          <w:lang w:val="en-US"/>
        </w:rPr>
        <w:t>at LMW (arrow up) until the dock at Lineage (arrow down)</w:t>
      </w:r>
      <w:r w:rsidR="008C4649" w:rsidRPr="5A8CF2BF">
        <w:rPr>
          <w:noProof/>
          <w:lang w:val="en-US"/>
        </w:rPr>
        <w:t xml:space="preserve">. Many recordings have been made </w:t>
      </w:r>
      <w:r w:rsidR="00582318" w:rsidRPr="5A8CF2BF">
        <w:rPr>
          <w:noProof/>
          <w:lang w:val="en-US"/>
        </w:rPr>
        <w:t xml:space="preserve">on different days and at different places of the trucks. You can find some of them in the appendix 1 of this document. </w:t>
      </w:r>
    </w:p>
    <w:p w14:paraId="51AC4000" w14:textId="7594A32E" w:rsidR="5A8CF2BF" w:rsidRDefault="5A8CF2BF" w:rsidP="5A8CF2BF">
      <w:pPr>
        <w:rPr>
          <w:noProof/>
          <w:lang w:val="en-US"/>
        </w:rPr>
      </w:pPr>
      <w:commentRangeStart w:id="1"/>
      <w:commentRangeStart w:id="2"/>
      <w:commentRangeEnd w:id="1"/>
      <w:r>
        <w:rPr>
          <w:rStyle w:val="CommentReference"/>
        </w:rPr>
        <w:commentReference w:id="1"/>
      </w:r>
      <w:commentRangeEnd w:id="2"/>
      <w:r w:rsidR="002665AB">
        <w:rPr>
          <w:rStyle w:val="CommentReference"/>
        </w:rPr>
        <w:commentReference w:id="2"/>
      </w:r>
    </w:p>
    <w:p w14:paraId="5ABAFD49" w14:textId="77777777" w:rsidR="00AA6BA0" w:rsidRDefault="00AA6BA0" w:rsidP="00AA6BA0">
      <w:pPr>
        <w:pStyle w:val="Heading3"/>
        <w:numPr>
          <w:ilvl w:val="1"/>
          <w:numId w:val="14"/>
        </w:numPr>
        <w:rPr>
          <w:lang w:val="en-US"/>
        </w:rPr>
      </w:pPr>
      <w:r>
        <w:rPr>
          <w:lang w:val="en-US"/>
        </w:rPr>
        <w:t>Blockchain-based web-application development</w:t>
      </w:r>
    </w:p>
    <w:p w14:paraId="5B7518F8" w14:textId="11432A24" w:rsidR="002665AB" w:rsidRDefault="00B27698" w:rsidP="00B27698">
      <w:pPr>
        <w:rPr>
          <w:lang w:val="en-US"/>
        </w:rPr>
      </w:pPr>
      <w:r w:rsidRPr="650C775D">
        <w:rPr>
          <w:lang w:val="en-US"/>
        </w:rPr>
        <w:t xml:space="preserve">For two semesters, </w:t>
      </w:r>
      <w:r w:rsidR="00F532FD" w:rsidRPr="650C775D">
        <w:rPr>
          <w:lang w:val="en-US"/>
        </w:rPr>
        <w:t xml:space="preserve">groups of students worked on the development of a blockchain-based web-application that could serve as </w:t>
      </w:r>
      <w:r w:rsidR="00434FDB" w:rsidRPr="650C775D">
        <w:rPr>
          <w:lang w:val="en-US"/>
        </w:rPr>
        <w:t xml:space="preserve">a linking platform between the sensors recording the temperature and the </w:t>
      </w:r>
      <w:r w:rsidR="007344DD" w:rsidRPr="650C775D">
        <w:rPr>
          <w:lang w:val="en-US"/>
        </w:rPr>
        <w:t xml:space="preserve">different entities in the chain. Their application, developed on </w:t>
      </w:r>
      <w:proofErr w:type="spellStart"/>
      <w:r w:rsidR="007344DD" w:rsidRPr="650C775D">
        <w:rPr>
          <w:lang w:val="en-US"/>
        </w:rPr>
        <w:t>Hyperleger</w:t>
      </w:r>
      <w:proofErr w:type="spellEnd"/>
      <w:r w:rsidR="007344DD" w:rsidRPr="650C775D">
        <w:rPr>
          <w:lang w:val="en-US"/>
        </w:rPr>
        <w:t xml:space="preserve"> Fabric </w:t>
      </w:r>
      <w:r w:rsidR="000932F4" w:rsidRPr="650C775D">
        <w:rPr>
          <w:lang w:val="en-US"/>
        </w:rPr>
        <w:t xml:space="preserve">(HLF) </w:t>
      </w:r>
      <w:r w:rsidR="00496051" w:rsidRPr="650C775D">
        <w:rPr>
          <w:lang w:val="en-US"/>
        </w:rPr>
        <w:t xml:space="preserve">is now a prototype able to send messages to the different entities </w:t>
      </w:r>
      <w:r w:rsidR="00F6115B" w:rsidRPr="650C775D">
        <w:rPr>
          <w:lang w:val="en-US"/>
        </w:rPr>
        <w:t>based on the temperatures received.</w:t>
      </w:r>
      <w:r w:rsidR="002665AB">
        <w:rPr>
          <w:lang w:val="en-US"/>
        </w:rPr>
        <w:t xml:space="preserve"> For the next stages of development </w:t>
      </w:r>
      <w:r w:rsidR="00853D4F">
        <w:rPr>
          <w:lang w:val="en-US"/>
        </w:rPr>
        <w:t>we will need to look with a critical look at the application developed and its blockchain</w:t>
      </w:r>
      <w:r w:rsidR="003F7E07">
        <w:rPr>
          <w:lang w:val="en-US"/>
        </w:rPr>
        <w:t>. The aim will be to make sure that we use the right blockchain for the right problem</w:t>
      </w:r>
      <w:r w:rsidR="00B02F92">
        <w:rPr>
          <w:lang w:val="en-US"/>
        </w:rPr>
        <w:t>, and not that we keep using the already developed web-based application just because it is there already.</w:t>
      </w:r>
    </w:p>
    <w:p w14:paraId="6E0D2A08" w14:textId="67640EA4" w:rsidR="00BA7CBD" w:rsidRDefault="5BFFD498" w:rsidP="00AA6BA0">
      <w:pPr>
        <w:pStyle w:val="Heading2"/>
        <w:numPr>
          <w:ilvl w:val="0"/>
          <w:numId w:val="14"/>
        </w:numPr>
        <w:rPr>
          <w:lang w:val="en-US"/>
        </w:rPr>
      </w:pPr>
      <w:r w:rsidRPr="23FC0909">
        <w:rPr>
          <w:lang w:val="en-US"/>
        </w:rPr>
        <w:t>Envisioned solution</w:t>
      </w:r>
    </w:p>
    <w:p w14:paraId="4C20D382" w14:textId="3AE78C46" w:rsidR="000728D2" w:rsidRPr="00120057" w:rsidRDefault="00DE7205" w:rsidP="00AA6BA0">
      <w:pPr>
        <w:pStyle w:val="Heading3"/>
        <w:numPr>
          <w:ilvl w:val="1"/>
          <w:numId w:val="14"/>
        </w:numPr>
        <w:rPr>
          <w:rFonts w:ascii="Calibri Light" w:hAnsi="Calibri Light"/>
          <w:color w:val="1F3763"/>
          <w:lang w:val="en-US"/>
        </w:rPr>
      </w:pPr>
      <w:r>
        <w:rPr>
          <w:lang w:val="en-US"/>
        </w:rPr>
        <w:t>Solution</w:t>
      </w:r>
      <w:r w:rsidR="000728D2" w:rsidRPr="23FC0909">
        <w:rPr>
          <w:lang w:val="en-US"/>
        </w:rPr>
        <w:t xml:space="preserve"> summary</w:t>
      </w:r>
    </w:p>
    <w:p w14:paraId="4162EDE0" w14:textId="6645328F" w:rsidR="009342C4" w:rsidRPr="000728D2" w:rsidRDefault="00E7575A" w:rsidP="009342C4">
      <w:pPr>
        <w:rPr>
          <w:lang w:val="en-US"/>
        </w:rPr>
      </w:pPr>
      <w:r w:rsidRPr="000728D2">
        <w:rPr>
          <w:lang w:val="en-US"/>
        </w:rPr>
        <w:t xml:space="preserve">The envisioned solution </w:t>
      </w:r>
      <w:r w:rsidR="00234C1E" w:rsidRPr="000728D2">
        <w:rPr>
          <w:lang w:val="en-US"/>
        </w:rPr>
        <w:t>focuses on the tracking of the goods across the chain with the use of sensor technology</w:t>
      </w:r>
      <w:r w:rsidR="000957FD" w:rsidRPr="000728D2">
        <w:rPr>
          <w:lang w:val="en-US"/>
        </w:rPr>
        <w:t xml:space="preserve">. This therefore needs two </w:t>
      </w:r>
      <w:r w:rsidR="000B25FD" w:rsidRPr="000728D2">
        <w:rPr>
          <w:lang w:val="en-US"/>
        </w:rPr>
        <w:t xml:space="preserve">types of developments. </w:t>
      </w:r>
    </w:p>
    <w:p w14:paraId="421E6DBD" w14:textId="72EB7C74" w:rsidR="000B25FD" w:rsidRPr="000728D2" w:rsidRDefault="000B25FD" w:rsidP="009342C4">
      <w:pPr>
        <w:rPr>
          <w:lang w:val="en-US"/>
        </w:rPr>
      </w:pPr>
      <w:r w:rsidRPr="5A8CF2BF">
        <w:rPr>
          <w:lang w:val="en-US"/>
        </w:rPr>
        <w:t xml:space="preserve">Firstly we need to determine the best sensor for the </w:t>
      </w:r>
      <w:r w:rsidR="002D4EF8" w:rsidRPr="5A8CF2BF">
        <w:rPr>
          <w:lang w:val="en-US"/>
        </w:rPr>
        <w:t xml:space="preserve">intended use and objectives. These sensors will be connected, meaning that they can communicate back and forth </w:t>
      </w:r>
      <w:r w:rsidR="00472955" w:rsidRPr="5A8CF2BF">
        <w:rPr>
          <w:lang w:val="en-US"/>
        </w:rPr>
        <w:t xml:space="preserve">with a system enabling a seamless information visibility. </w:t>
      </w:r>
      <w:r w:rsidR="00CA7CC6" w:rsidRPr="5A8CF2BF">
        <w:rPr>
          <w:lang w:val="en-US"/>
        </w:rPr>
        <w:t xml:space="preserve">The sensor, placed as close to the product as possible, </w:t>
      </w:r>
      <w:r w:rsidR="0073549F" w:rsidRPr="5A8CF2BF">
        <w:rPr>
          <w:lang w:val="en-US"/>
        </w:rPr>
        <w:t>is then going across the chain together with the goods until the end customer</w:t>
      </w:r>
      <w:r w:rsidR="000B5FF2" w:rsidRPr="5A8CF2BF">
        <w:rPr>
          <w:lang w:val="en-US"/>
        </w:rPr>
        <w:t xml:space="preserve">, making sure that a continuous flow of information is maintained. </w:t>
      </w:r>
      <w:r w:rsidR="00120EEF" w:rsidRPr="5A8CF2BF">
        <w:rPr>
          <w:lang w:val="en-US"/>
        </w:rPr>
        <w:t xml:space="preserve">With the correct amount of sensors on the right amount of goods packaging units, we can ensure that the desired </w:t>
      </w:r>
      <w:r w:rsidR="00D05C8C" w:rsidRPr="5A8CF2BF">
        <w:rPr>
          <w:lang w:val="en-US"/>
        </w:rPr>
        <w:t>conditioned is maintained thanks to a trustworthy system (we prevent here the “bullshit in</w:t>
      </w:r>
      <w:r w:rsidR="00C111F7" w:rsidRPr="5A8CF2BF">
        <w:rPr>
          <w:lang w:val="en-US"/>
        </w:rPr>
        <w:t xml:space="preserve">” of many information systems). </w:t>
      </w:r>
    </w:p>
    <w:p w14:paraId="109F591A" w14:textId="3A2AA3DF" w:rsidR="00C111F7" w:rsidRPr="000728D2" w:rsidRDefault="00C111F7" w:rsidP="009342C4">
      <w:pPr>
        <w:rPr>
          <w:lang w:val="en-US"/>
        </w:rPr>
      </w:pPr>
      <w:r w:rsidRPr="5A8CF2BF">
        <w:rPr>
          <w:lang w:val="en-US"/>
        </w:rPr>
        <w:t xml:space="preserve">In parallel, we need to develop an information system that </w:t>
      </w:r>
      <w:r w:rsidR="009D77A6" w:rsidRPr="5A8CF2BF">
        <w:rPr>
          <w:lang w:val="en-US"/>
        </w:rPr>
        <w:t xml:space="preserve">will be able to receive information from the sensors themselves and to make them accessible to </w:t>
      </w:r>
      <w:r w:rsidR="00710CA9" w:rsidRPr="5A8CF2BF">
        <w:rPr>
          <w:lang w:val="en-US"/>
        </w:rPr>
        <w:t xml:space="preserve">a pre-defined number of roles across the chain such as producer, transporter, </w:t>
      </w:r>
      <w:r w:rsidR="00FF5634" w:rsidRPr="5A8CF2BF">
        <w:rPr>
          <w:lang w:val="en-US"/>
        </w:rPr>
        <w:t xml:space="preserve">cold storage and so on. </w:t>
      </w:r>
      <w:r w:rsidR="00D62979" w:rsidRPr="5A8CF2BF">
        <w:rPr>
          <w:lang w:val="en-US"/>
        </w:rPr>
        <w:t xml:space="preserve">This information system, </w:t>
      </w:r>
      <w:r w:rsidR="00407A08" w:rsidRPr="5A8CF2BF">
        <w:rPr>
          <w:lang w:val="en-US"/>
        </w:rPr>
        <w:t>developed on a blockchain</w:t>
      </w:r>
      <w:r w:rsidR="00D40F89" w:rsidRPr="5A8CF2BF">
        <w:rPr>
          <w:lang w:val="en-US"/>
        </w:rPr>
        <w:t xml:space="preserve">, will enable the data stored this way to be immutable </w:t>
      </w:r>
      <w:r w:rsidR="00BC0267" w:rsidRPr="5A8CF2BF">
        <w:rPr>
          <w:lang w:val="en-US"/>
        </w:rPr>
        <w:t xml:space="preserve">and </w:t>
      </w:r>
      <w:r w:rsidR="00EF417E" w:rsidRPr="5A8CF2BF">
        <w:rPr>
          <w:lang w:val="en-US"/>
        </w:rPr>
        <w:t xml:space="preserve">verifiable. </w:t>
      </w:r>
      <w:r w:rsidR="004513D4" w:rsidRPr="5A8CF2BF">
        <w:rPr>
          <w:lang w:val="en-US"/>
        </w:rPr>
        <w:t>With roles to be created for each relevant parties of the chain</w:t>
      </w:r>
      <w:r w:rsidR="00940142" w:rsidRPr="5A8CF2BF">
        <w:rPr>
          <w:lang w:val="en-US"/>
        </w:rPr>
        <w:t xml:space="preserve">, every supply chain partner with an access will be able to </w:t>
      </w:r>
      <w:r w:rsidR="00DE6565" w:rsidRPr="5A8CF2BF">
        <w:rPr>
          <w:lang w:val="en-US"/>
        </w:rPr>
        <w:t>view the log</w:t>
      </w:r>
      <w:r w:rsidR="00CA77ED" w:rsidRPr="5A8CF2BF">
        <w:rPr>
          <w:lang w:val="en-US"/>
        </w:rPr>
        <w:t xml:space="preserve">s from the sensors displaying the conditions under which the goods </w:t>
      </w:r>
      <w:r w:rsidR="00930740" w:rsidRPr="5A8CF2BF">
        <w:rPr>
          <w:lang w:val="en-US"/>
        </w:rPr>
        <w:t xml:space="preserve">were transported, and this for each new transport (or defined period in the </w:t>
      </w:r>
      <w:r w:rsidR="000728D2" w:rsidRPr="5A8CF2BF">
        <w:rPr>
          <w:lang w:val="en-US"/>
        </w:rPr>
        <w:t>scoping of the use case).</w:t>
      </w:r>
    </w:p>
    <w:p w14:paraId="46A7F911" w14:textId="6738E8B7" w:rsidR="00BA7CBD" w:rsidRPr="00120057" w:rsidRDefault="00DE7205" w:rsidP="00AA6BA0">
      <w:pPr>
        <w:pStyle w:val="Heading3"/>
        <w:numPr>
          <w:ilvl w:val="1"/>
          <w:numId w:val="14"/>
        </w:numPr>
        <w:rPr>
          <w:rFonts w:ascii="Calibri Light" w:hAnsi="Calibri Light"/>
          <w:color w:val="1F3763"/>
          <w:lang w:val="en-US"/>
        </w:rPr>
      </w:pPr>
      <w:r>
        <w:rPr>
          <w:lang w:val="en-US"/>
        </w:rPr>
        <w:t xml:space="preserve">Solution </w:t>
      </w:r>
      <w:r w:rsidR="5BFFD498" w:rsidRPr="23FC0909">
        <w:rPr>
          <w:lang w:val="en-US"/>
        </w:rPr>
        <w:t>definition</w:t>
      </w:r>
    </w:p>
    <w:p w14:paraId="4E9ABD2E" w14:textId="53E32A13" w:rsidR="00BA7CBD" w:rsidRDefault="00DE7205" w:rsidP="00D71AD7">
      <w:pPr>
        <w:rPr>
          <w:rFonts w:eastAsiaTheme="minorEastAsia"/>
          <w:color w:val="000000" w:themeColor="text1"/>
        </w:rPr>
      </w:pPr>
      <w:r>
        <w:rPr>
          <w:rFonts w:ascii="Calibri" w:eastAsia="Calibri" w:hAnsi="Calibri" w:cs="Calibri"/>
          <w:color w:val="000000" w:themeColor="text1"/>
          <w:lang w:val="en-US"/>
        </w:rPr>
        <w:t xml:space="preserve">Define the phases of the </w:t>
      </w:r>
      <w:r w:rsidR="00D71AD7">
        <w:rPr>
          <w:rFonts w:ascii="Calibri" w:eastAsia="Calibri" w:hAnsi="Calibri" w:cs="Calibri"/>
          <w:color w:val="000000" w:themeColor="text1"/>
          <w:lang w:val="en-US"/>
        </w:rPr>
        <w:t>solution</w:t>
      </w:r>
    </w:p>
    <w:p w14:paraId="40205948" w14:textId="0D4491FF" w:rsidR="00C52B1A" w:rsidRDefault="00C52B1A" w:rsidP="00AA6BA0">
      <w:pPr>
        <w:pStyle w:val="Heading2"/>
        <w:numPr>
          <w:ilvl w:val="0"/>
          <w:numId w:val="14"/>
        </w:numPr>
        <w:rPr>
          <w:lang w:val="en-US"/>
        </w:rPr>
      </w:pPr>
      <w:r w:rsidRPr="5A8CF2BF">
        <w:rPr>
          <w:lang w:val="en-US"/>
        </w:rPr>
        <w:t>Opportunities with this use case</w:t>
      </w:r>
      <w:commentRangeStart w:id="3"/>
      <w:commentRangeStart w:id="4"/>
      <w:commentRangeEnd w:id="3"/>
      <w:r>
        <w:rPr>
          <w:rStyle w:val="CommentReference"/>
        </w:rPr>
        <w:commentReference w:id="3"/>
      </w:r>
      <w:commentRangeEnd w:id="4"/>
      <w:r w:rsidR="00D62719">
        <w:rPr>
          <w:rStyle w:val="CommentReference"/>
          <w:rFonts w:asciiTheme="minorHAnsi" w:eastAsiaTheme="minorHAnsi" w:hAnsiTheme="minorHAnsi" w:cstheme="minorBidi"/>
          <w:color w:val="auto"/>
        </w:rPr>
        <w:commentReference w:id="4"/>
      </w:r>
    </w:p>
    <w:p w14:paraId="1C80BBBA" w14:textId="37D71B45" w:rsidR="003B5F5C" w:rsidRDefault="00814D32" w:rsidP="003B5F5C">
      <w:pPr>
        <w:pStyle w:val="ListParagraph"/>
        <w:numPr>
          <w:ilvl w:val="0"/>
          <w:numId w:val="12"/>
        </w:numPr>
        <w:rPr>
          <w:lang w:val="en-US"/>
        </w:rPr>
      </w:pPr>
      <w:r w:rsidRPr="00814D32">
        <w:rPr>
          <w:lang w:val="en-US"/>
        </w:rPr>
        <w:t xml:space="preserve">HAN </w:t>
      </w:r>
      <w:proofErr w:type="spellStart"/>
      <w:r w:rsidRPr="00814D32">
        <w:rPr>
          <w:lang w:val="en-US"/>
        </w:rPr>
        <w:t>hogeschool</w:t>
      </w:r>
      <w:proofErr w:type="spellEnd"/>
      <w:r w:rsidRPr="00814D32">
        <w:rPr>
          <w:lang w:val="en-US"/>
        </w:rPr>
        <w:t xml:space="preserve"> can help us </w:t>
      </w:r>
      <w:r>
        <w:rPr>
          <w:lang w:val="en-US"/>
        </w:rPr>
        <w:t>with sensors</w:t>
      </w:r>
    </w:p>
    <w:p w14:paraId="2EA9434D" w14:textId="1EDCE471" w:rsidR="00814D32" w:rsidRDefault="00A4406A" w:rsidP="003B5F5C">
      <w:pPr>
        <w:pStyle w:val="ListParagraph"/>
        <w:numPr>
          <w:ilvl w:val="0"/>
          <w:numId w:val="12"/>
        </w:numPr>
        <w:rPr>
          <w:lang w:val="en-US"/>
        </w:rPr>
      </w:pPr>
      <w:r>
        <w:rPr>
          <w:lang w:val="en-US"/>
        </w:rPr>
        <w:t>TU Dortmund can help us with research capacity</w:t>
      </w:r>
    </w:p>
    <w:p w14:paraId="47F8BC1A" w14:textId="3D724957" w:rsidR="00A4406A" w:rsidRDefault="00385FDD" w:rsidP="003B5F5C">
      <w:pPr>
        <w:pStyle w:val="ListParagraph"/>
        <w:numPr>
          <w:ilvl w:val="0"/>
          <w:numId w:val="12"/>
        </w:numPr>
        <w:rPr>
          <w:lang w:val="en-US"/>
        </w:rPr>
      </w:pPr>
      <w:proofErr w:type="spellStart"/>
      <w:r>
        <w:rPr>
          <w:lang w:val="en-US"/>
        </w:rPr>
        <w:t>Havi</w:t>
      </w:r>
      <w:proofErr w:type="spellEnd"/>
      <w:r>
        <w:rPr>
          <w:lang w:val="en-US"/>
        </w:rPr>
        <w:t xml:space="preserve"> potentially interested to join the use case</w:t>
      </w:r>
    </w:p>
    <w:p w14:paraId="1A051BE1" w14:textId="43FB7CFA" w:rsidR="00C044D4" w:rsidRDefault="00E4179D" w:rsidP="003B5F5C">
      <w:pPr>
        <w:pStyle w:val="ListParagraph"/>
        <w:numPr>
          <w:ilvl w:val="0"/>
          <w:numId w:val="12"/>
        </w:numPr>
        <w:rPr>
          <w:lang w:val="en-US"/>
        </w:rPr>
      </w:pPr>
      <w:r>
        <w:rPr>
          <w:lang w:val="en-US"/>
        </w:rPr>
        <w:t>Partners</w:t>
      </w:r>
      <w:r w:rsidR="00146478">
        <w:rPr>
          <w:lang w:val="en-US"/>
        </w:rPr>
        <w:t>’</w:t>
      </w:r>
      <w:r w:rsidR="008D3E7D">
        <w:rPr>
          <w:lang w:val="en-US"/>
        </w:rPr>
        <w:t xml:space="preserve"> own SDG goals</w:t>
      </w:r>
      <w:r w:rsidR="00D62719">
        <w:rPr>
          <w:lang w:val="en-US"/>
        </w:rPr>
        <w:t xml:space="preserve"> and </w:t>
      </w:r>
      <w:r w:rsidR="00146478">
        <w:rPr>
          <w:lang w:val="en-US"/>
        </w:rPr>
        <w:t>operational visions</w:t>
      </w:r>
    </w:p>
    <w:p w14:paraId="035FA6C9" w14:textId="2739D811" w:rsidR="00931ECF" w:rsidRDefault="00434B48" w:rsidP="003B5F5C">
      <w:pPr>
        <w:pStyle w:val="ListParagraph"/>
        <w:numPr>
          <w:ilvl w:val="0"/>
          <w:numId w:val="12"/>
        </w:numPr>
        <w:rPr>
          <w:lang w:val="en-US"/>
        </w:rPr>
      </w:pPr>
      <w:r>
        <w:rPr>
          <w:lang w:val="en-US"/>
        </w:rPr>
        <w:t xml:space="preserve">Horizon EU call </w:t>
      </w:r>
      <w:r w:rsidR="002553AD">
        <w:rPr>
          <w:lang w:val="en-US"/>
        </w:rPr>
        <w:t>for next year could be based on this project</w:t>
      </w:r>
    </w:p>
    <w:p w14:paraId="5C96C768" w14:textId="58708224" w:rsidR="00B73D30" w:rsidRDefault="00B73D30" w:rsidP="003B5F5C">
      <w:pPr>
        <w:pStyle w:val="ListParagraph"/>
        <w:numPr>
          <w:ilvl w:val="0"/>
          <w:numId w:val="12"/>
        </w:numPr>
        <w:rPr>
          <w:lang w:val="en-US"/>
        </w:rPr>
      </w:pPr>
      <w:r>
        <w:rPr>
          <w:lang w:val="en-US"/>
        </w:rPr>
        <w:t>TU Delft researcher with similar case</w:t>
      </w:r>
    </w:p>
    <w:p w14:paraId="62B7B97D" w14:textId="6983B7F9" w:rsidR="00385FDD" w:rsidRDefault="00AC4628" w:rsidP="00AA6BA0">
      <w:pPr>
        <w:pStyle w:val="Heading2"/>
        <w:numPr>
          <w:ilvl w:val="0"/>
          <w:numId w:val="14"/>
        </w:numPr>
        <w:rPr>
          <w:lang w:val="en-US"/>
        </w:rPr>
      </w:pPr>
      <w:r>
        <w:rPr>
          <w:lang w:val="en-US"/>
        </w:rPr>
        <w:t>Milestones and goals</w:t>
      </w:r>
    </w:p>
    <w:p w14:paraId="10A7E27D" w14:textId="0D193416" w:rsidR="009E1867" w:rsidRDefault="009E1867" w:rsidP="00AA6BA0">
      <w:pPr>
        <w:pStyle w:val="Heading3"/>
        <w:numPr>
          <w:ilvl w:val="1"/>
          <w:numId w:val="14"/>
        </w:numPr>
        <w:rPr>
          <w:lang w:val="en-US"/>
        </w:rPr>
      </w:pPr>
      <w:r>
        <w:rPr>
          <w:lang w:val="en-US"/>
        </w:rPr>
        <w:t>Until June 2022</w:t>
      </w:r>
    </w:p>
    <w:p w14:paraId="5EB30CF0" w14:textId="30FD9FA9" w:rsidR="002A10E5" w:rsidRPr="002A10E5" w:rsidRDefault="005E77BE" w:rsidP="002A10E5">
      <w:pPr>
        <w:rPr>
          <w:lang w:val="en-US"/>
        </w:rPr>
      </w:pPr>
      <w:r>
        <w:rPr>
          <w:lang w:val="en-US"/>
        </w:rPr>
        <w:t xml:space="preserve">Until the month of June 2022, we need, as a use case consortium to </w:t>
      </w:r>
      <w:r w:rsidR="000D0FC9">
        <w:rPr>
          <w:lang w:val="en-US"/>
        </w:rPr>
        <w:t xml:space="preserve">prepare the use case for it to become an interesting project for the different parties involved. This means that we need to look for </w:t>
      </w:r>
      <w:r w:rsidR="00B130E6">
        <w:rPr>
          <w:lang w:val="en-US"/>
        </w:rPr>
        <w:t xml:space="preserve">and analyze the actual impact, investment and ROI </w:t>
      </w:r>
      <w:r w:rsidR="00291F52">
        <w:rPr>
          <w:lang w:val="en-US"/>
        </w:rPr>
        <w:t xml:space="preserve">(both € &amp; SDG) that the project would have on </w:t>
      </w:r>
      <w:r w:rsidR="008D3E7D">
        <w:rPr>
          <w:lang w:val="en-US"/>
        </w:rPr>
        <w:t>the entities and their operations.</w:t>
      </w:r>
    </w:p>
    <w:p w14:paraId="3156CE83" w14:textId="00ADAB1A" w:rsidR="00BA7CBD" w:rsidRDefault="5BFFD498" w:rsidP="00AA6BA0">
      <w:pPr>
        <w:pStyle w:val="Heading2"/>
        <w:numPr>
          <w:ilvl w:val="0"/>
          <w:numId w:val="14"/>
        </w:numPr>
        <w:rPr>
          <w:rFonts w:ascii="Calibri Light" w:hAnsi="Calibri Light"/>
        </w:rPr>
      </w:pPr>
      <w:r w:rsidRPr="23FC0909">
        <w:rPr>
          <w:lang w:val="en-US"/>
        </w:rPr>
        <w:t>Use case criteria</w:t>
      </w:r>
    </w:p>
    <w:p w14:paraId="0E900E42" w14:textId="72C07A5D" w:rsidR="00BA7CBD" w:rsidRPr="002355E6" w:rsidRDefault="5BFFD498" w:rsidP="00AA6BA0">
      <w:pPr>
        <w:pStyle w:val="Heading3"/>
        <w:numPr>
          <w:ilvl w:val="1"/>
          <w:numId w:val="14"/>
        </w:numPr>
        <w:rPr>
          <w:rFonts w:ascii="Calibri" w:eastAsia="Calibri" w:hAnsi="Calibri" w:cs="Calibri"/>
          <w:color w:val="000000" w:themeColor="text1"/>
          <w:lang w:val="en-US"/>
        </w:rPr>
      </w:pPr>
      <w:r w:rsidRPr="5A8CF2BF">
        <w:rPr>
          <w:lang w:val="en-US"/>
        </w:rPr>
        <w:t xml:space="preserve">Addressing complex organizational network problems </w:t>
      </w:r>
    </w:p>
    <w:p w14:paraId="2317EC10" w14:textId="486C08AC" w:rsidR="00BA7CBD" w:rsidRPr="00120057" w:rsidRDefault="5BFFD498" w:rsidP="00AA6BA0">
      <w:pPr>
        <w:pStyle w:val="Heading3"/>
        <w:numPr>
          <w:ilvl w:val="1"/>
          <w:numId w:val="14"/>
        </w:numPr>
        <w:rPr>
          <w:rFonts w:ascii="Calibri Light" w:hAnsi="Calibri Light"/>
          <w:color w:val="1F3763"/>
          <w:lang w:val="en-US"/>
        </w:rPr>
      </w:pPr>
      <w:r w:rsidRPr="23FC0909">
        <w:rPr>
          <w:lang w:val="en-US"/>
        </w:rPr>
        <w:t xml:space="preserve">Involvement of SMEs </w:t>
      </w:r>
    </w:p>
    <w:p w14:paraId="407A8BDC" w14:textId="0692F234" w:rsidR="00BA7CBD" w:rsidRDefault="5BFFD498" w:rsidP="00AA6BA0">
      <w:pPr>
        <w:pStyle w:val="Heading3"/>
        <w:numPr>
          <w:ilvl w:val="1"/>
          <w:numId w:val="14"/>
        </w:numPr>
        <w:rPr>
          <w:rFonts w:ascii="Calibri Light" w:hAnsi="Calibri Light"/>
          <w:color w:val="1F3763"/>
        </w:rPr>
      </w:pPr>
      <w:r w:rsidRPr="23FC0909">
        <w:rPr>
          <w:lang w:val="en-US"/>
        </w:rPr>
        <w:t>Contribution to circular economy and/or sustainability</w:t>
      </w:r>
    </w:p>
    <w:p w14:paraId="543BC8DD" w14:textId="5F60D90C" w:rsidR="00BA7CBD" w:rsidRPr="00120057" w:rsidRDefault="5BFFD498" w:rsidP="00AA6BA0">
      <w:pPr>
        <w:pStyle w:val="Heading3"/>
        <w:numPr>
          <w:ilvl w:val="1"/>
          <w:numId w:val="14"/>
        </w:numPr>
        <w:rPr>
          <w:lang w:val="en-US"/>
        </w:rPr>
      </w:pPr>
      <w:r w:rsidRPr="1E9CCF36">
        <w:rPr>
          <w:lang w:val="en-US"/>
        </w:rPr>
        <w:t xml:space="preserve">Potential global adaptability </w:t>
      </w:r>
    </w:p>
    <w:p w14:paraId="217B2290" w14:textId="56A52DE2" w:rsidR="00396B9C" w:rsidRPr="00396B9C" w:rsidRDefault="5BFFD498" w:rsidP="00AA6BA0">
      <w:pPr>
        <w:pStyle w:val="Heading3"/>
        <w:numPr>
          <w:ilvl w:val="1"/>
          <w:numId w:val="14"/>
        </w:numPr>
        <w:rPr>
          <w:rFonts w:ascii="Calibri Light" w:hAnsi="Calibri Light"/>
          <w:color w:val="1F3763"/>
        </w:rPr>
      </w:pPr>
      <w:r w:rsidRPr="23FC0909">
        <w:rPr>
          <w:lang w:val="en-US"/>
        </w:rPr>
        <w:t>Contribution to Top Sector action lines</w:t>
      </w:r>
    </w:p>
    <w:p w14:paraId="12A5FF4C" w14:textId="43CB5810" w:rsidR="00BA7CBD" w:rsidRDefault="5BFFD498" w:rsidP="00AA6BA0">
      <w:pPr>
        <w:pStyle w:val="Heading2"/>
        <w:numPr>
          <w:ilvl w:val="0"/>
          <w:numId w:val="14"/>
        </w:numPr>
        <w:rPr>
          <w:lang w:val="en-US"/>
        </w:rPr>
      </w:pPr>
      <w:r w:rsidRPr="23FC0909">
        <w:rPr>
          <w:lang w:val="en-US"/>
        </w:rPr>
        <w:t>Scope</w:t>
      </w:r>
    </w:p>
    <w:p w14:paraId="6FFC3371" w14:textId="5F81C803" w:rsidR="007E0607" w:rsidRPr="007E0607" w:rsidRDefault="007E0607" w:rsidP="007E0607">
      <w:pPr>
        <w:rPr>
          <w:lang w:val="en-US"/>
        </w:rPr>
      </w:pPr>
      <w:r>
        <w:rPr>
          <w:lang w:val="en-US"/>
        </w:rPr>
        <w:t xml:space="preserve">The studied scope of the use case </w:t>
      </w:r>
      <w:r w:rsidR="00CA5DEA">
        <w:rPr>
          <w:lang w:val="en-US"/>
        </w:rPr>
        <w:t xml:space="preserve">is from the producer (LWM) to the cold storage (Lineage) via DLG, </w:t>
      </w:r>
      <w:r w:rsidR="00CD39EC">
        <w:rPr>
          <w:lang w:val="en-US"/>
        </w:rPr>
        <w:t xml:space="preserve">following the red rectangle bellow. It is however intended for the technology to be deployed on the </w:t>
      </w:r>
      <w:r w:rsidR="009C10D7">
        <w:rPr>
          <w:lang w:val="en-US"/>
        </w:rPr>
        <w:t>entire chain, for all entities of the chain to take full benefit of the whole supply chain, from the producer to the customer.</w:t>
      </w:r>
    </w:p>
    <w:p w14:paraId="7976A30F" w14:textId="363E12FB" w:rsidR="00FE5AFE" w:rsidRPr="00FE5AFE" w:rsidRDefault="009E1F78" w:rsidP="00FE5AFE">
      <w:pPr>
        <w:rPr>
          <w:lang w:val="en-US"/>
        </w:rPr>
      </w:pPr>
      <w:r>
        <w:rPr>
          <w:noProof/>
          <w:lang w:val="en-US"/>
        </w:rPr>
        <mc:AlternateContent>
          <mc:Choice Requires="wps">
            <w:drawing>
              <wp:anchor distT="0" distB="0" distL="114300" distR="114300" simplePos="0" relativeHeight="251658244" behindDoc="0" locked="0" layoutInCell="1" allowOverlap="1" wp14:anchorId="066AF137" wp14:editId="011C9647">
                <wp:simplePos x="0" y="0"/>
                <wp:positionH relativeFrom="column">
                  <wp:posOffset>99060</wp:posOffset>
                </wp:positionH>
                <wp:positionV relativeFrom="paragraph">
                  <wp:posOffset>11430</wp:posOffset>
                </wp:positionV>
                <wp:extent cx="2339340" cy="830580"/>
                <wp:effectExtent l="0" t="0" r="22860" b="26670"/>
                <wp:wrapNone/>
                <wp:docPr id="12" name="Rectangle 12"/>
                <wp:cNvGraphicFramePr/>
                <a:graphic xmlns:a="http://schemas.openxmlformats.org/drawingml/2006/main">
                  <a:graphicData uri="http://schemas.microsoft.com/office/word/2010/wordprocessingShape">
                    <wps:wsp>
                      <wps:cNvSpPr/>
                      <wps:spPr>
                        <a:xfrm>
                          <a:off x="0" y="0"/>
                          <a:ext cx="233934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rect id="Rectangle 12" style="position:absolute;margin-left:7.8pt;margin-top:.9pt;width:184.2pt;height:65.4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28C7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"/>
            </w:pict>
          </mc:Fallback>
        </mc:AlternateContent>
      </w:r>
      <w:r w:rsidR="007E0607">
        <w:rPr>
          <w:noProof/>
          <w:lang w:val="en-US"/>
        </w:rPr>
        <w:drawing>
          <wp:inline distT="0" distB="0" distL="0" distR="0" wp14:anchorId="227E844B" wp14:editId="10D8ECD0">
            <wp:extent cx="5422229" cy="3154045"/>
            <wp:effectExtent l="0" t="0" r="7620" b="825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5322" t="59174" b="-610"/>
                    <a:stretch/>
                  </pic:blipFill>
                  <pic:spPr bwMode="auto">
                    <a:xfrm>
                      <a:off x="0" y="0"/>
                      <a:ext cx="5426472" cy="3156513"/>
                    </a:xfrm>
                    <a:prstGeom prst="rect">
                      <a:avLst/>
                    </a:prstGeom>
                    <a:ln>
                      <a:noFill/>
                    </a:ln>
                    <a:extLst>
                      <a:ext uri="{53640926-AAD7-44D8-BBD7-CCE9431645EC}">
                        <a14:shadowObscured xmlns:a14="http://schemas.microsoft.com/office/drawing/2010/main"/>
                      </a:ext>
                    </a:extLst>
                  </pic:spPr>
                </pic:pic>
              </a:graphicData>
            </a:graphic>
          </wp:inline>
        </w:drawing>
      </w:r>
    </w:p>
    <w:p w14:paraId="53D2BFB4" w14:textId="310F1728" w:rsidR="0083613B" w:rsidRPr="00DD4E47" w:rsidRDefault="0058094F" w:rsidP="0083613B">
      <w:pPr>
        <w:pStyle w:val="Heading2"/>
        <w:numPr>
          <w:ilvl w:val="0"/>
          <w:numId w:val="14"/>
        </w:numPr>
        <w:rPr>
          <w:rFonts w:eastAsia="Calibri Light"/>
          <w:lang w:val="en-US"/>
        </w:rPr>
      </w:pPr>
      <w:r>
        <w:rPr>
          <w:rFonts w:eastAsia="Calibri Light"/>
          <w:lang w:val="en-US"/>
        </w:rPr>
        <w:t xml:space="preserve">Appendix </w:t>
      </w:r>
    </w:p>
    <w:p w14:paraId="1589CFD2" w14:textId="443B7AB7" w:rsidR="0058094F" w:rsidRDefault="0058094F" w:rsidP="0083613B">
      <w:pPr>
        <w:pStyle w:val="Heading3"/>
        <w:numPr>
          <w:ilvl w:val="1"/>
          <w:numId w:val="14"/>
        </w:numPr>
        <w:rPr>
          <w:rFonts w:eastAsia="Calibri Light"/>
          <w:lang w:val="en-US"/>
        </w:rPr>
      </w:pPr>
      <w:r>
        <w:rPr>
          <w:rFonts w:eastAsia="Calibri Light"/>
          <w:lang w:val="en-US"/>
        </w:rPr>
        <w:t>Sen</w:t>
      </w:r>
      <w:r w:rsidR="004B2A9A">
        <w:rPr>
          <w:rFonts w:eastAsia="Calibri Light"/>
          <w:lang w:val="en-US"/>
        </w:rPr>
        <w:t>sor experiment</w:t>
      </w:r>
    </w:p>
    <w:p w14:paraId="748FF735" w14:textId="0E6DD822" w:rsidR="004B2A9A" w:rsidRDefault="00D02166" w:rsidP="004B2A9A">
      <w:pPr>
        <w:rPr>
          <w:lang w:val="en-US"/>
        </w:rPr>
      </w:pPr>
      <w:r>
        <w:rPr>
          <w:noProof/>
        </w:rPr>
        <w:drawing>
          <wp:inline distT="0" distB="0" distL="0" distR="0" wp14:anchorId="2709487A" wp14:editId="18A323A8">
            <wp:extent cx="5731510" cy="3223895"/>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223895"/>
                    </a:xfrm>
                    <a:prstGeom prst="rect">
                      <a:avLst/>
                    </a:prstGeom>
                  </pic:spPr>
                </pic:pic>
              </a:graphicData>
            </a:graphic>
          </wp:inline>
        </w:drawing>
      </w:r>
    </w:p>
    <w:p w14:paraId="31CE941E" w14:textId="5372517F" w:rsidR="00B27698" w:rsidRDefault="00B27698" w:rsidP="004B2A9A">
      <w:pPr>
        <w:rPr>
          <w:lang w:val="en-US"/>
        </w:rPr>
      </w:pPr>
      <w:r>
        <w:rPr>
          <w:noProof/>
        </w:rPr>
        <w:drawing>
          <wp:inline distT="0" distB="0" distL="0" distR="0" wp14:anchorId="63AD5C29" wp14:editId="166C6FBF">
            <wp:extent cx="5731510" cy="322389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223895"/>
                    </a:xfrm>
                    <a:prstGeom prst="rect">
                      <a:avLst/>
                    </a:prstGeom>
                  </pic:spPr>
                </pic:pic>
              </a:graphicData>
            </a:graphic>
          </wp:inline>
        </w:drawing>
      </w:r>
    </w:p>
    <w:p w14:paraId="1610F9D9" w14:textId="0F68C185" w:rsidR="00B27698" w:rsidRDefault="00B27698" w:rsidP="004B2A9A">
      <w:pPr>
        <w:rPr>
          <w:lang w:val="en-US"/>
        </w:rPr>
      </w:pPr>
      <w:r>
        <w:rPr>
          <w:noProof/>
        </w:rPr>
        <w:drawing>
          <wp:inline distT="0" distB="0" distL="0" distR="0" wp14:anchorId="40D4B520" wp14:editId="169B38D5">
            <wp:extent cx="5731510" cy="3223895"/>
            <wp:effectExtent l="0" t="0" r="254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3223895"/>
                    </a:xfrm>
                    <a:prstGeom prst="rect">
                      <a:avLst/>
                    </a:prstGeom>
                  </pic:spPr>
                </pic:pic>
              </a:graphicData>
            </a:graphic>
          </wp:inline>
        </w:drawing>
      </w:r>
    </w:p>
    <w:p w14:paraId="39A685E3" w14:textId="27E43D4C" w:rsidR="00B27698" w:rsidRPr="004B2A9A" w:rsidRDefault="00B27698" w:rsidP="004B2A9A">
      <w:pPr>
        <w:rPr>
          <w:lang w:val="en-US"/>
        </w:rPr>
      </w:pPr>
      <w:r>
        <w:rPr>
          <w:noProof/>
        </w:rPr>
        <w:drawing>
          <wp:inline distT="0" distB="0" distL="0" distR="0" wp14:anchorId="7A106386" wp14:editId="1C95D216">
            <wp:extent cx="5731510" cy="3223895"/>
            <wp:effectExtent l="0" t="0" r="254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223895"/>
                    </a:xfrm>
                    <a:prstGeom prst="rect">
                      <a:avLst/>
                    </a:prstGeom>
                  </pic:spPr>
                </pic:pic>
              </a:graphicData>
            </a:graphic>
          </wp:inline>
        </w:drawing>
      </w:r>
    </w:p>
    <w:p w14:paraId="60AADEB4" w14:textId="77777777" w:rsidR="00582318" w:rsidRPr="00582318" w:rsidRDefault="00582318" w:rsidP="00582318">
      <w:pPr>
        <w:rPr>
          <w:lang w:val="en-US"/>
        </w:rPr>
      </w:pPr>
    </w:p>
    <w:p w14:paraId="5E5787A5" w14:textId="60535BB3" w:rsidR="00BA7CBD" w:rsidRDefault="00BA7CBD" w:rsidP="23FC0909"/>
    <w:sectPr w:rsidR="00BA7CB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ime Bouillon" w:date="2022-03-31T04:31:00Z" w:initials="MB">
    <w:p w14:paraId="69AA6973" w14:textId="77777777" w:rsidR="00453E34" w:rsidRDefault="00453E34" w:rsidP="00453E34">
      <w:pPr>
        <w:pStyle w:val="CommentText"/>
      </w:pPr>
      <w:r>
        <w:rPr>
          <w:rStyle w:val="CommentReference"/>
        </w:rPr>
        <w:annotationRef/>
      </w:r>
      <w:r>
        <w:rPr>
          <w:lang w:val="en-US"/>
        </w:rPr>
        <w:t>Look into quality and risks</w:t>
      </w:r>
    </w:p>
  </w:comment>
  <w:comment w:id="1" w:author="Tomeij, Mathijs (LWM)" w:date="2022-03-22T03:17:00Z" w:initials="T(">
    <w:p w14:paraId="7890CBDC" w14:textId="4D8FC97D" w:rsidR="5A8CF2BF" w:rsidRDefault="5A8CF2BF">
      <w:pPr>
        <w:pStyle w:val="CommentText"/>
      </w:pPr>
      <w:r>
        <w:t xml:space="preserve">I think we need to add something here about the frequency of the sensor tests. We dont have the intention to use sensors on every shipment. The idea is to deploy them as control mechanism for random sampling instead of a permanent tool. Price technically speaking the hardware and resources are not yet developed enough for permanent usage. </w:t>
      </w:r>
      <w:r>
        <w:rPr>
          <w:rStyle w:val="CommentReference"/>
        </w:rPr>
        <w:annotationRef/>
      </w:r>
    </w:p>
  </w:comment>
  <w:comment w:id="2" w:author="Maxime Bouillon" w:date="2022-03-31T02:03:00Z" w:initials="MB">
    <w:p w14:paraId="5E8C38B2" w14:textId="77777777" w:rsidR="002665AB" w:rsidRDefault="002665AB" w:rsidP="00453E34">
      <w:pPr>
        <w:pStyle w:val="CommentText"/>
      </w:pPr>
      <w:r>
        <w:rPr>
          <w:rStyle w:val="CommentReference"/>
        </w:rPr>
        <w:annotationRef/>
      </w:r>
      <w:r>
        <w:rPr>
          <w:lang w:val="en-US"/>
        </w:rPr>
        <w:t>That's new information! Let's talk about it this afternoon, but that is very important update</w:t>
      </w:r>
    </w:p>
  </w:comment>
  <w:comment w:id="3" w:author="Tomeij, Mathijs (LWM)" w:date="2022-03-22T03:03:00Z" w:initials="T(">
    <w:p w14:paraId="48CA5E22" w14:textId="3848811E" w:rsidR="5A8CF2BF" w:rsidRDefault="5A8CF2BF">
      <w:pPr>
        <w:pStyle w:val="CommentText"/>
      </w:pPr>
      <w:r>
        <w:t>Is the intention to also add opportunities for LWM, DLG, Lineage etc? Or only the ones from a research perspective?</w:t>
      </w:r>
      <w:r>
        <w:rPr>
          <w:rStyle w:val="CommentReference"/>
        </w:rPr>
        <w:annotationRef/>
      </w:r>
    </w:p>
  </w:comment>
  <w:comment w:id="4" w:author="Maxime Bouillon" w:date="2022-03-31T02:07:00Z" w:initials="MB">
    <w:p w14:paraId="5616FA5E" w14:textId="77777777" w:rsidR="00146478" w:rsidRDefault="00D62719" w:rsidP="00453E34">
      <w:pPr>
        <w:pStyle w:val="CommentText"/>
      </w:pPr>
      <w:r>
        <w:rPr>
          <w:rStyle w:val="CommentReference"/>
        </w:rPr>
        <w:annotationRef/>
      </w:r>
      <w:r w:rsidR="00146478">
        <w:t>Absolutely, this is what I mean by "Partners' own SDG goals and operational visions": we should use your companies visions to create opportunities for this use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A6973" w15:done="0"/>
  <w15:commentEx w15:paraId="7890CBDC" w15:done="0"/>
  <w15:commentEx w15:paraId="5E8C38B2" w15:paraIdParent="7890CBDC" w15:done="0"/>
  <w15:commentEx w15:paraId="48CA5E22" w15:done="0"/>
  <w15:commentEx w15:paraId="5616FA5E" w15:paraIdParent="48CA5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2BCE" w16cex:dateUtc="2022-03-31T11:31:00Z"/>
  <w16cex:commentExtensible w16cex:durableId="0B6CEE89" w16cex:dateUtc="2022-03-22T10:17:00Z"/>
  <w16cex:commentExtensible w16cex:durableId="25F008E8" w16cex:dateUtc="2022-03-31T09:03:00Z"/>
  <w16cex:commentExtensible w16cex:durableId="487E547B" w16cex:dateUtc="2022-03-22T10:03:00Z"/>
  <w16cex:commentExtensible w16cex:durableId="25F009DE" w16cex:dateUtc="2022-03-31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A6973" w16cid:durableId="25F02BCE"/>
  <w16cid:commentId w16cid:paraId="7890CBDC" w16cid:durableId="0B6CEE89"/>
  <w16cid:commentId w16cid:paraId="5E8C38B2" w16cid:durableId="25F008E8"/>
  <w16cid:commentId w16cid:paraId="48CA5E22" w16cid:durableId="487E547B"/>
  <w16cid:commentId w16cid:paraId="5616FA5E" w16cid:durableId="25F009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DEA"/>
    <w:multiLevelType w:val="hybridMultilevel"/>
    <w:tmpl w:val="D99EFB3C"/>
    <w:lvl w:ilvl="0" w:tplc="31F4CB78">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42F0440"/>
    <w:multiLevelType w:val="hybridMultilevel"/>
    <w:tmpl w:val="80769D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EF7DC7"/>
    <w:multiLevelType w:val="multilevel"/>
    <w:tmpl w:val="BFF821B0"/>
    <w:lvl w:ilvl="0">
      <w:start w:val="1"/>
      <w:numFmt w:val="decimal"/>
      <w:lvlText w:val="%1."/>
      <w:lvlJc w:val="left"/>
      <w:pPr>
        <w:ind w:left="720" w:hanging="360"/>
      </w:pPr>
      <w:rPr>
        <w:rFonts w:asciiTheme="majorHAnsi" w:hAnsiTheme="majorHAnsi" w:hint="default"/>
      </w:rPr>
    </w:lvl>
    <w:lvl w:ilvl="1">
      <w:start w:val="1"/>
      <w:numFmt w:val="decimal"/>
      <w:isLgl/>
      <w:lvlText w:val="%1.%2"/>
      <w:lvlJc w:val="left"/>
      <w:pPr>
        <w:ind w:left="720" w:hanging="360"/>
      </w:pPr>
      <w:rPr>
        <w:rFonts w:asciiTheme="majorHAnsi" w:hAnsiTheme="majorHAnsi" w:hint="default"/>
        <w:color w:val="1F3763" w:themeColor="accent1" w:themeShade="7F"/>
      </w:rPr>
    </w:lvl>
    <w:lvl w:ilvl="2">
      <w:start w:val="1"/>
      <w:numFmt w:val="decimal"/>
      <w:isLgl/>
      <w:lvlText w:val="%1.%2.%3"/>
      <w:lvlJc w:val="left"/>
      <w:pPr>
        <w:ind w:left="1080" w:hanging="720"/>
      </w:pPr>
      <w:rPr>
        <w:rFonts w:asciiTheme="majorHAnsi" w:hAnsiTheme="majorHAnsi" w:hint="default"/>
        <w:color w:val="1F3763" w:themeColor="accent1" w:themeShade="7F"/>
      </w:rPr>
    </w:lvl>
    <w:lvl w:ilvl="3">
      <w:start w:val="1"/>
      <w:numFmt w:val="decimal"/>
      <w:isLgl/>
      <w:lvlText w:val="%1.%2.%3.%4"/>
      <w:lvlJc w:val="left"/>
      <w:pPr>
        <w:ind w:left="1080" w:hanging="720"/>
      </w:pPr>
      <w:rPr>
        <w:rFonts w:asciiTheme="majorHAnsi" w:hAnsiTheme="majorHAnsi" w:hint="default"/>
        <w:color w:val="1F3763" w:themeColor="accent1" w:themeShade="7F"/>
      </w:rPr>
    </w:lvl>
    <w:lvl w:ilvl="4">
      <w:start w:val="1"/>
      <w:numFmt w:val="decimal"/>
      <w:isLgl/>
      <w:lvlText w:val="%1.%2.%3.%4.%5"/>
      <w:lvlJc w:val="left"/>
      <w:pPr>
        <w:ind w:left="1440" w:hanging="1080"/>
      </w:pPr>
      <w:rPr>
        <w:rFonts w:asciiTheme="majorHAnsi" w:hAnsiTheme="majorHAnsi" w:hint="default"/>
        <w:color w:val="1F3763" w:themeColor="accent1" w:themeShade="7F"/>
      </w:rPr>
    </w:lvl>
    <w:lvl w:ilvl="5">
      <w:start w:val="1"/>
      <w:numFmt w:val="decimal"/>
      <w:isLgl/>
      <w:lvlText w:val="%1.%2.%3.%4.%5.%6"/>
      <w:lvlJc w:val="left"/>
      <w:pPr>
        <w:ind w:left="1440" w:hanging="1080"/>
      </w:pPr>
      <w:rPr>
        <w:rFonts w:asciiTheme="majorHAnsi" w:hAnsiTheme="majorHAnsi" w:hint="default"/>
        <w:color w:val="1F3763" w:themeColor="accent1" w:themeShade="7F"/>
      </w:rPr>
    </w:lvl>
    <w:lvl w:ilvl="6">
      <w:start w:val="1"/>
      <w:numFmt w:val="decimal"/>
      <w:isLgl/>
      <w:lvlText w:val="%1.%2.%3.%4.%5.%6.%7"/>
      <w:lvlJc w:val="left"/>
      <w:pPr>
        <w:ind w:left="1800" w:hanging="1440"/>
      </w:pPr>
      <w:rPr>
        <w:rFonts w:asciiTheme="majorHAnsi" w:hAnsiTheme="majorHAnsi" w:hint="default"/>
        <w:color w:val="1F3763" w:themeColor="accent1" w:themeShade="7F"/>
      </w:rPr>
    </w:lvl>
    <w:lvl w:ilvl="7">
      <w:start w:val="1"/>
      <w:numFmt w:val="decimal"/>
      <w:isLgl/>
      <w:lvlText w:val="%1.%2.%3.%4.%5.%6.%7.%8"/>
      <w:lvlJc w:val="left"/>
      <w:pPr>
        <w:ind w:left="1800" w:hanging="1440"/>
      </w:pPr>
      <w:rPr>
        <w:rFonts w:asciiTheme="majorHAnsi" w:hAnsiTheme="majorHAnsi" w:hint="default"/>
        <w:color w:val="1F3763" w:themeColor="accent1" w:themeShade="7F"/>
      </w:rPr>
    </w:lvl>
    <w:lvl w:ilvl="8">
      <w:start w:val="1"/>
      <w:numFmt w:val="decimal"/>
      <w:isLgl/>
      <w:lvlText w:val="%1.%2.%3.%4.%5.%6.%7.%8.%9"/>
      <w:lvlJc w:val="left"/>
      <w:pPr>
        <w:ind w:left="2160" w:hanging="1800"/>
      </w:pPr>
      <w:rPr>
        <w:rFonts w:asciiTheme="majorHAnsi" w:hAnsiTheme="majorHAnsi" w:hint="default"/>
        <w:color w:val="1F3763" w:themeColor="accent1" w:themeShade="7F"/>
      </w:rPr>
    </w:lvl>
  </w:abstractNum>
  <w:abstractNum w:abstractNumId="3" w15:restartNumberingAfterBreak="0">
    <w:nsid w:val="214455C3"/>
    <w:multiLevelType w:val="multilevel"/>
    <w:tmpl w:val="BFF821B0"/>
    <w:lvl w:ilvl="0">
      <w:start w:val="1"/>
      <w:numFmt w:val="decimal"/>
      <w:lvlText w:val="%1."/>
      <w:lvlJc w:val="left"/>
      <w:pPr>
        <w:ind w:left="720" w:hanging="360"/>
      </w:pPr>
      <w:rPr>
        <w:rFonts w:asciiTheme="majorHAnsi" w:hAnsiTheme="majorHAnsi" w:hint="default"/>
      </w:rPr>
    </w:lvl>
    <w:lvl w:ilvl="1">
      <w:start w:val="1"/>
      <w:numFmt w:val="decimal"/>
      <w:isLgl/>
      <w:lvlText w:val="%1.%2"/>
      <w:lvlJc w:val="left"/>
      <w:pPr>
        <w:ind w:left="720" w:hanging="360"/>
      </w:pPr>
      <w:rPr>
        <w:rFonts w:asciiTheme="majorHAnsi" w:hAnsiTheme="majorHAnsi" w:hint="default"/>
        <w:color w:val="1F3763" w:themeColor="accent1" w:themeShade="7F"/>
      </w:rPr>
    </w:lvl>
    <w:lvl w:ilvl="2">
      <w:start w:val="1"/>
      <w:numFmt w:val="decimal"/>
      <w:isLgl/>
      <w:lvlText w:val="%1.%2.%3"/>
      <w:lvlJc w:val="left"/>
      <w:pPr>
        <w:ind w:left="1080" w:hanging="720"/>
      </w:pPr>
      <w:rPr>
        <w:rFonts w:asciiTheme="majorHAnsi" w:hAnsiTheme="majorHAnsi" w:hint="default"/>
        <w:color w:val="1F3763" w:themeColor="accent1" w:themeShade="7F"/>
      </w:rPr>
    </w:lvl>
    <w:lvl w:ilvl="3">
      <w:start w:val="1"/>
      <w:numFmt w:val="decimal"/>
      <w:isLgl/>
      <w:lvlText w:val="%1.%2.%3.%4"/>
      <w:lvlJc w:val="left"/>
      <w:pPr>
        <w:ind w:left="1080" w:hanging="720"/>
      </w:pPr>
      <w:rPr>
        <w:rFonts w:asciiTheme="majorHAnsi" w:hAnsiTheme="majorHAnsi" w:hint="default"/>
        <w:color w:val="1F3763" w:themeColor="accent1" w:themeShade="7F"/>
      </w:rPr>
    </w:lvl>
    <w:lvl w:ilvl="4">
      <w:start w:val="1"/>
      <w:numFmt w:val="decimal"/>
      <w:isLgl/>
      <w:lvlText w:val="%1.%2.%3.%4.%5"/>
      <w:lvlJc w:val="left"/>
      <w:pPr>
        <w:ind w:left="1440" w:hanging="1080"/>
      </w:pPr>
      <w:rPr>
        <w:rFonts w:asciiTheme="majorHAnsi" w:hAnsiTheme="majorHAnsi" w:hint="default"/>
        <w:color w:val="1F3763" w:themeColor="accent1" w:themeShade="7F"/>
      </w:rPr>
    </w:lvl>
    <w:lvl w:ilvl="5">
      <w:start w:val="1"/>
      <w:numFmt w:val="decimal"/>
      <w:isLgl/>
      <w:lvlText w:val="%1.%2.%3.%4.%5.%6"/>
      <w:lvlJc w:val="left"/>
      <w:pPr>
        <w:ind w:left="1440" w:hanging="1080"/>
      </w:pPr>
      <w:rPr>
        <w:rFonts w:asciiTheme="majorHAnsi" w:hAnsiTheme="majorHAnsi" w:hint="default"/>
        <w:color w:val="1F3763" w:themeColor="accent1" w:themeShade="7F"/>
      </w:rPr>
    </w:lvl>
    <w:lvl w:ilvl="6">
      <w:start w:val="1"/>
      <w:numFmt w:val="decimal"/>
      <w:isLgl/>
      <w:lvlText w:val="%1.%2.%3.%4.%5.%6.%7"/>
      <w:lvlJc w:val="left"/>
      <w:pPr>
        <w:ind w:left="1800" w:hanging="1440"/>
      </w:pPr>
      <w:rPr>
        <w:rFonts w:asciiTheme="majorHAnsi" w:hAnsiTheme="majorHAnsi" w:hint="default"/>
        <w:color w:val="1F3763" w:themeColor="accent1" w:themeShade="7F"/>
      </w:rPr>
    </w:lvl>
    <w:lvl w:ilvl="7">
      <w:start w:val="1"/>
      <w:numFmt w:val="decimal"/>
      <w:isLgl/>
      <w:lvlText w:val="%1.%2.%3.%4.%5.%6.%7.%8"/>
      <w:lvlJc w:val="left"/>
      <w:pPr>
        <w:ind w:left="1800" w:hanging="1440"/>
      </w:pPr>
      <w:rPr>
        <w:rFonts w:asciiTheme="majorHAnsi" w:hAnsiTheme="majorHAnsi" w:hint="default"/>
        <w:color w:val="1F3763" w:themeColor="accent1" w:themeShade="7F"/>
      </w:rPr>
    </w:lvl>
    <w:lvl w:ilvl="8">
      <w:start w:val="1"/>
      <w:numFmt w:val="decimal"/>
      <w:isLgl/>
      <w:lvlText w:val="%1.%2.%3.%4.%5.%6.%7.%8.%9"/>
      <w:lvlJc w:val="left"/>
      <w:pPr>
        <w:ind w:left="2160" w:hanging="1800"/>
      </w:pPr>
      <w:rPr>
        <w:rFonts w:asciiTheme="majorHAnsi" w:hAnsiTheme="majorHAnsi" w:hint="default"/>
        <w:color w:val="1F3763" w:themeColor="accent1" w:themeShade="7F"/>
      </w:rPr>
    </w:lvl>
  </w:abstractNum>
  <w:abstractNum w:abstractNumId="4" w15:restartNumberingAfterBreak="0">
    <w:nsid w:val="2866187E"/>
    <w:multiLevelType w:val="hybridMultilevel"/>
    <w:tmpl w:val="A1BC3EA0"/>
    <w:lvl w:ilvl="0" w:tplc="06CC312A">
      <w:start w:val="1"/>
      <w:numFmt w:val="bullet"/>
      <w:lvlText w:val=""/>
      <w:lvlJc w:val="left"/>
      <w:pPr>
        <w:ind w:left="720" w:hanging="360"/>
      </w:pPr>
      <w:rPr>
        <w:rFonts w:ascii="Symbol" w:hAnsi="Symbol" w:hint="default"/>
      </w:rPr>
    </w:lvl>
    <w:lvl w:ilvl="1" w:tplc="68FA9D74">
      <w:start w:val="1"/>
      <w:numFmt w:val="bullet"/>
      <w:lvlText w:val="o"/>
      <w:lvlJc w:val="left"/>
      <w:pPr>
        <w:ind w:left="1440" w:hanging="360"/>
      </w:pPr>
      <w:rPr>
        <w:rFonts w:ascii="Courier New" w:hAnsi="Courier New" w:hint="default"/>
      </w:rPr>
    </w:lvl>
    <w:lvl w:ilvl="2" w:tplc="FFFACDF6">
      <w:start w:val="1"/>
      <w:numFmt w:val="bullet"/>
      <w:lvlText w:val=""/>
      <w:lvlJc w:val="left"/>
      <w:pPr>
        <w:ind w:left="2160" w:hanging="360"/>
      </w:pPr>
      <w:rPr>
        <w:rFonts w:ascii="Wingdings" w:hAnsi="Wingdings" w:hint="default"/>
      </w:rPr>
    </w:lvl>
    <w:lvl w:ilvl="3" w:tplc="E17C025A">
      <w:start w:val="1"/>
      <w:numFmt w:val="bullet"/>
      <w:lvlText w:val=""/>
      <w:lvlJc w:val="left"/>
      <w:pPr>
        <w:ind w:left="2880" w:hanging="360"/>
      </w:pPr>
      <w:rPr>
        <w:rFonts w:ascii="Symbol" w:hAnsi="Symbol" w:hint="default"/>
      </w:rPr>
    </w:lvl>
    <w:lvl w:ilvl="4" w:tplc="7326DB26">
      <w:start w:val="1"/>
      <w:numFmt w:val="bullet"/>
      <w:lvlText w:val="o"/>
      <w:lvlJc w:val="left"/>
      <w:pPr>
        <w:ind w:left="3600" w:hanging="360"/>
      </w:pPr>
      <w:rPr>
        <w:rFonts w:ascii="Courier New" w:hAnsi="Courier New" w:hint="default"/>
      </w:rPr>
    </w:lvl>
    <w:lvl w:ilvl="5" w:tplc="E10652CA">
      <w:start w:val="1"/>
      <w:numFmt w:val="bullet"/>
      <w:lvlText w:val=""/>
      <w:lvlJc w:val="left"/>
      <w:pPr>
        <w:ind w:left="4320" w:hanging="360"/>
      </w:pPr>
      <w:rPr>
        <w:rFonts w:ascii="Wingdings" w:hAnsi="Wingdings" w:hint="default"/>
      </w:rPr>
    </w:lvl>
    <w:lvl w:ilvl="6" w:tplc="AA064D3A">
      <w:start w:val="1"/>
      <w:numFmt w:val="bullet"/>
      <w:lvlText w:val=""/>
      <w:lvlJc w:val="left"/>
      <w:pPr>
        <w:ind w:left="5040" w:hanging="360"/>
      </w:pPr>
      <w:rPr>
        <w:rFonts w:ascii="Symbol" w:hAnsi="Symbol" w:hint="default"/>
      </w:rPr>
    </w:lvl>
    <w:lvl w:ilvl="7" w:tplc="429E36C6">
      <w:start w:val="1"/>
      <w:numFmt w:val="bullet"/>
      <w:lvlText w:val="o"/>
      <w:lvlJc w:val="left"/>
      <w:pPr>
        <w:ind w:left="5760" w:hanging="360"/>
      </w:pPr>
      <w:rPr>
        <w:rFonts w:ascii="Courier New" w:hAnsi="Courier New" w:hint="default"/>
      </w:rPr>
    </w:lvl>
    <w:lvl w:ilvl="8" w:tplc="D376E526">
      <w:start w:val="1"/>
      <w:numFmt w:val="bullet"/>
      <w:lvlText w:val=""/>
      <w:lvlJc w:val="left"/>
      <w:pPr>
        <w:ind w:left="6480" w:hanging="360"/>
      </w:pPr>
      <w:rPr>
        <w:rFonts w:ascii="Wingdings" w:hAnsi="Wingdings" w:hint="default"/>
      </w:rPr>
    </w:lvl>
  </w:abstractNum>
  <w:abstractNum w:abstractNumId="5" w15:restartNumberingAfterBreak="0">
    <w:nsid w:val="2AA06920"/>
    <w:multiLevelType w:val="hybridMultilevel"/>
    <w:tmpl w:val="80EA2074"/>
    <w:lvl w:ilvl="0" w:tplc="81727D90">
      <w:start w:val="1"/>
      <w:numFmt w:val="bullet"/>
      <w:lvlText w:val="-"/>
      <w:lvlJc w:val="left"/>
      <w:pPr>
        <w:ind w:left="720" w:hanging="360"/>
      </w:pPr>
      <w:rPr>
        <w:rFonts w:ascii="Calibri" w:hAnsi="Calibri" w:hint="default"/>
      </w:rPr>
    </w:lvl>
    <w:lvl w:ilvl="1" w:tplc="766CA6B6">
      <w:start w:val="1"/>
      <w:numFmt w:val="bullet"/>
      <w:lvlText w:val="o"/>
      <w:lvlJc w:val="left"/>
      <w:pPr>
        <w:ind w:left="1440" w:hanging="360"/>
      </w:pPr>
      <w:rPr>
        <w:rFonts w:ascii="Courier New" w:hAnsi="Courier New" w:hint="default"/>
      </w:rPr>
    </w:lvl>
    <w:lvl w:ilvl="2" w:tplc="1820D2A4">
      <w:start w:val="1"/>
      <w:numFmt w:val="bullet"/>
      <w:lvlText w:val=""/>
      <w:lvlJc w:val="left"/>
      <w:pPr>
        <w:ind w:left="2160" w:hanging="360"/>
      </w:pPr>
      <w:rPr>
        <w:rFonts w:ascii="Wingdings" w:hAnsi="Wingdings" w:hint="default"/>
      </w:rPr>
    </w:lvl>
    <w:lvl w:ilvl="3" w:tplc="9454FB9C">
      <w:start w:val="1"/>
      <w:numFmt w:val="bullet"/>
      <w:lvlText w:val=""/>
      <w:lvlJc w:val="left"/>
      <w:pPr>
        <w:ind w:left="2880" w:hanging="360"/>
      </w:pPr>
      <w:rPr>
        <w:rFonts w:ascii="Symbol" w:hAnsi="Symbol" w:hint="default"/>
      </w:rPr>
    </w:lvl>
    <w:lvl w:ilvl="4" w:tplc="24FC3AEC">
      <w:start w:val="1"/>
      <w:numFmt w:val="bullet"/>
      <w:lvlText w:val="o"/>
      <w:lvlJc w:val="left"/>
      <w:pPr>
        <w:ind w:left="3600" w:hanging="360"/>
      </w:pPr>
      <w:rPr>
        <w:rFonts w:ascii="Courier New" w:hAnsi="Courier New" w:hint="default"/>
      </w:rPr>
    </w:lvl>
    <w:lvl w:ilvl="5" w:tplc="D6E8345C">
      <w:start w:val="1"/>
      <w:numFmt w:val="bullet"/>
      <w:lvlText w:val=""/>
      <w:lvlJc w:val="left"/>
      <w:pPr>
        <w:ind w:left="4320" w:hanging="360"/>
      </w:pPr>
      <w:rPr>
        <w:rFonts w:ascii="Wingdings" w:hAnsi="Wingdings" w:hint="default"/>
      </w:rPr>
    </w:lvl>
    <w:lvl w:ilvl="6" w:tplc="1AF0C93C">
      <w:start w:val="1"/>
      <w:numFmt w:val="bullet"/>
      <w:lvlText w:val=""/>
      <w:lvlJc w:val="left"/>
      <w:pPr>
        <w:ind w:left="5040" w:hanging="360"/>
      </w:pPr>
      <w:rPr>
        <w:rFonts w:ascii="Symbol" w:hAnsi="Symbol" w:hint="default"/>
      </w:rPr>
    </w:lvl>
    <w:lvl w:ilvl="7" w:tplc="BA1E90CE">
      <w:start w:val="1"/>
      <w:numFmt w:val="bullet"/>
      <w:lvlText w:val="o"/>
      <w:lvlJc w:val="left"/>
      <w:pPr>
        <w:ind w:left="5760" w:hanging="360"/>
      </w:pPr>
      <w:rPr>
        <w:rFonts w:ascii="Courier New" w:hAnsi="Courier New" w:hint="default"/>
      </w:rPr>
    </w:lvl>
    <w:lvl w:ilvl="8" w:tplc="C41012AC">
      <w:start w:val="1"/>
      <w:numFmt w:val="bullet"/>
      <w:lvlText w:val=""/>
      <w:lvlJc w:val="left"/>
      <w:pPr>
        <w:ind w:left="6480" w:hanging="360"/>
      </w:pPr>
      <w:rPr>
        <w:rFonts w:ascii="Wingdings" w:hAnsi="Wingdings" w:hint="default"/>
      </w:rPr>
    </w:lvl>
  </w:abstractNum>
  <w:abstractNum w:abstractNumId="6" w15:restartNumberingAfterBreak="0">
    <w:nsid w:val="2AC9228F"/>
    <w:multiLevelType w:val="hybridMultilevel"/>
    <w:tmpl w:val="125CB2D0"/>
    <w:lvl w:ilvl="0" w:tplc="497A4D3A">
      <w:start w:val="1"/>
      <w:numFmt w:val="decimal"/>
      <w:lvlText w:val="%1."/>
      <w:lvlJc w:val="left"/>
      <w:pPr>
        <w:ind w:left="720" w:hanging="360"/>
      </w:pPr>
    </w:lvl>
    <w:lvl w:ilvl="1" w:tplc="105270A4">
      <w:start w:val="1"/>
      <w:numFmt w:val="lowerLetter"/>
      <w:lvlText w:val="%2."/>
      <w:lvlJc w:val="left"/>
      <w:pPr>
        <w:ind w:left="1440" w:hanging="360"/>
      </w:pPr>
    </w:lvl>
    <w:lvl w:ilvl="2" w:tplc="CB867EB8">
      <w:start w:val="1"/>
      <w:numFmt w:val="lowerRoman"/>
      <w:lvlText w:val="%3."/>
      <w:lvlJc w:val="right"/>
      <w:pPr>
        <w:ind w:left="2160" w:hanging="180"/>
      </w:pPr>
    </w:lvl>
    <w:lvl w:ilvl="3" w:tplc="C50C0C20">
      <w:start w:val="1"/>
      <w:numFmt w:val="decimal"/>
      <w:lvlText w:val="%4."/>
      <w:lvlJc w:val="left"/>
      <w:pPr>
        <w:ind w:left="2880" w:hanging="360"/>
      </w:pPr>
    </w:lvl>
    <w:lvl w:ilvl="4" w:tplc="7AF2F8BA">
      <w:start w:val="1"/>
      <w:numFmt w:val="lowerLetter"/>
      <w:lvlText w:val="%5."/>
      <w:lvlJc w:val="left"/>
      <w:pPr>
        <w:ind w:left="3600" w:hanging="360"/>
      </w:pPr>
    </w:lvl>
    <w:lvl w:ilvl="5" w:tplc="84B47C64">
      <w:start w:val="1"/>
      <w:numFmt w:val="lowerRoman"/>
      <w:lvlText w:val="%6."/>
      <w:lvlJc w:val="right"/>
      <w:pPr>
        <w:ind w:left="4320" w:hanging="180"/>
      </w:pPr>
    </w:lvl>
    <w:lvl w:ilvl="6" w:tplc="66BEEB8E">
      <w:start w:val="1"/>
      <w:numFmt w:val="decimal"/>
      <w:lvlText w:val="%7."/>
      <w:lvlJc w:val="left"/>
      <w:pPr>
        <w:ind w:left="5040" w:hanging="360"/>
      </w:pPr>
    </w:lvl>
    <w:lvl w:ilvl="7" w:tplc="2DD0035E">
      <w:start w:val="1"/>
      <w:numFmt w:val="lowerLetter"/>
      <w:lvlText w:val="%8."/>
      <w:lvlJc w:val="left"/>
      <w:pPr>
        <w:ind w:left="5760" w:hanging="360"/>
      </w:pPr>
    </w:lvl>
    <w:lvl w:ilvl="8" w:tplc="9294B5A6">
      <w:start w:val="1"/>
      <w:numFmt w:val="lowerRoman"/>
      <w:lvlText w:val="%9."/>
      <w:lvlJc w:val="right"/>
      <w:pPr>
        <w:ind w:left="6480" w:hanging="180"/>
      </w:pPr>
    </w:lvl>
  </w:abstractNum>
  <w:abstractNum w:abstractNumId="7" w15:restartNumberingAfterBreak="0">
    <w:nsid w:val="33226AB5"/>
    <w:multiLevelType w:val="hybridMultilevel"/>
    <w:tmpl w:val="F8E076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A9537DF"/>
    <w:multiLevelType w:val="hybridMultilevel"/>
    <w:tmpl w:val="58564BE2"/>
    <w:lvl w:ilvl="0" w:tplc="6B307B80">
      <w:start w:val="1"/>
      <w:numFmt w:val="bullet"/>
      <w:lvlText w:val=""/>
      <w:lvlJc w:val="left"/>
      <w:pPr>
        <w:ind w:left="720" w:hanging="360"/>
      </w:pPr>
      <w:rPr>
        <w:rFonts w:ascii="Symbol" w:hAnsi="Symbol" w:hint="default"/>
      </w:rPr>
    </w:lvl>
    <w:lvl w:ilvl="1" w:tplc="4C6E9F8C">
      <w:start w:val="1"/>
      <w:numFmt w:val="bullet"/>
      <w:lvlText w:val="o"/>
      <w:lvlJc w:val="left"/>
      <w:pPr>
        <w:ind w:left="1440" w:hanging="360"/>
      </w:pPr>
      <w:rPr>
        <w:rFonts w:ascii="Courier New" w:hAnsi="Courier New" w:hint="default"/>
      </w:rPr>
    </w:lvl>
    <w:lvl w:ilvl="2" w:tplc="2EA28C14">
      <w:start w:val="1"/>
      <w:numFmt w:val="bullet"/>
      <w:lvlText w:val=""/>
      <w:lvlJc w:val="left"/>
      <w:pPr>
        <w:ind w:left="2160" w:hanging="360"/>
      </w:pPr>
      <w:rPr>
        <w:rFonts w:ascii="Wingdings" w:hAnsi="Wingdings" w:hint="default"/>
      </w:rPr>
    </w:lvl>
    <w:lvl w:ilvl="3" w:tplc="5EB47970">
      <w:start w:val="1"/>
      <w:numFmt w:val="bullet"/>
      <w:lvlText w:val=""/>
      <w:lvlJc w:val="left"/>
      <w:pPr>
        <w:ind w:left="2880" w:hanging="360"/>
      </w:pPr>
      <w:rPr>
        <w:rFonts w:ascii="Symbol" w:hAnsi="Symbol" w:hint="default"/>
      </w:rPr>
    </w:lvl>
    <w:lvl w:ilvl="4" w:tplc="1E1A4342">
      <w:start w:val="1"/>
      <w:numFmt w:val="bullet"/>
      <w:lvlText w:val="o"/>
      <w:lvlJc w:val="left"/>
      <w:pPr>
        <w:ind w:left="3600" w:hanging="360"/>
      </w:pPr>
      <w:rPr>
        <w:rFonts w:ascii="Courier New" w:hAnsi="Courier New" w:hint="default"/>
      </w:rPr>
    </w:lvl>
    <w:lvl w:ilvl="5" w:tplc="85B61DEE">
      <w:start w:val="1"/>
      <w:numFmt w:val="bullet"/>
      <w:lvlText w:val=""/>
      <w:lvlJc w:val="left"/>
      <w:pPr>
        <w:ind w:left="4320" w:hanging="360"/>
      </w:pPr>
      <w:rPr>
        <w:rFonts w:ascii="Wingdings" w:hAnsi="Wingdings" w:hint="default"/>
      </w:rPr>
    </w:lvl>
    <w:lvl w:ilvl="6" w:tplc="8200ADE4">
      <w:start w:val="1"/>
      <w:numFmt w:val="bullet"/>
      <w:lvlText w:val=""/>
      <w:lvlJc w:val="left"/>
      <w:pPr>
        <w:ind w:left="5040" w:hanging="360"/>
      </w:pPr>
      <w:rPr>
        <w:rFonts w:ascii="Symbol" w:hAnsi="Symbol" w:hint="default"/>
      </w:rPr>
    </w:lvl>
    <w:lvl w:ilvl="7" w:tplc="819E01F4">
      <w:start w:val="1"/>
      <w:numFmt w:val="bullet"/>
      <w:lvlText w:val="o"/>
      <w:lvlJc w:val="left"/>
      <w:pPr>
        <w:ind w:left="5760" w:hanging="360"/>
      </w:pPr>
      <w:rPr>
        <w:rFonts w:ascii="Courier New" w:hAnsi="Courier New" w:hint="default"/>
      </w:rPr>
    </w:lvl>
    <w:lvl w:ilvl="8" w:tplc="5FC234FC">
      <w:start w:val="1"/>
      <w:numFmt w:val="bullet"/>
      <w:lvlText w:val=""/>
      <w:lvlJc w:val="left"/>
      <w:pPr>
        <w:ind w:left="6480" w:hanging="360"/>
      </w:pPr>
      <w:rPr>
        <w:rFonts w:ascii="Wingdings" w:hAnsi="Wingdings" w:hint="default"/>
      </w:rPr>
    </w:lvl>
  </w:abstractNum>
  <w:abstractNum w:abstractNumId="9" w15:restartNumberingAfterBreak="0">
    <w:nsid w:val="434869E9"/>
    <w:multiLevelType w:val="hybridMultilevel"/>
    <w:tmpl w:val="B38EF5C8"/>
    <w:lvl w:ilvl="0" w:tplc="C14AECD6">
      <w:start w:val="1"/>
      <w:numFmt w:val="bullet"/>
      <w:lvlText w:val=""/>
      <w:lvlJc w:val="left"/>
      <w:pPr>
        <w:ind w:left="720" w:hanging="360"/>
      </w:pPr>
      <w:rPr>
        <w:rFonts w:ascii="Symbol" w:hAnsi="Symbol" w:hint="default"/>
      </w:rPr>
    </w:lvl>
    <w:lvl w:ilvl="1" w:tplc="9022FF36">
      <w:start w:val="1"/>
      <w:numFmt w:val="bullet"/>
      <w:lvlText w:val="o"/>
      <w:lvlJc w:val="left"/>
      <w:pPr>
        <w:ind w:left="1440" w:hanging="360"/>
      </w:pPr>
      <w:rPr>
        <w:rFonts w:ascii="Courier New" w:hAnsi="Courier New" w:hint="default"/>
      </w:rPr>
    </w:lvl>
    <w:lvl w:ilvl="2" w:tplc="7FB49AEE">
      <w:start w:val="1"/>
      <w:numFmt w:val="bullet"/>
      <w:lvlText w:val=""/>
      <w:lvlJc w:val="left"/>
      <w:pPr>
        <w:ind w:left="2160" w:hanging="360"/>
      </w:pPr>
      <w:rPr>
        <w:rFonts w:ascii="Wingdings" w:hAnsi="Wingdings" w:hint="default"/>
      </w:rPr>
    </w:lvl>
    <w:lvl w:ilvl="3" w:tplc="413ADFD4">
      <w:start w:val="1"/>
      <w:numFmt w:val="bullet"/>
      <w:lvlText w:val=""/>
      <w:lvlJc w:val="left"/>
      <w:pPr>
        <w:ind w:left="2880" w:hanging="360"/>
      </w:pPr>
      <w:rPr>
        <w:rFonts w:ascii="Symbol" w:hAnsi="Symbol" w:hint="default"/>
      </w:rPr>
    </w:lvl>
    <w:lvl w:ilvl="4" w:tplc="472CD9B4">
      <w:start w:val="1"/>
      <w:numFmt w:val="bullet"/>
      <w:lvlText w:val="o"/>
      <w:lvlJc w:val="left"/>
      <w:pPr>
        <w:ind w:left="3600" w:hanging="360"/>
      </w:pPr>
      <w:rPr>
        <w:rFonts w:ascii="Courier New" w:hAnsi="Courier New" w:hint="default"/>
      </w:rPr>
    </w:lvl>
    <w:lvl w:ilvl="5" w:tplc="648A7162">
      <w:start w:val="1"/>
      <w:numFmt w:val="bullet"/>
      <w:lvlText w:val=""/>
      <w:lvlJc w:val="left"/>
      <w:pPr>
        <w:ind w:left="4320" w:hanging="360"/>
      </w:pPr>
      <w:rPr>
        <w:rFonts w:ascii="Wingdings" w:hAnsi="Wingdings" w:hint="default"/>
      </w:rPr>
    </w:lvl>
    <w:lvl w:ilvl="6" w:tplc="1E283F6C">
      <w:start w:val="1"/>
      <w:numFmt w:val="bullet"/>
      <w:lvlText w:val=""/>
      <w:lvlJc w:val="left"/>
      <w:pPr>
        <w:ind w:left="5040" w:hanging="360"/>
      </w:pPr>
      <w:rPr>
        <w:rFonts w:ascii="Symbol" w:hAnsi="Symbol" w:hint="default"/>
      </w:rPr>
    </w:lvl>
    <w:lvl w:ilvl="7" w:tplc="8F3C9E42">
      <w:start w:val="1"/>
      <w:numFmt w:val="bullet"/>
      <w:lvlText w:val="o"/>
      <w:lvlJc w:val="left"/>
      <w:pPr>
        <w:ind w:left="5760" w:hanging="360"/>
      </w:pPr>
      <w:rPr>
        <w:rFonts w:ascii="Courier New" w:hAnsi="Courier New" w:hint="default"/>
      </w:rPr>
    </w:lvl>
    <w:lvl w:ilvl="8" w:tplc="EB1C3668">
      <w:start w:val="1"/>
      <w:numFmt w:val="bullet"/>
      <w:lvlText w:val=""/>
      <w:lvlJc w:val="left"/>
      <w:pPr>
        <w:ind w:left="6480" w:hanging="360"/>
      </w:pPr>
      <w:rPr>
        <w:rFonts w:ascii="Wingdings" w:hAnsi="Wingdings" w:hint="default"/>
      </w:rPr>
    </w:lvl>
  </w:abstractNum>
  <w:abstractNum w:abstractNumId="10" w15:restartNumberingAfterBreak="0">
    <w:nsid w:val="46A579A0"/>
    <w:multiLevelType w:val="hybridMultilevel"/>
    <w:tmpl w:val="8166B38C"/>
    <w:lvl w:ilvl="0" w:tplc="B11C20FA">
      <w:start w:val="1"/>
      <w:numFmt w:val="bullet"/>
      <w:lvlText w:val=""/>
      <w:lvlJc w:val="left"/>
      <w:pPr>
        <w:ind w:left="720" w:hanging="360"/>
      </w:pPr>
      <w:rPr>
        <w:rFonts w:ascii="Symbol" w:hAnsi="Symbol" w:hint="default"/>
      </w:rPr>
    </w:lvl>
    <w:lvl w:ilvl="1" w:tplc="645EDADA">
      <w:start w:val="1"/>
      <w:numFmt w:val="bullet"/>
      <w:lvlText w:val="o"/>
      <w:lvlJc w:val="left"/>
      <w:pPr>
        <w:ind w:left="1440" w:hanging="360"/>
      </w:pPr>
      <w:rPr>
        <w:rFonts w:ascii="Courier New" w:hAnsi="Courier New" w:hint="default"/>
      </w:rPr>
    </w:lvl>
    <w:lvl w:ilvl="2" w:tplc="831C6B2E">
      <w:start w:val="1"/>
      <w:numFmt w:val="bullet"/>
      <w:lvlText w:val=""/>
      <w:lvlJc w:val="left"/>
      <w:pPr>
        <w:ind w:left="2160" w:hanging="360"/>
      </w:pPr>
      <w:rPr>
        <w:rFonts w:ascii="Wingdings" w:hAnsi="Wingdings" w:hint="default"/>
      </w:rPr>
    </w:lvl>
    <w:lvl w:ilvl="3" w:tplc="629A4868">
      <w:start w:val="1"/>
      <w:numFmt w:val="bullet"/>
      <w:lvlText w:val=""/>
      <w:lvlJc w:val="left"/>
      <w:pPr>
        <w:ind w:left="2880" w:hanging="360"/>
      </w:pPr>
      <w:rPr>
        <w:rFonts w:ascii="Symbol" w:hAnsi="Symbol" w:hint="default"/>
      </w:rPr>
    </w:lvl>
    <w:lvl w:ilvl="4" w:tplc="29F86C58">
      <w:start w:val="1"/>
      <w:numFmt w:val="bullet"/>
      <w:lvlText w:val="o"/>
      <w:lvlJc w:val="left"/>
      <w:pPr>
        <w:ind w:left="3600" w:hanging="360"/>
      </w:pPr>
      <w:rPr>
        <w:rFonts w:ascii="Courier New" w:hAnsi="Courier New" w:hint="default"/>
      </w:rPr>
    </w:lvl>
    <w:lvl w:ilvl="5" w:tplc="CB9CD966">
      <w:start w:val="1"/>
      <w:numFmt w:val="bullet"/>
      <w:lvlText w:val=""/>
      <w:lvlJc w:val="left"/>
      <w:pPr>
        <w:ind w:left="4320" w:hanging="360"/>
      </w:pPr>
      <w:rPr>
        <w:rFonts w:ascii="Wingdings" w:hAnsi="Wingdings" w:hint="default"/>
      </w:rPr>
    </w:lvl>
    <w:lvl w:ilvl="6" w:tplc="AD201782">
      <w:start w:val="1"/>
      <w:numFmt w:val="bullet"/>
      <w:lvlText w:val=""/>
      <w:lvlJc w:val="left"/>
      <w:pPr>
        <w:ind w:left="5040" w:hanging="360"/>
      </w:pPr>
      <w:rPr>
        <w:rFonts w:ascii="Symbol" w:hAnsi="Symbol" w:hint="default"/>
      </w:rPr>
    </w:lvl>
    <w:lvl w:ilvl="7" w:tplc="57F4BB58">
      <w:start w:val="1"/>
      <w:numFmt w:val="bullet"/>
      <w:lvlText w:val="o"/>
      <w:lvlJc w:val="left"/>
      <w:pPr>
        <w:ind w:left="5760" w:hanging="360"/>
      </w:pPr>
      <w:rPr>
        <w:rFonts w:ascii="Courier New" w:hAnsi="Courier New" w:hint="default"/>
      </w:rPr>
    </w:lvl>
    <w:lvl w:ilvl="8" w:tplc="A87E9678">
      <w:start w:val="1"/>
      <w:numFmt w:val="bullet"/>
      <w:lvlText w:val=""/>
      <w:lvlJc w:val="left"/>
      <w:pPr>
        <w:ind w:left="6480" w:hanging="360"/>
      </w:pPr>
      <w:rPr>
        <w:rFonts w:ascii="Wingdings" w:hAnsi="Wingdings" w:hint="default"/>
      </w:rPr>
    </w:lvl>
  </w:abstractNum>
  <w:abstractNum w:abstractNumId="11" w15:restartNumberingAfterBreak="0">
    <w:nsid w:val="4C0811E2"/>
    <w:multiLevelType w:val="hybridMultilevel"/>
    <w:tmpl w:val="82A2F980"/>
    <w:lvl w:ilvl="0" w:tplc="50146F24">
      <w:start w:val="1"/>
      <w:numFmt w:val="bullet"/>
      <w:lvlText w:val=""/>
      <w:lvlJc w:val="left"/>
      <w:pPr>
        <w:ind w:left="720" w:hanging="360"/>
      </w:pPr>
      <w:rPr>
        <w:rFonts w:ascii="Symbol" w:hAnsi="Symbol" w:hint="default"/>
      </w:rPr>
    </w:lvl>
    <w:lvl w:ilvl="1" w:tplc="2438E7FE">
      <w:start w:val="1"/>
      <w:numFmt w:val="bullet"/>
      <w:lvlText w:val="o"/>
      <w:lvlJc w:val="left"/>
      <w:pPr>
        <w:ind w:left="1440" w:hanging="360"/>
      </w:pPr>
      <w:rPr>
        <w:rFonts w:ascii="Courier New" w:hAnsi="Courier New" w:hint="default"/>
      </w:rPr>
    </w:lvl>
    <w:lvl w:ilvl="2" w:tplc="A33007B8">
      <w:start w:val="1"/>
      <w:numFmt w:val="bullet"/>
      <w:lvlText w:val=""/>
      <w:lvlJc w:val="left"/>
      <w:pPr>
        <w:ind w:left="2160" w:hanging="360"/>
      </w:pPr>
      <w:rPr>
        <w:rFonts w:ascii="Wingdings" w:hAnsi="Wingdings" w:hint="default"/>
      </w:rPr>
    </w:lvl>
    <w:lvl w:ilvl="3" w:tplc="7FDEEE48">
      <w:start w:val="1"/>
      <w:numFmt w:val="bullet"/>
      <w:lvlText w:val=""/>
      <w:lvlJc w:val="left"/>
      <w:pPr>
        <w:ind w:left="2880" w:hanging="360"/>
      </w:pPr>
      <w:rPr>
        <w:rFonts w:ascii="Symbol" w:hAnsi="Symbol" w:hint="default"/>
      </w:rPr>
    </w:lvl>
    <w:lvl w:ilvl="4" w:tplc="E02A27FE">
      <w:start w:val="1"/>
      <w:numFmt w:val="bullet"/>
      <w:lvlText w:val="o"/>
      <w:lvlJc w:val="left"/>
      <w:pPr>
        <w:ind w:left="3600" w:hanging="360"/>
      </w:pPr>
      <w:rPr>
        <w:rFonts w:ascii="Courier New" w:hAnsi="Courier New" w:hint="default"/>
      </w:rPr>
    </w:lvl>
    <w:lvl w:ilvl="5" w:tplc="88E097DE">
      <w:start w:val="1"/>
      <w:numFmt w:val="bullet"/>
      <w:lvlText w:val=""/>
      <w:lvlJc w:val="left"/>
      <w:pPr>
        <w:ind w:left="4320" w:hanging="360"/>
      </w:pPr>
      <w:rPr>
        <w:rFonts w:ascii="Wingdings" w:hAnsi="Wingdings" w:hint="default"/>
      </w:rPr>
    </w:lvl>
    <w:lvl w:ilvl="6" w:tplc="A03485C2">
      <w:start w:val="1"/>
      <w:numFmt w:val="bullet"/>
      <w:lvlText w:val=""/>
      <w:lvlJc w:val="left"/>
      <w:pPr>
        <w:ind w:left="5040" w:hanging="360"/>
      </w:pPr>
      <w:rPr>
        <w:rFonts w:ascii="Symbol" w:hAnsi="Symbol" w:hint="default"/>
      </w:rPr>
    </w:lvl>
    <w:lvl w:ilvl="7" w:tplc="DB9A2E96">
      <w:start w:val="1"/>
      <w:numFmt w:val="bullet"/>
      <w:lvlText w:val="o"/>
      <w:lvlJc w:val="left"/>
      <w:pPr>
        <w:ind w:left="5760" w:hanging="360"/>
      </w:pPr>
      <w:rPr>
        <w:rFonts w:ascii="Courier New" w:hAnsi="Courier New" w:hint="default"/>
      </w:rPr>
    </w:lvl>
    <w:lvl w:ilvl="8" w:tplc="7DC687F6">
      <w:start w:val="1"/>
      <w:numFmt w:val="bullet"/>
      <w:lvlText w:val=""/>
      <w:lvlJc w:val="left"/>
      <w:pPr>
        <w:ind w:left="6480" w:hanging="360"/>
      </w:pPr>
      <w:rPr>
        <w:rFonts w:ascii="Wingdings" w:hAnsi="Wingdings" w:hint="default"/>
      </w:rPr>
    </w:lvl>
  </w:abstractNum>
  <w:abstractNum w:abstractNumId="12" w15:restartNumberingAfterBreak="0">
    <w:nsid w:val="525545A6"/>
    <w:multiLevelType w:val="hybridMultilevel"/>
    <w:tmpl w:val="4C6880B8"/>
    <w:lvl w:ilvl="0" w:tplc="7A48871A">
      <w:start w:val="1"/>
      <w:numFmt w:val="bullet"/>
      <w:lvlText w:val=""/>
      <w:lvlJc w:val="left"/>
      <w:pPr>
        <w:ind w:left="720" w:hanging="360"/>
      </w:pPr>
      <w:rPr>
        <w:rFonts w:ascii="Symbol" w:hAnsi="Symbol" w:hint="default"/>
      </w:rPr>
    </w:lvl>
    <w:lvl w:ilvl="1" w:tplc="744E5F4E">
      <w:start w:val="1"/>
      <w:numFmt w:val="bullet"/>
      <w:lvlText w:val="o"/>
      <w:lvlJc w:val="left"/>
      <w:pPr>
        <w:ind w:left="1440" w:hanging="360"/>
      </w:pPr>
      <w:rPr>
        <w:rFonts w:ascii="Courier New" w:hAnsi="Courier New" w:hint="default"/>
      </w:rPr>
    </w:lvl>
    <w:lvl w:ilvl="2" w:tplc="AC5A8E56">
      <w:start w:val="1"/>
      <w:numFmt w:val="bullet"/>
      <w:lvlText w:val=""/>
      <w:lvlJc w:val="left"/>
      <w:pPr>
        <w:ind w:left="2160" w:hanging="360"/>
      </w:pPr>
      <w:rPr>
        <w:rFonts w:ascii="Wingdings" w:hAnsi="Wingdings" w:hint="default"/>
      </w:rPr>
    </w:lvl>
    <w:lvl w:ilvl="3" w:tplc="00F2C34E">
      <w:start w:val="1"/>
      <w:numFmt w:val="bullet"/>
      <w:lvlText w:val=""/>
      <w:lvlJc w:val="left"/>
      <w:pPr>
        <w:ind w:left="2880" w:hanging="360"/>
      </w:pPr>
      <w:rPr>
        <w:rFonts w:ascii="Symbol" w:hAnsi="Symbol" w:hint="default"/>
      </w:rPr>
    </w:lvl>
    <w:lvl w:ilvl="4" w:tplc="2C24CBC2">
      <w:start w:val="1"/>
      <w:numFmt w:val="bullet"/>
      <w:lvlText w:val="o"/>
      <w:lvlJc w:val="left"/>
      <w:pPr>
        <w:ind w:left="3600" w:hanging="360"/>
      </w:pPr>
      <w:rPr>
        <w:rFonts w:ascii="Courier New" w:hAnsi="Courier New" w:hint="default"/>
      </w:rPr>
    </w:lvl>
    <w:lvl w:ilvl="5" w:tplc="70C495B4">
      <w:start w:val="1"/>
      <w:numFmt w:val="bullet"/>
      <w:lvlText w:val=""/>
      <w:lvlJc w:val="left"/>
      <w:pPr>
        <w:ind w:left="4320" w:hanging="360"/>
      </w:pPr>
      <w:rPr>
        <w:rFonts w:ascii="Wingdings" w:hAnsi="Wingdings" w:hint="default"/>
      </w:rPr>
    </w:lvl>
    <w:lvl w:ilvl="6" w:tplc="BA38A0CA">
      <w:start w:val="1"/>
      <w:numFmt w:val="bullet"/>
      <w:lvlText w:val=""/>
      <w:lvlJc w:val="left"/>
      <w:pPr>
        <w:ind w:left="5040" w:hanging="360"/>
      </w:pPr>
      <w:rPr>
        <w:rFonts w:ascii="Symbol" w:hAnsi="Symbol" w:hint="default"/>
      </w:rPr>
    </w:lvl>
    <w:lvl w:ilvl="7" w:tplc="F9886A7A">
      <w:start w:val="1"/>
      <w:numFmt w:val="bullet"/>
      <w:lvlText w:val="o"/>
      <w:lvlJc w:val="left"/>
      <w:pPr>
        <w:ind w:left="5760" w:hanging="360"/>
      </w:pPr>
      <w:rPr>
        <w:rFonts w:ascii="Courier New" w:hAnsi="Courier New" w:hint="default"/>
      </w:rPr>
    </w:lvl>
    <w:lvl w:ilvl="8" w:tplc="410A96D8">
      <w:start w:val="1"/>
      <w:numFmt w:val="bullet"/>
      <w:lvlText w:val=""/>
      <w:lvlJc w:val="left"/>
      <w:pPr>
        <w:ind w:left="6480" w:hanging="360"/>
      </w:pPr>
      <w:rPr>
        <w:rFonts w:ascii="Wingdings" w:hAnsi="Wingdings" w:hint="default"/>
      </w:rPr>
    </w:lvl>
  </w:abstractNum>
  <w:abstractNum w:abstractNumId="13" w15:restartNumberingAfterBreak="0">
    <w:nsid w:val="52930751"/>
    <w:multiLevelType w:val="multilevel"/>
    <w:tmpl w:val="BFF821B0"/>
    <w:lvl w:ilvl="0">
      <w:start w:val="1"/>
      <w:numFmt w:val="decimal"/>
      <w:lvlText w:val="%1."/>
      <w:lvlJc w:val="left"/>
      <w:pPr>
        <w:ind w:left="720" w:hanging="360"/>
      </w:pPr>
      <w:rPr>
        <w:rFonts w:asciiTheme="majorHAnsi" w:hAnsiTheme="majorHAnsi" w:hint="default"/>
      </w:rPr>
    </w:lvl>
    <w:lvl w:ilvl="1">
      <w:start w:val="1"/>
      <w:numFmt w:val="decimal"/>
      <w:isLgl/>
      <w:lvlText w:val="%1.%2"/>
      <w:lvlJc w:val="left"/>
      <w:pPr>
        <w:ind w:left="720" w:hanging="360"/>
      </w:pPr>
      <w:rPr>
        <w:rFonts w:asciiTheme="majorHAnsi" w:hAnsiTheme="majorHAnsi" w:hint="default"/>
        <w:color w:val="1F3763" w:themeColor="accent1" w:themeShade="7F"/>
      </w:rPr>
    </w:lvl>
    <w:lvl w:ilvl="2">
      <w:start w:val="1"/>
      <w:numFmt w:val="decimal"/>
      <w:isLgl/>
      <w:lvlText w:val="%1.%2.%3"/>
      <w:lvlJc w:val="left"/>
      <w:pPr>
        <w:ind w:left="1080" w:hanging="720"/>
      </w:pPr>
      <w:rPr>
        <w:rFonts w:asciiTheme="majorHAnsi" w:hAnsiTheme="majorHAnsi" w:hint="default"/>
        <w:color w:val="1F3763" w:themeColor="accent1" w:themeShade="7F"/>
      </w:rPr>
    </w:lvl>
    <w:lvl w:ilvl="3">
      <w:start w:val="1"/>
      <w:numFmt w:val="decimal"/>
      <w:isLgl/>
      <w:lvlText w:val="%1.%2.%3.%4"/>
      <w:lvlJc w:val="left"/>
      <w:pPr>
        <w:ind w:left="1080" w:hanging="720"/>
      </w:pPr>
      <w:rPr>
        <w:rFonts w:asciiTheme="majorHAnsi" w:hAnsiTheme="majorHAnsi" w:hint="default"/>
        <w:color w:val="1F3763" w:themeColor="accent1" w:themeShade="7F"/>
      </w:rPr>
    </w:lvl>
    <w:lvl w:ilvl="4">
      <w:start w:val="1"/>
      <w:numFmt w:val="decimal"/>
      <w:isLgl/>
      <w:lvlText w:val="%1.%2.%3.%4.%5"/>
      <w:lvlJc w:val="left"/>
      <w:pPr>
        <w:ind w:left="1440" w:hanging="1080"/>
      </w:pPr>
      <w:rPr>
        <w:rFonts w:asciiTheme="majorHAnsi" w:hAnsiTheme="majorHAnsi" w:hint="default"/>
        <w:color w:val="1F3763" w:themeColor="accent1" w:themeShade="7F"/>
      </w:rPr>
    </w:lvl>
    <w:lvl w:ilvl="5">
      <w:start w:val="1"/>
      <w:numFmt w:val="decimal"/>
      <w:isLgl/>
      <w:lvlText w:val="%1.%2.%3.%4.%5.%6"/>
      <w:lvlJc w:val="left"/>
      <w:pPr>
        <w:ind w:left="1440" w:hanging="1080"/>
      </w:pPr>
      <w:rPr>
        <w:rFonts w:asciiTheme="majorHAnsi" w:hAnsiTheme="majorHAnsi" w:hint="default"/>
        <w:color w:val="1F3763" w:themeColor="accent1" w:themeShade="7F"/>
      </w:rPr>
    </w:lvl>
    <w:lvl w:ilvl="6">
      <w:start w:val="1"/>
      <w:numFmt w:val="decimal"/>
      <w:isLgl/>
      <w:lvlText w:val="%1.%2.%3.%4.%5.%6.%7"/>
      <w:lvlJc w:val="left"/>
      <w:pPr>
        <w:ind w:left="1800" w:hanging="1440"/>
      </w:pPr>
      <w:rPr>
        <w:rFonts w:asciiTheme="majorHAnsi" w:hAnsiTheme="majorHAnsi" w:hint="default"/>
        <w:color w:val="1F3763" w:themeColor="accent1" w:themeShade="7F"/>
      </w:rPr>
    </w:lvl>
    <w:lvl w:ilvl="7">
      <w:start w:val="1"/>
      <w:numFmt w:val="decimal"/>
      <w:isLgl/>
      <w:lvlText w:val="%1.%2.%3.%4.%5.%6.%7.%8"/>
      <w:lvlJc w:val="left"/>
      <w:pPr>
        <w:ind w:left="1800" w:hanging="1440"/>
      </w:pPr>
      <w:rPr>
        <w:rFonts w:asciiTheme="majorHAnsi" w:hAnsiTheme="majorHAnsi" w:hint="default"/>
        <w:color w:val="1F3763" w:themeColor="accent1" w:themeShade="7F"/>
      </w:rPr>
    </w:lvl>
    <w:lvl w:ilvl="8">
      <w:start w:val="1"/>
      <w:numFmt w:val="decimal"/>
      <w:isLgl/>
      <w:lvlText w:val="%1.%2.%3.%4.%5.%6.%7.%8.%9"/>
      <w:lvlJc w:val="left"/>
      <w:pPr>
        <w:ind w:left="2160" w:hanging="1800"/>
      </w:pPr>
      <w:rPr>
        <w:rFonts w:asciiTheme="majorHAnsi" w:hAnsiTheme="majorHAnsi" w:hint="default"/>
        <w:color w:val="1F3763" w:themeColor="accent1" w:themeShade="7F"/>
      </w:rPr>
    </w:lvl>
  </w:abstractNum>
  <w:abstractNum w:abstractNumId="14" w15:restartNumberingAfterBreak="0">
    <w:nsid w:val="70790F60"/>
    <w:multiLevelType w:val="hybridMultilevel"/>
    <w:tmpl w:val="2FE23E4A"/>
    <w:lvl w:ilvl="0" w:tplc="278C70A0">
      <w:start w:val="1"/>
      <w:numFmt w:val="bullet"/>
      <w:lvlText w:val=""/>
      <w:lvlJc w:val="left"/>
      <w:pPr>
        <w:ind w:left="720" w:hanging="360"/>
      </w:pPr>
      <w:rPr>
        <w:rFonts w:ascii="Symbol" w:hAnsi="Symbol" w:hint="default"/>
      </w:rPr>
    </w:lvl>
    <w:lvl w:ilvl="1" w:tplc="2B00EBF8">
      <w:start w:val="1"/>
      <w:numFmt w:val="bullet"/>
      <w:lvlText w:val="o"/>
      <w:lvlJc w:val="left"/>
      <w:pPr>
        <w:ind w:left="1440" w:hanging="360"/>
      </w:pPr>
      <w:rPr>
        <w:rFonts w:ascii="Courier New" w:hAnsi="Courier New" w:hint="default"/>
      </w:rPr>
    </w:lvl>
    <w:lvl w:ilvl="2" w:tplc="268C32B6">
      <w:start w:val="1"/>
      <w:numFmt w:val="bullet"/>
      <w:lvlText w:val=""/>
      <w:lvlJc w:val="left"/>
      <w:pPr>
        <w:ind w:left="2160" w:hanging="360"/>
      </w:pPr>
      <w:rPr>
        <w:rFonts w:ascii="Wingdings" w:hAnsi="Wingdings" w:hint="default"/>
      </w:rPr>
    </w:lvl>
    <w:lvl w:ilvl="3" w:tplc="E048C508">
      <w:start w:val="1"/>
      <w:numFmt w:val="bullet"/>
      <w:lvlText w:val=""/>
      <w:lvlJc w:val="left"/>
      <w:pPr>
        <w:ind w:left="2880" w:hanging="360"/>
      </w:pPr>
      <w:rPr>
        <w:rFonts w:ascii="Symbol" w:hAnsi="Symbol" w:hint="default"/>
      </w:rPr>
    </w:lvl>
    <w:lvl w:ilvl="4" w:tplc="6362467E">
      <w:start w:val="1"/>
      <w:numFmt w:val="bullet"/>
      <w:lvlText w:val="o"/>
      <w:lvlJc w:val="left"/>
      <w:pPr>
        <w:ind w:left="3600" w:hanging="360"/>
      </w:pPr>
      <w:rPr>
        <w:rFonts w:ascii="Courier New" w:hAnsi="Courier New" w:hint="default"/>
      </w:rPr>
    </w:lvl>
    <w:lvl w:ilvl="5" w:tplc="E6643C40">
      <w:start w:val="1"/>
      <w:numFmt w:val="bullet"/>
      <w:lvlText w:val=""/>
      <w:lvlJc w:val="left"/>
      <w:pPr>
        <w:ind w:left="4320" w:hanging="360"/>
      </w:pPr>
      <w:rPr>
        <w:rFonts w:ascii="Wingdings" w:hAnsi="Wingdings" w:hint="default"/>
      </w:rPr>
    </w:lvl>
    <w:lvl w:ilvl="6" w:tplc="DCF41F84">
      <w:start w:val="1"/>
      <w:numFmt w:val="bullet"/>
      <w:lvlText w:val=""/>
      <w:lvlJc w:val="left"/>
      <w:pPr>
        <w:ind w:left="5040" w:hanging="360"/>
      </w:pPr>
      <w:rPr>
        <w:rFonts w:ascii="Symbol" w:hAnsi="Symbol" w:hint="default"/>
      </w:rPr>
    </w:lvl>
    <w:lvl w:ilvl="7" w:tplc="7144A372">
      <w:start w:val="1"/>
      <w:numFmt w:val="bullet"/>
      <w:lvlText w:val="o"/>
      <w:lvlJc w:val="left"/>
      <w:pPr>
        <w:ind w:left="5760" w:hanging="360"/>
      </w:pPr>
      <w:rPr>
        <w:rFonts w:ascii="Courier New" w:hAnsi="Courier New" w:hint="default"/>
      </w:rPr>
    </w:lvl>
    <w:lvl w:ilvl="8" w:tplc="EFC04E48">
      <w:start w:val="1"/>
      <w:numFmt w:val="bullet"/>
      <w:lvlText w:val=""/>
      <w:lvlJc w:val="left"/>
      <w:pPr>
        <w:ind w:left="6480" w:hanging="360"/>
      </w:pPr>
      <w:rPr>
        <w:rFonts w:ascii="Wingdings" w:hAnsi="Wingdings" w:hint="default"/>
      </w:rPr>
    </w:lvl>
  </w:abstractNum>
  <w:abstractNum w:abstractNumId="15" w15:restartNumberingAfterBreak="0">
    <w:nsid w:val="73803668"/>
    <w:multiLevelType w:val="multilevel"/>
    <w:tmpl w:val="BFF821B0"/>
    <w:lvl w:ilvl="0">
      <w:start w:val="1"/>
      <w:numFmt w:val="decimal"/>
      <w:lvlText w:val="%1."/>
      <w:lvlJc w:val="left"/>
      <w:pPr>
        <w:ind w:left="720" w:hanging="360"/>
      </w:pPr>
      <w:rPr>
        <w:rFonts w:asciiTheme="majorHAnsi" w:hAnsiTheme="majorHAnsi" w:hint="default"/>
      </w:rPr>
    </w:lvl>
    <w:lvl w:ilvl="1">
      <w:start w:val="1"/>
      <w:numFmt w:val="decimal"/>
      <w:isLgl/>
      <w:lvlText w:val="%1.%2"/>
      <w:lvlJc w:val="left"/>
      <w:pPr>
        <w:ind w:left="720" w:hanging="360"/>
      </w:pPr>
      <w:rPr>
        <w:rFonts w:asciiTheme="majorHAnsi" w:hAnsiTheme="majorHAnsi" w:hint="default"/>
        <w:color w:val="1F3763" w:themeColor="accent1" w:themeShade="7F"/>
      </w:rPr>
    </w:lvl>
    <w:lvl w:ilvl="2">
      <w:start w:val="1"/>
      <w:numFmt w:val="decimal"/>
      <w:isLgl/>
      <w:lvlText w:val="%1.%2.%3"/>
      <w:lvlJc w:val="left"/>
      <w:pPr>
        <w:ind w:left="1080" w:hanging="720"/>
      </w:pPr>
      <w:rPr>
        <w:rFonts w:asciiTheme="majorHAnsi" w:hAnsiTheme="majorHAnsi" w:hint="default"/>
        <w:color w:val="1F3763" w:themeColor="accent1" w:themeShade="7F"/>
      </w:rPr>
    </w:lvl>
    <w:lvl w:ilvl="3">
      <w:start w:val="1"/>
      <w:numFmt w:val="decimal"/>
      <w:isLgl/>
      <w:lvlText w:val="%1.%2.%3.%4"/>
      <w:lvlJc w:val="left"/>
      <w:pPr>
        <w:ind w:left="1080" w:hanging="720"/>
      </w:pPr>
      <w:rPr>
        <w:rFonts w:asciiTheme="majorHAnsi" w:hAnsiTheme="majorHAnsi" w:hint="default"/>
        <w:color w:val="1F3763" w:themeColor="accent1" w:themeShade="7F"/>
      </w:rPr>
    </w:lvl>
    <w:lvl w:ilvl="4">
      <w:start w:val="1"/>
      <w:numFmt w:val="decimal"/>
      <w:isLgl/>
      <w:lvlText w:val="%1.%2.%3.%4.%5"/>
      <w:lvlJc w:val="left"/>
      <w:pPr>
        <w:ind w:left="1440" w:hanging="1080"/>
      </w:pPr>
      <w:rPr>
        <w:rFonts w:asciiTheme="majorHAnsi" w:hAnsiTheme="majorHAnsi" w:hint="default"/>
        <w:color w:val="1F3763" w:themeColor="accent1" w:themeShade="7F"/>
      </w:rPr>
    </w:lvl>
    <w:lvl w:ilvl="5">
      <w:start w:val="1"/>
      <w:numFmt w:val="decimal"/>
      <w:isLgl/>
      <w:lvlText w:val="%1.%2.%3.%4.%5.%6"/>
      <w:lvlJc w:val="left"/>
      <w:pPr>
        <w:ind w:left="1440" w:hanging="1080"/>
      </w:pPr>
      <w:rPr>
        <w:rFonts w:asciiTheme="majorHAnsi" w:hAnsiTheme="majorHAnsi" w:hint="default"/>
        <w:color w:val="1F3763" w:themeColor="accent1" w:themeShade="7F"/>
      </w:rPr>
    </w:lvl>
    <w:lvl w:ilvl="6">
      <w:start w:val="1"/>
      <w:numFmt w:val="decimal"/>
      <w:isLgl/>
      <w:lvlText w:val="%1.%2.%3.%4.%5.%6.%7"/>
      <w:lvlJc w:val="left"/>
      <w:pPr>
        <w:ind w:left="1800" w:hanging="1440"/>
      </w:pPr>
      <w:rPr>
        <w:rFonts w:asciiTheme="majorHAnsi" w:hAnsiTheme="majorHAnsi" w:hint="default"/>
        <w:color w:val="1F3763" w:themeColor="accent1" w:themeShade="7F"/>
      </w:rPr>
    </w:lvl>
    <w:lvl w:ilvl="7">
      <w:start w:val="1"/>
      <w:numFmt w:val="decimal"/>
      <w:isLgl/>
      <w:lvlText w:val="%1.%2.%3.%4.%5.%6.%7.%8"/>
      <w:lvlJc w:val="left"/>
      <w:pPr>
        <w:ind w:left="1800" w:hanging="1440"/>
      </w:pPr>
      <w:rPr>
        <w:rFonts w:asciiTheme="majorHAnsi" w:hAnsiTheme="majorHAnsi" w:hint="default"/>
        <w:color w:val="1F3763" w:themeColor="accent1" w:themeShade="7F"/>
      </w:rPr>
    </w:lvl>
    <w:lvl w:ilvl="8">
      <w:start w:val="1"/>
      <w:numFmt w:val="decimal"/>
      <w:isLgl/>
      <w:lvlText w:val="%1.%2.%3.%4.%5.%6.%7.%8.%9"/>
      <w:lvlJc w:val="left"/>
      <w:pPr>
        <w:ind w:left="2160" w:hanging="1800"/>
      </w:pPr>
      <w:rPr>
        <w:rFonts w:asciiTheme="majorHAnsi" w:hAnsiTheme="majorHAnsi" w:hint="default"/>
        <w:color w:val="1F3763" w:themeColor="accent1" w:themeShade="7F"/>
      </w:rPr>
    </w:lvl>
  </w:abstractNum>
  <w:abstractNum w:abstractNumId="16" w15:restartNumberingAfterBreak="0">
    <w:nsid w:val="79340D44"/>
    <w:multiLevelType w:val="hybridMultilevel"/>
    <w:tmpl w:val="34FAC6A2"/>
    <w:lvl w:ilvl="0" w:tplc="EEA27DA2">
      <w:start w:val="1"/>
      <w:numFmt w:val="bullet"/>
      <w:lvlText w:val=""/>
      <w:lvlJc w:val="left"/>
      <w:pPr>
        <w:ind w:left="720" w:hanging="360"/>
      </w:pPr>
      <w:rPr>
        <w:rFonts w:ascii="Symbol" w:hAnsi="Symbol" w:hint="default"/>
      </w:rPr>
    </w:lvl>
    <w:lvl w:ilvl="1" w:tplc="4CE8F88A">
      <w:start w:val="1"/>
      <w:numFmt w:val="bullet"/>
      <w:lvlText w:val="o"/>
      <w:lvlJc w:val="left"/>
      <w:pPr>
        <w:ind w:left="1440" w:hanging="360"/>
      </w:pPr>
      <w:rPr>
        <w:rFonts w:ascii="Courier New" w:hAnsi="Courier New" w:hint="default"/>
      </w:rPr>
    </w:lvl>
    <w:lvl w:ilvl="2" w:tplc="5B3EC4F8">
      <w:start w:val="1"/>
      <w:numFmt w:val="bullet"/>
      <w:lvlText w:val=""/>
      <w:lvlJc w:val="left"/>
      <w:pPr>
        <w:ind w:left="2160" w:hanging="360"/>
      </w:pPr>
      <w:rPr>
        <w:rFonts w:ascii="Wingdings" w:hAnsi="Wingdings" w:hint="default"/>
      </w:rPr>
    </w:lvl>
    <w:lvl w:ilvl="3" w:tplc="FA88D9DE">
      <w:start w:val="1"/>
      <w:numFmt w:val="bullet"/>
      <w:lvlText w:val=""/>
      <w:lvlJc w:val="left"/>
      <w:pPr>
        <w:ind w:left="2880" w:hanging="360"/>
      </w:pPr>
      <w:rPr>
        <w:rFonts w:ascii="Symbol" w:hAnsi="Symbol" w:hint="default"/>
      </w:rPr>
    </w:lvl>
    <w:lvl w:ilvl="4" w:tplc="A7C842B6">
      <w:start w:val="1"/>
      <w:numFmt w:val="bullet"/>
      <w:lvlText w:val="o"/>
      <w:lvlJc w:val="left"/>
      <w:pPr>
        <w:ind w:left="3600" w:hanging="360"/>
      </w:pPr>
      <w:rPr>
        <w:rFonts w:ascii="Courier New" w:hAnsi="Courier New" w:hint="default"/>
      </w:rPr>
    </w:lvl>
    <w:lvl w:ilvl="5" w:tplc="D51AEC56">
      <w:start w:val="1"/>
      <w:numFmt w:val="bullet"/>
      <w:lvlText w:val=""/>
      <w:lvlJc w:val="left"/>
      <w:pPr>
        <w:ind w:left="4320" w:hanging="360"/>
      </w:pPr>
      <w:rPr>
        <w:rFonts w:ascii="Wingdings" w:hAnsi="Wingdings" w:hint="default"/>
      </w:rPr>
    </w:lvl>
    <w:lvl w:ilvl="6" w:tplc="492EC568">
      <w:start w:val="1"/>
      <w:numFmt w:val="bullet"/>
      <w:lvlText w:val=""/>
      <w:lvlJc w:val="left"/>
      <w:pPr>
        <w:ind w:left="5040" w:hanging="360"/>
      </w:pPr>
      <w:rPr>
        <w:rFonts w:ascii="Symbol" w:hAnsi="Symbol" w:hint="default"/>
      </w:rPr>
    </w:lvl>
    <w:lvl w:ilvl="7" w:tplc="9AFC49BA">
      <w:start w:val="1"/>
      <w:numFmt w:val="bullet"/>
      <w:lvlText w:val="o"/>
      <w:lvlJc w:val="left"/>
      <w:pPr>
        <w:ind w:left="5760" w:hanging="360"/>
      </w:pPr>
      <w:rPr>
        <w:rFonts w:ascii="Courier New" w:hAnsi="Courier New" w:hint="default"/>
      </w:rPr>
    </w:lvl>
    <w:lvl w:ilvl="8" w:tplc="CF3246D4">
      <w:start w:val="1"/>
      <w:numFmt w:val="bullet"/>
      <w:lvlText w:val=""/>
      <w:lvlJc w:val="left"/>
      <w:pPr>
        <w:ind w:left="6480" w:hanging="360"/>
      </w:pPr>
      <w:rPr>
        <w:rFonts w:ascii="Wingdings" w:hAnsi="Wingdings" w:hint="default"/>
      </w:rPr>
    </w:lvl>
  </w:abstractNum>
  <w:abstractNum w:abstractNumId="17" w15:restartNumberingAfterBreak="0">
    <w:nsid w:val="7BDE3FCD"/>
    <w:multiLevelType w:val="multilevel"/>
    <w:tmpl w:val="BFF821B0"/>
    <w:lvl w:ilvl="0">
      <w:start w:val="1"/>
      <w:numFmt w:val="decimal"/>
      <w:lvlText w:val="%1."/>
      <w:lvlJc w:val="left"/>
      <w:pPr>
        <w:ind w:left="720" w:hanging="360"/>
      </w:pPr>
      <w:rPr>
        <w:rFonts w:asciiTheme="majorHAnsi" w:hAnsiTheme="majorHAnsi" w:hint="default"/>
      </w:rPr>
    </w:lvl>
    <w:lvl w:ilvl="1">
      <w:start w:val="1"/>
      <w:numFmt w:val="decimal"/>
      <w:isLgl/>
      <w:lvlText w:val="%1.%2"/>
      <w:lvlJc w:val="left"/>
      <w:pPr>
        <w:ind w:left="720" w:hanging="360"/>
      </w:pPr>
      <w:rPr>
        <w:rFonts w:asciiTheme="majorHAnsi" w:hAnsiTheme="majorHAnsi" w:hint="default"/>
        <w:color w:val="1F3763" w:themeColor="accent1" w:themeShade="7F"/>
      </w:rPr>
    </w:lvl>
    <w:lvl w:ilvl="2">
      <w:start w:val="1"/>
      <w:numFmt w:val="decimal"/>
      <w:isLgl/>
      <w:lvlText w:val="%1.%2.%3"/>
      <w:lvlJc w:val="left"/>
      <w:pPr>
        <w:ind w:left="1080" w:hanging="720"/>
      </w:pPr>
      <w:rPr>
        <w:rFonts w:asciiTheme="majorHAnsi" w:hAnsiTheme="majorHAnsi" w:hint="default"/>
        <w:color w:val="1F3763" w:themeColor="accent1" w:themeShade="7F"/>
      </w:rPr>
    </w:lvl>
    <w:lvl w:ilvl="3">
      <w:start w:val="1"/>
      <w:numFmt w:val="decimal"/>
      <w:isLgl/>
      <w:lvlText w:val="%1.%2.%3.%4"/>
      <w:lvlJc w:val="left"/>
      <w:pPr>
        <w:ind w:left="1080" w:hanging="720"/>
      </w:pPr>
      <w:rPr>
        <w:rFonts w:asciiTheme="majorHAnsi" w:hAnsiTheme="majorHAnsi" w:hint="default"/>
        <w:color w:val="1F3763" w:themeColor="accent1" w:themeShade="7F"/>
      </w:rPr>
    </w:lvl>
    <w:lvl w:ilvl="4">
      <w:start w:val="1"/>
      <w:numFmt w:val="decimal"/>
      <w:isLgl/>
      <w:lvlText w:val="%1.%2.%3.%4.%5"/>
      <w:lvlJc w:val="left"/>
      <w:pPr>
        <w:ind w:left="1440" w:hanging="1080"/>
      </w:pPr>
      <w:rPr>
        <w:rFonts w:asciiTheme="majorHAnsi" w:hAnsiTheme="majorHAnsi" w:hint="default"/>
        <w:color w:val="1F3763" w:themeColor="accent1" w:themeShade="7F"/>
      </w:rPr>
    </w:lvl>
    <w:lvl w:ilvl="5">
      <w:start w:val="1"/>
      <w:numFmt w:val="decimal"/>
      <w:isLgl/>
      <w:lvlText w:val="%1.%2.%3.%4.%5.%6"/>
      <w:lvlJc w:val="left"/>
      <w:pPr>
        <w:ind w:left="1440" w:hanging="1080"/>
      </w:pPr>
      <w:rPr>
        <w:rFonts w:asciiTheme="majorHAnsi" w:hAnsiTheme="majorHAnsi" w:hint="default"/>
        <w:color w:val="1F3763" w:themeColor="accent1" w:themeShade="7F"/>
      </w:rPr>
    </w:lvl>
    <w:lvl w:ilvl="6">
      <w:start w:val="1"/>
      <w:numFmt w:val="decimal"/>
      <w:isLgl/>
      <w:lvlText w:val="%1.%2.%3.%4.%5.%6.%7"/>
      <w:lvlJc w:val="left"/>
      <w:pPr>
        <w:ind w:left="1800" w:hanging="1440"/>
      </w:pPr>
      <w:rPr>
        <w:rFonts w:asciiTheme="majorHAnsi" w:hAnsiTheme="majorHAnsi" w:hint="default"/>
        <w:color w:val="1F3763" w:themeColor="accent1" w:themeShade="7F"/>
      </w:rPr>
    </w:lvl>
    <w:lvl w:ilvl="7">
      <w:start w:val="1"/>
      <w:numFmt w:val="decimal"/>
      <w:isLgl/>
      <w:lvlText w:val="%1.%2.%3.%4.%5.%6.%7.%8"/>
      <w:lvlJc w:val="left"/>
      <w:pPr>
        <w:ind w:left="1800" w:hanging="1440"/>
      </w:pPr>
      <w:rPr>
        <w:rFonts w:asciiTheme="majorHAnsi" w:hAnsiTheme="majorHAnsi" w:hint="default"/>
        <w:color w:val="1F3763" w:themeColor="accent1" w:themeShade="7F"/>
      </w:rPr>
    </w:lvl>
    <w:lvl w:ilvl="8">
      <w:start w:val="1"/>
      <w:numFmt w:val="decimal"/>
      <w:isLgl/>
      <w:lvlText w:val="%1.%2.%3.%4.%5.%6.%7.%8.%9"/>
      <w:lvlJc w:val="left"/>
      <w:pPr>
        <w:ind w:left="2160" w:hanging="1800"/>
      </w:pPr>
      <w:rPr>
        <w:rFonts w:asciiTheme="majorHAnsi" w:hAnsiTheme="majorHAnsi" w:hint="default"/>
        <w:color w:val="1F3763" w:themeColor="accent1" w:themeShade="7F"/>
      </w:rPr>
    </w:lvl>
  </w:abstractNum>
  <w:num w:numId="1">
    <w:abstractNumId w:val="4"/>
  </w:num>
  <w:num w:numId="2">
    <w:abstractNumId w:val="8"/>
  </w:num>
  <w:num w:numId="3">
    <w:abstractNumId w:val="16"/>
  </w:num>
  <w:num w:numId="4">
    <w:abstractNumId w:val="10"/>
  </w:num>
  <w:num w:numId="5">
    <w:abstractNumId w:val="14"/>
  </w:num>
  <w:num w:numId="6">
    <w:abstractNumId w:val="9"/>
  </w:num>
  <w:num w:numId="7">
    <w:abstractNumId w:val="11"/>
  </w:num>
  <w:num w:numId="8">
    <w:abstractNumId w:val="5"/>
  </w:num>
  <w:num w:numId="9">
    <w:abstractNumId w:val="12"/>
  </w:num>
  <w:num w:numId="10">
    <w:abstractNumId w:val="6"/>
  </w:num>
  <w:num w:numId="11">
    <w:abstractNumId w:val="7"/>
  </w:num>
  <w:num w:numId="12">
    <w:abstractNumId w:val="0"/>
  </w:num>
  <w:num w:numId="13">
    <w:abstractNumId w:val="1"/>
  </w:num>
  <w:num w:numId="14">
    <w:abstractNumId w:val="17"/>
  </w:num>
  <w:num w:numId="15">
    <w:abstractNumId w:val="3"/>
  </w:num>
  <w:num w:numId="16">
    <w:abstractNumId w:val="2"/>
  </w:num>
  <w:num w:numId="17">
    <w:abstractNumId w:val="15"/>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ime Bouillon">
    <w15:presenceInfo w15:providerId="AD" w15:userId="S::zn0126876@windesheim.nl::78b3eeeb-d3a4-4ee5-8135-668033d384cc"/>
  </w15:person>
  <w15:person w15:author="Tomeij, Mathijs (LWM)">
    <w15:presenceInfo w15:providerId="AD" w15:userId="S::mathijstomeij_lambweston.eu#ext#@liveadmin.windesheim.nl::615cae5c-da78-45b8-a18a-972e9a7c5d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7BE769"/>
    <w:rsid w:val="00006B78"/>
    <w:rsid w:val="00040D61"/>
    <w:rsid w:val="000641BA"/>
    <w:rsid w:val="000728D2"/>
    <w:rsid w:val="000932F4"/>
    <w:rsid w:val="000957FD"/>
    <w:rsid w:val="000B25FD"/>
    <w:rsid w:val="000B5FF2"/>
    <w:rsid w:val="000C672A"/>
    <w:rsid w:val="000D0FC9"/>
    <w:rsid w:val="000D3333"/>
    <w:rsid w:val="000D6C64"/>
    <w:rsid w:val="001125BE"/>
    <w:rsid w:val="00120057"/>
    <w:rsid w:val="00120EEF"/>
    <w:rsid w:val="00124664"/>
    <w:rsid w:val="00133DE7"/>
    <w:rsid w:val="00146478"/>
    <w:rsid w:val="00190C7E"/>
    <w:rsid w:val="001C2D6A"/>
    <w:rsid w:val="001C358C"/>
    <w:rsid w:val="001D4A15"/>
    <w:rsid w:val="001E58B0"/>
    <w:rsid w:val="00234C1E"/>
    <w:rsid w:val="002355E6"/>
    <w:rsid w:val="002553AD"/>
    <w:rsid w:val="002665AB"/>
    <w:rsid w:val="00291F52"/>
    <w:rsid w:val="002A10E5"/>
    <w:rsid w:val="002D4EF8"/>
    <w:rsid w:val="00366662"/>
    <w:rsid w:val="003678AA"/>
    <w:rsid w:val="00385FDD"/>
    <w:rsid w:val="00391E9D"/>
    <w:rsid w:val="0039268A"/>
    <w:rsid w:val="00396B9C"/>
    <w:rsid w:val="003A658F"/>
    <w:rsid w:val="003B5F5C"/>
    <w:rsid w:val="003F7E07"/>
    <w:rsid w:val="00407A08"/>
    <w:rsid w:val="00434B48"/>
    <w:rsid w:val="00434FDB"/>
    <w:rsid w:val="004513D4"/>
    <w:rsid w:val="00453E34"/>
    <w:rsid w:val="0046106A"/>
    <w:rsid w:val="00472955"/>
    <w:rsid w:val="004851BC"/>
    <w:rsid w:val="00490819"/>
    <w:rsid w:val="00496051"/>
    <w:rsid w:val="004A33EB"/>
    <w:rsid w:val="004B2A9A"/>
    <w:rsid w:val="00515E0E"/>
    <w:rsid w:val="005467A4"/>
    <w:rsid w:val="005715CD"/>
    <w:rsid w:val="005751F5"/>
    <w:rsid w:val="0058094F"/>
    <w:rsid w:val="00582318"/>
    <w:rsid w:val="0059396A"/>
    <w:rsid w:val="005E77BE"/>
    <w:rsid w:val="006018C0"/>
    <w:rsid w:val="00654F58"/>
    <w:rsid w:val="006D6B79"/>
    <w:rsid w:val="00710CA9"/>
    <w:rsid w:val="00715DEF"/>
    <w:rsid w:val="00722123"/>
    <w:rsid w:val="007344DD"/>
    <w:rsid w:val="0073549F"/>
    <w:rsid w:val="007A0A77"/>
    <w:rsid w:val="007B0352"/>
    <w:rsid w:val="007E0607"/>
    <w:rsid w:val="007E4FB6"/>
    <w:rsid w:val="007E79F3"/>
    <w:rsid w:val="0080141B"/>
    <w:rsid w:val="00814D32"/>
    <w:rsid w:val="0081515C"/>
    <w:rsid w:val="0083613B"/>
    <w:rsid w:val="008527DF"/>
    <w:rsid w:val="00853D4F"/>
    <w:rsid w:val="00855ECD"/>
    <w:rsid w:val="00875502"/>
    <w:rsid w:val="00880765"/>
    <w:rsid w:val="008903F3"/>
    <w:rsid w:val="008B0C6F"/>
    <w:rsid w:val="008C3076"/>
    <w:rsid w:val="008C4649"/>
    <w:rsid w:val="008D3E7D"/>
    <w:rsid w:val="008F0405"/>
    <w:rsid w:val="00910A05"/>
    <w:rsid w:val="00914A8E"/>
    <w:rsid w:val="0091610C"/>
    <w:rsid w:val="00930740"/>
    <w:rsid w:val="00931ECF"/>
    <w:rsid w:val="009342C4"/>
    <w:rsid w:val="00940142"/>
    <w:rsid w:val="00941F5B"/>
    <w:rsid w:val="0098725A"/>
    <w:rsid w:val="009A20C4"/>
    <w:rsid w:val="009C10D7"/>
    <w:rsid w:val="009D199A"/>
    <w:rsid w:val="009D77A6"/>
    <w:rsid w:val="009E1867"/>
    <w:rsid w:val="009E1F78"/>
    <w:rsid w:val="00A4406A"/>
    <w:rsid w:val="00AA6AF7"/>
    <w:rsid w:val="00AA6BA0"/>
    <w:rsid w:val="00AC4628"/>
    <w:rsid w:val="00AD5232"/>
    <w:rsid w:val="00AD5CE5"/>
    <w:rsid w:val="00B02F92"/>
    <w:rsid w:val="00B130E6"/>
    <w:rsid w:val="00B27698"/>
    <w:rsid w:val="00B52ED5"/>
    <w:rsid w:val="00B729D3"/>
    <w:rsid w:val="00B73D30"/>
    <w:rsid w:val="00B77D61"/>
    <w:rsid w:val="00BA7CBD"/>
    <w:rsid w:val="00BC0267"/>
    <w:rsid w:val="00BE0EBB"/>
    <w:rsid w:val="00BE2E6F"/>
    <w:rsid w:val="00BE3FEE"/>
    <w:rsid w:val="00C044D4"/>
    <w:rsid w:val="00C111F7"/>
    <w:rsid w:val="00C50EA7"/>
    <w:rsid w:val="00C52B1A"/>
    <w:rsid w:val="00CA5DEA"/>
    <w:rsid w:val="00CA77ED"/>
    <w:rsid w:val="00CA7CC6"/>
    <w:rsid w:val="00CD39EC"/>
    <w:rsid w:val="00D02166"/>
    <w:rsid w:val="00D05C8C"/>
    <w:rsid w:val="00D40F89"/>
    <w:rsid w:val="00D42E98"/>
    <w:rsid w:val="00D524A0"/>
    <w:rsid w:val="00D62719"/>
    <w:rsid w:val="00D62979"/>
    <w:rsid w:val="00D64AD4"/>
    <w:rsid w:val="00D65608"/>
    <w:rsid w:val="00D67DB2"/>
    <w:rsid w:val="00D71AD7"/>
    <w:rsid w:val="00DC4222"/>
    <w:rsid w:val="00DD4E47"/>
    <w:rsid w:val="00DE6565"/>
    <w:rsid w:val="00DE7205"/>
    <w:rsid w:val="00E20913"/>
    <w:rsid w:val="00E4179D"/>
    <w:rsid w:val="00E74933"/>
    <w:rsid w:val="00E7575A"/>
    <w:rsid w:val="00EA33FD"/>
    <w:rsid w:val="00EB6EE6"/>
    <w:rsid w:val="00EE60D2"/>
    <w:rsid w:val="00EF417E"/>
    <w:rsid w:val="00F32B1E"/>
    <w:rsid w:val="00F51CD2"/>
    <w:rsid w:val="00F532FD"/>
    <w:rsid w:val="00F56858"/>
    <w:rsid w:val="00F6115B"/>
    <w:rsid w:val="00F85B48"/>
    <w:rsid w:val="00F900A4"/>
    <w:rsid w:val="00FA25A9"/>
    <w:rsid w:val="00FE5AFE"/>
    <w:rsid w:val="00FF08A8"/>
    <w:rsid w:val="00FF5634"/>
    <w:rsid w:val="01B931E9"/>
    <w:rsid w:val="025505FC"/>
    <w:rsid w:val="070D429E"/>
    <w:rsid w:val="09AC7D32"/>
    <w:rsid w:val="12AAD9D6"/>
    <w:rsid w:val="145E8460"/>
    <w:rsid w:val="162A14CA"/>
    <w:rsid w:val="182E45ED"/>
    <w:rsid w:val="1E9CCF36"/>
    <w:rsid w:val="23FC0909"/>
    <w:rsid w:val="25376897"/>
    <w:rsid w:val="263556B1"/>
    <w:rsid w:val="278333EC"/>
    <w:rsid w:val="2ABAD4AE"/>
    <w:rsid w:val="2D59BCC0"/>
    <w:rsid w:val="2D6FDDA0"/>
    <w:rsid w:val="2F0BAE01"/>
    <w:rsid w:val="300B429D"/>
    <w:rsid w:val="3F752A81"/>
    <w:rsid w:val="438218C1"/>
    <w:rsid w:val="43B81946"/>
    <w:rsid w:val="4579F6BD"/>
    <w:rsid w:val="46EE45B5"/>
    <w:rsid w:val="476BD9F9"/>
    <w:rsid w:val="4E2DE059"/>
    <w:rsid w:val="57648BA1"/>
    <w:rsid w:val="5A8CF2BF"/>
    <w:rsid w:val="5BFFD498"/>
    <w:rsid w:val="5C246D02"/>
    <w:rsid w:val="5C76AD51"/>
    <w:rsid w:val="5DFCE225"/>
    <w:rsid w:val="609E28DD"/>
    <w:rsid w:val="61878D7F"/>
    <w:rsid w:val="650C775D"/>
    <w:rsid w:val="65338092"/>
    <w:rsid w:val="6A24459B"/>
    <w:rsid w:val="6A725A61"/>
    <w:rsid w:val="6EFFD876"/>
    <w:rsid w:val="767768CE"/>
    <w:rsid w:val="775473D6"/>
    <w:rsid w:val="7B31B194"/>
    <w:rsid w:val="7B4AD9F1"/>
    <w:rsid w:val="7C7BE769"/>
    <w:rsid w:val="7CC2DBD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BE769"/>
  <w15:chartTrackingRefBased/>
  <w15:docId w15:val="{EB717B5E-30F7-4015-9E99-A1843457E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F32B1E"/>
    <w:rPr>
      <w:sz w:val="16"/>
      <w:szCs w:val="16"/>
    </w:rPr>
  </w:style>
  <w:style w:type="paragraph" w:styleId="CommentText">
    <w:name w:val="annotation text"/>
    <w:basedOn w:val="Normal"/>
    <w:link w:val="CommentTextChar"/>
    <w:uiPriority w:val="99"/>
    <w:unhideWhenUsed/>
    <w:rsid w:val="00F32B1E"/>
    <w:pPr>
      <w:spacing w:line="240" w:lineRule="auto"/>
    </w:pPr>
    <w:rPr>
      <w:sz w:val="20"/>
      <w:szCs w:val="20"/>
    </w:rPr>
  </w:style>
  <w:style w:type="character" w:customStyle="1" w:styleId="CommentTextChar">
    <w:name w:val="Comment Text Char"/>
    <w:basedOn w:val="DefaultParagraphFont"/>
    <w:link w:val="CommentText"/>
    <w:uiPriority w:val="99"/>
    <w:rsid w:val="00F32B1E"/>
    <w:rPr>
      <w:sz w:val="20"/>
      <w:szCs w:val="20"/>
    </w:rPr>
  </w:style>
  <w:style w:type="paragraph" w:styleId="CommentSubject">
    <w:name w:val="annotation subject"/>
    <w:basedOn w:val="CommentText"/>
    <w:next w:val="CommentText"/>
    <w:link w:val="CommentSubjectChar"/>
    <w:uiPriority w:val="99"/>
    <w:semiHidden/>
    <w:unhideWhenUsed/>
    <w:rsid w:val="00F32B1E"/>
    <w:rPr>
      <w:b/>
      <w:bCs/>
    </w:rPr>
  </w:style>
  <w:style w:type="character" w:customStyle="1" w:styleId="CommentSubjectChar">
    <w:name w:val="Comment Subject Char"/>
    <w:basedOn w:val="CommentTextChar"/>
    <w:link w:val="CommentSubject"/>
    <w:uiPriority w:val="99"/>
    <w:semiHidden/>
    <w:rsid w:val="00F32B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sv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sv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A1C991E3DBD44CA4C7D73390EEFB50" ma:contentTypeVersion="15" ma:contentTypeDescription="Een nieuw document maken." ma:contentTypeScope="" ma:versionID="9de1ad153571e57a977659cdb206b07e">
  <xsd:schema xmlns:xsd="http://www.w3.org/2001/XMLSchema" xmlns:xs="http://www.w3.org/2001/XMLSchema" xmlns:p="http://schemas.microsoft.com/office/2006/metadata/properties" xmlns:ns1="http://schemas.microsoft.com/sharepoint/v3" xmlns:ns2="dcaaac60-0ab2-4beb-85e2-af7eb2997289" xmlns:ns3="cbf9afd2-ad46-471f-b458-4d21c8cd04b1" targetNamespace="http://schemas.microsoft.com/office/2006/metadata/properties" ma:root="true" ma:fieldsID="4a72954554fc7715c9f6c6c52de81a2a" ns1:_="" ns2:_="" ns3:_="">
    <xsd:import namespace="http://schemas.microsoft.com/sharepoint/v3"/>
    <xsd:import namespace="dcaaac60-0ab2-4beb-85e2-af7eb2997289"/>
    <xsd:import namespace="cbf9afd2-ad46-471f-b458-4d21c8cd04b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Eigenschappen van het geïntegreerd beleid voor naleving" ma:hidden="true" ma:internalName="_ip_UnifiedCompliancePolicyProperties">
      <xsd:simpleType>
        <xsd:restriction base="dms:Note"/>
      </xsd:simpleType>
    </xsd:element>
    <xsd:element name="_ip_UnifiedCompliancePolicyUIAction" ma:index="19"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aaac60-0ab2-4beb-85e2-af7eb2997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f9afd2-ad46-471f-b458-4d21c8cd04b1"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cbf9afd2-ad46-471f-b458-4d21c8cd04b1">
      <UserInfo>
        <DisplayName>Victor van der Hulst</DisplayName>
        <AccountId>70</AccountId>
        <AccountType/>
      </UserInfo>
      <UserInfo>
        <DisplayName>Maxime Bouillon</DisplayName>
        <AccountId>219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E713CF-2EFE-44F3-970E-1994909111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caaac60-0ab2-4beb-85e2-af7eb2997289"/>
    <ds:schemaRef ds:uri="cbf9afd2-ad46-471f-b458-4d21c8cd04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B1C2D8-2BFC-49EC-89F2-08804DE3A4F1}">
  <ds:schemaRefs>
    <ds:schemaRef ds:uri="http://schemas.openxmlformats.org/officeDocument/2006/bibliography"/>
  </ds:schemaRefs>
</ds:datastoreItem>
</file>

<file path=customXml/itemProps3.xml><?xml version="1.0" encoding="utf-8"?>
<ds:datastoreItem xmlns:ds="http://schemas.openxmlformats.org/officeDocument/2006/customXml" ds:itemID="{1E463AEB-4BCB-44F2-BCCC-019615A2A449}">
  <ds:schemaRefs>
    <ds:schemaRef ds:uri="http://schemas.microsoft.com/office/2006/metadata/properties"/>
    <ds:schemaRef ds:uri="http://schemas.microsoft.com/office/infopath/2007/PartnerControls"/>
    <ds:schemaRef ds:uri="http://schemas.microsoft.com/sharepoint/v3"/>
    <ds:schemaRef ds:uri="cbf9afd2-ad46-471f-b458-4d21c8cd04b1"/>
  </ds:schemaRefs>
</ds:datastoreItem>
</file>

<file path=customXml/itemProps4.xml><?xml version="1.0" encoding="utf-8"?>
<ds:datastoreItem xmlns:ds="http://schemas.openxmlformats.org/officeDocument/2006/customXml" ds:itemID="{C12D69EE-1BFB-4D94-B100-FE523AC479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997</Words>
  <Characters>5684</Characters>
  <Application>Microsoft Office Word</Application>
  <DocSecurity>4</DocSecurity>
  <Lines>47</Lines>
  <Paragraphs>13</Paragraphs>
  <ScaleCrop>false</ScaleCrop>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Frijters</dc:creator>
  <cp:keywords/>
  <dc:description/>
  <cp:lastModifiedBy>Maxime Bouillon</cp:lastModifiedBy>
  <cp:revision>140</cp:revision>
  <dcterms:created xsi:type="dcterms:W3CDTF">2021-12-25T08:43:00Z</dcterms:created>
  <dcterms:modified xsi:type="dcterms:W3CDTF">2022-03-31T20:32:00Z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0x01010056A1C991E3DBD44CA4C7D73390EEFB50</vt:lpwstr>
  </property>
</Properties>
</file>