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ahoma" w:eastAsiaTheme="minorHAnsi" w:hAnsi="Tahoma" w:cs="Tahoma"/>
          <w:color w:val="5B9BD5" w:themeColor="accent1"/>
          <w:sz w:val="24"/>
          <w:lang w:val="en-AU"/>
        </w:rPr>
        <w:id w:val="-1404525573"/>
        <w:docPartObj>
          <w:docPartGallery w:val="Cover Pages"/>
          <w:docPartUnique/>
        </w:docPartObj>
      </w:sdtPr>
      <w:sdtEndPr>
        <w:rPr>
          <w:color w:val="auto"/>
          <w:sz w:val="40"/>
        </w:rPr>
      </w:sdtEndPr>
      <w:sdtContent>
        <w:p w:rsidR="00226B54" w:rsidRPr="00E64416" w:rsidRDefault="00226B54">
          <w:pPr>
            <w:pStyle w:val="NoSpacing"/>
            <w:spacing w:before="1540" w:after="240"/>
            <w:jc w:val="center"/>
            <w:rPr>
              <w:rFonts w:ascii="Tahoma" w:hAnsi="Tahoma" w:cs="Tahoma"/>
              <w:color w:val="5B9BD5" w:themeColor="accent1"/>
              <w:sz w:val="24"/>
            </w:rPr>
          </w:pPr>
          <w:r w:rsidRPr="00E64416">
            <w:rPr>
              <w:rFonts w:ascii="Tahoma" w:hAnsi="Tahoma" w:cs="Tahoma"/>
              <w:noProof/>
              <w:color w:val="5B9BD5" w:themeColor="accent1"/>
              <w:sz w:val="24"/>
              <w:lang w:val="en-AU" w:eastAsia="en-AU"/>
            </w:rPr>
            <w:drawing>
              <wp:inline distT="0" distB="0" distL="0" distR="0" wp14:anchorId="5BCCEDC3" wp14:editId="5FCA2B7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ahoma" w:eastAsiaTheme="majorEastAsia" w:hAnsi="Tahoma" w:cs="Tahoma"/>
              <w:caps/>
              <w:color w:val="5B9BD5" w:themeColor="accent1"/>
              <w:sz w:val="96"/>
              <w:szCs w:val="72"/>
            </w:rPr>
            <w:alias w:val="Title"/>
            <w:tag w:val=""/>
            <w:id w:val="1735040861"/>
            <w:placeholder>
              <w:docPart w:val="460DBAD9A1D1446A86E1ED29B0D0B16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226B54" w:rsidRPr="00E64416" w:rsidRDefault="002E1672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ahoma" w:eastAsiaTheme="majorEastAsia" w:hAnsi="Tahoma" w:cs="Tahoma"/>
                  <w:caps/>
                  <w:color w:val="5B9BD5" w:themeColor="accent1"/>
                  <w:sz w:val="96"/>
                  <w:szCs w:val="80"/>
                </w:rPr>
              </w:pPr>
              <w:r w:rsidRPr="00E64416">
                <w:rPr>
                  <w:rFonts w:ascii="Tahoma" w:eastAsiaTheme="majorEastAsia" w:hAnsi="Tahoma" w:cs="Tahoma"/>
                  <w:caps/>
                  <w:color w:val="5B9BD5" w:themeColor="accent1"/>
                  <w:sz w:val="96"/>
                  <w:szCs w:val="72"/>
                  <w:lang w:val="en-AU"/>
                </w:rPr>
                <w:t>SENG2200 report</w:t>
              </w:r>
            </w:p>
          </w:sdtContent>
        </w:sdt>
        <w:sdt>
          <w:sdtPr>
            <w:rPr>
              <w:rFonts w:ascii="Tahoma" w:hAnsi="Tahoma" w:cs="Tahoma"/>
              <w:color w:val="5B9BD5" w:themeColor="accent1"/>
              <w:sz w:val="32"/>
              <w:szCs w:val="28"/>
            </w:rPr>
            <w:alias w:val="Subtitle"/>
            <w:tag w:val=""/>
            <w:id w:val="328029620"/>
            <w:placeholder>
              <w:docPart w:val="E0D44C5E96D6463C971D195139E0134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26B54" w:rsidRPr="00E64416" w:rsidRDefault="002E1672">
              <w:pPr>
                <w:pStyle w:val="NoSpacing"/>
                <w:jc w:val="center"/>
                <w:rPr>
                  <w:rFonts w:ascii="Tahoma" w:hAnsi="Tahoma" w:cs="Tahoma"/>
                  <w:color w:val="5B9BD5" w:themeColor="accent1"/>
                  <w:sz w:val="32"/>
                  <w:szCs w:val="28"/>
                </w:rPr>
              </w:pPr>
              <w:r w:rsidRPr="00E64416">
                <w:rPr>
                  <w:rFonts w:ascii="Tahoma" w:hAnsi="Tahoma" w:cs="Tahoma"/>
                  <w:color w:val="5B9BD5" w:themeColor="accent1"/>
                  <w:sz w:val="32"/>
                  <w:szCs w:val="28"/>
                  <w:lang w:val="en-AU"/>
                </w:rPr>
                <w:t>PA1 Program Analysis</w:t>
              </w:r>
            </w:p>
          </w:sdtContent>
        </w:sdt>
        <w:p w:rsidR="00226B54" w:rsidRPr="00E64416" w:rsidRDefault="00226B54">
          <w:pPr>
            <w:pStyle w:val="NoSpacing"/>
            <w:spacing w:before="480"/>
            <w:jc w:val="center"/>
            <w:rPr>
              <w:rFonts w:ascii="Tahoma" w:hAnsi="Tahoma" w:cs="Tahoma"/>
              <w:color w:val="5B9BD5" w:themeColor="accent1"/>
              <w:sz w:val="24"/>
            </w:rPr>
          </w:pPr>
          <w:r w:rsidRPr="00E64416">
            <w:rPr>
              <w:rFonts w:ascii="Tahoma" w:hAnsi="Tahoma" w:cs="Tahoma"/>
              <w:noProof/>
              <w:color w:val="5B9BD5" w:themeColor="accent1"/>
              <w:sz w:val="24"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F1E445" wp14:editId="7FCF10D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16716367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26B54" w:rsidRDefault="005031A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21, 2017</w:t>
                                    </w:r>
                                  </w:p>
                                </w:sdtContent>
                              </w:sdt>
                              <w:p w:rsidR="00226B54" w:rsidRDefault="00A6780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14566773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343B9">
                                      <w:rPr>
                                        <w:caps/>
                                        <w:color w:val="5B9BD5" w:themeColor="accent1"/>
                                      </w:rPr>
                                      <w:t>Benjamin hogan</w:t>
                                    </w:r>
                                  </w:sdtContent>
                                </w:sdt>
                              </w:p>
                              <w:p w:rsidR="00226B54" w:rsidRDefault="00A6780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55490206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343B9">
                                      <w:rPr>
                                        <w:color w:val="5B9BD5" w:themeColor="accent1"/>
                                      </w:rPr>
                                      <w:t>c3256846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F1E4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1671636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26B54" w:rsidRDefault="005031A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21, 2017</w:t>
                              </w:r>
                            </w:p>
                          </w:sdtContent>
                        </w:sdt>
                        <w:p w:rsidR="00226B54" w:rsidRDefault="00AB204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14566773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343B9">
                                <w:rPr>
                                  <w:caps/>
                                  <w:color w:val="5B9BD5" w:themeColor="accent1"/>
                                </w:rPr>
                                <w:t>Benjamin hogan</w:t>
                              </w:r>
                            </w:sdtContent>
                          </w:sdt>
                        </w:p>
                        <w:p w:rsidR="00226B54" w:rsidRDefault="00AB204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55490206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343B9">
                                <w:rPr>
                                  <w:color w:val="5B9BD5" w:themeColor="accent1"/>
                                </w:rPr>
                                <w:t>c3256846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E64416">
            <w:rPr>
              <w:rFonts w:ascii="Tahoma" w:hAnsi="Tahoma" w:cs="Tahoma"/>
              <w:noProof/>
              <w:color w:val="5B9BD5" w:themeColor="accent1"/>
              <w:sz w:val="24"/>
              <w:lang w:val="en-AU" w:eastAsia="en-AU"/>
            </w:rPr>
            <w:drawing>
              <wp:inline distT="0" distB="0" distL="0" distR="0" wp14:anchorId="45C51564" wp14:editId="34D273B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ahoma" w:eastAsiaTheme="minorHAnsi" w:hAnsi="Tahoma" w:cs="Tahoma"/>
              <w:color w:val="auto"/>
              <w:sz w:val="24"/>
              <w:szCs w:val="22"/>
              <w:lang w:val="en-AU"/>
            </w:rPr>
            <w:id w:val="-208590936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226B54" w:rsidRPr="00E64416" w:rsidRDefault="00226B54" w:rsidP="00226B54">
              <w:pPr>
                <w:pStyle w:val="TOCHeading"/>
                <w:rPr>
                  <w:rFonts w:ascii="Tahoma" w:hAnsi="Tahoma" w:cs="Tahoma"/>
                  <w:sz w:val="36"/>
                </w:rPr>
              </w:pPr>
              <w:r w:rsidRPr="00E64416">
                <w:rPr>
                  <w:rFonts w:ascii="Tahoma" w:hAnsi="Tahoma" w:cs="Tahoma"/>
                  <w:sz w:val="36"/>
                </w:rPr>
                <w:t>Contents</w:t>
              </w:r>
            </w:p>
            <w:p w:rsidR="00605865" w:rsidRDefault="00226B54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r w:rsidRPr="00E64416">
                <w:rPr>
                  <w:rFonts w:ascii="Tahoma" w:hAnsi="Tahoma" w:cs="Tahoma"/>
                  <w:sz w:val="24"/>
                </w:rPr>
                <w:fldChar w:fldCharType="begin"/>
              </w:r>
              <w:r w:rsidRPr="00E64416">
                <w:rPr>
                  <w:rFonts w:ascii="Tahoma" w:hAnsi="Tahoma" w:cs="Tahoma"/>
                  <w:sz w:val="24"/>
                </w:rPr>
                <w:instrText xml:space="preserve"> TOC \o "1-3" \h \z \u </w:instrText>
              </w:r>
              <w:r w:rsidRPr="00E64416">
                <w:rPr>
                  <w:rFonts w:ascii="Tahoma" w:hAnsi="Tahoma" w:cs="Tahoma"/>
                  <w:sz w:val="24"/>
                </w:rPr>
                <w:fldChar w:fldCharType="separate"/>
              </w:r>
              <w:hyperlink w:anchor="_Toc483841707" w:history="1">
                <w:r w:rsidR="00605865" w:rsidRPr="004E7825">
                  <w:rPr>
                    <w:rStyle w:val="Hyperlink"/>
                    <w:rFonts w:ascii="Tahoma" w:hAnsi="Tahoma" w:cs="Tahoma"/>
                    <w:noProof/>
                  </w:rPr>
                  <w:t>Introduction</w:t>
                </w:r>
                <w:r w:rsidR="00605865">
                  <w:rPr>
                    <w:noProof/>
                    <w:webHidden/>
                  </w:rPr>
                  <w:tab/>
                </w:r>
                <w:r w:rsidR="00605865">
                  <w:rPr>
                    <w:noProof/>
                    <w:webHidden/>
                  </w:rPr>
                  <w:fldChar w:fldCharType="begin"/>
                </w:r>
                <w:r w:rsidR="00605865">
                  <w:rPr>
                    <w:noProof/>
                    <w:webHidden/>
                  </w:rPr>
                  <w:instrText xml:space="preserve"> PAGEREF _Toc483841707 \h </w:instrText>
                </w:r>
                <w:r w:rsidR="00605865">
                  <w:rPr>
                    <w:noProof/>
                    <w:webHidden/>
                  </w:rPr>
                </w:r>
                <w:r w:rsidR="00605865">
                  <w:rPr>
                    <w:noProof/>
                    <w:webHidden/>
                  </w:rPr>
                  <w:fldChar w:fldCharType="separate"/>
                </w:r>
                <w:r w:rsidR="00631CD1">
                  <w:rPr>
                    <w:noProof/>
                    <w:webHidden/>
                  </w:rPr>
                  <w:t>1</w:t>
                </w:r>
                <w:r w:rsidR="00605865">
                  <w:rPr>
                    <w:noProof/>
                    <w:webHidden/>
                  </w:rPr>
                  <w:fldChar w:fldCharType="end"/>
                </w:r>
              </w:hyperlink>
            </w:p>
            <w:p w:rsidR="00605865" w:rsidRDefault="00605865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483841708" w:history="1">
                <w:r w:rsidRPr="004E7825">
                  <w:rPr>
                    <w:rStyle w:val="Hyperlink"/>
                    <w:rFonts w:ascii="Tahoma" w:hAnsi="Tahoma" w:cs="Tahoma"/>
                    <w:noProof/>
                  </w:rPr>
                  <w:t>Design and Development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_Toc483841708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31CD1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5865" w:rsidRDefault="00605865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483841709" w:history="1">
                <w:r w:rsidRPr="004E7825">
                  <w:rPr>
                    <w:rStyle w:val="Hyperlink"/>
                    <w:rFonts w:ascii="Tahoma" w:hAnsi="Tahoma" w:cs="Tahoma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  <w:lang w:eastAsia="en-AU"/>
                  </w:rPr>
                  <w:tab/>
                </w:r>
                <w:r w:rsidRPr="004E7825">
                  <w:rPr>
                    <w:rStyle w:val="Hyperlink"/>
                    <w:rFonts w:ascii="Tahoma" w:hAnsi="Tahoma" w:cs="Tahoma"/>
                    <w:noProof/>
                  </w:rPr>
                  <w:t>Time spent on Classes: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_Toc483841709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31CD1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5865" w:rsidRDefault="00605865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483841710" w:history="1">
                <w:r w:rsidRPr="004E7825">
                  <w:rPr>
                    <w:rStyle w:val="Hyperlink"/>
                    <w:rFonts w:ascii="Tahoma" w:hAnsi="Tahoma" w:cs="Tahoma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eastAsia="en-AU"/>
                  </w:rPr>
                  <w:tab/>
                </w:r>
                <w:r w:rsidRPr="004E7825">
                  <w:rPr>
                    <w:rStyle w:val="Hyperlink"/>
                    <w:rFonts w:ascii="Tahoma" w:hAnsi="Tahoma" w:cs="Tahoma"/>
                    <w:noProof/>
                  </w:rPr>
                  <w:t>UML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_Toc483841710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31CD1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5865" w:rsidRDefault="00605865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483841711" w:history="1">
                <w:r w:rsidRPr="004E7825">
                  <w:rPr>
                    <w:rStyle w:val="Hyperlink"/>
                    <w:rFonts w:ascii="Tahoma" w:hAnsi="Tahoma" w:cs="Tahoma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eastAsia="en-AU"/>
                  </w:rPr>
                  <w:tab/>
                </w:r>
                <w:r w:rsidRPr="004E7825">
                  <w:rPr>
                    <w:rStyle w:val="Hyperlink"/>
                    <w:rFonts w:ascii="Tahoma" w:hAnsi="Tahoma" w:cs="Tahoma"/>
                    <w:noProof/>
                  </w:rPr>
                  <w:t>Inheritance and Polymorphism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_Toc483841711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31CD1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5865" w:rsidRDefault="00605865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483841712" w:history="1">
                <w:r w:rsidRPr="004E7825">
                  <w:rPr>
                    <w:rStyle w:val="Hyperlink"/>
                    <w:rFonts w:ascii="Tahoma" w:hAnsi="Tahoma" w:cs="Tahoma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lang w:eastAsia="en-AU"/>
                  </w:rPr>
                  <w:tab/>
                </w:r>
                <w:r w:rsidRPr="004E7825">
                  <w:rPr>
                    <w:rStyle w:val="Hyperlink"/>
                    <w:rFonts w:ascii="Tahoma" w:hAnsi="Tahoma" w:cs="Tahoma"/>
                    <w:noProof/>
                  </w:rPr>
                  <w:t>Extra functionality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_Toc483841712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31CD1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5865" w:rsidRDefault="00605865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483841713" w:history="1">
                <w:r w:rsidRPr="004E7825">
                  <w:rPr>
                    <w:rStyle w:val="Hyperlink"/>
                    <w:rFonts w:ascii="Tahoma" w:hAnsi="Tahoma" w:cs="Tahoma"/>
                    <w:noProof/>
                  </w:rPr>
                  <w:t>5.</w:t>
                </w:r>
                <w:r>
                  <w:rPr>
                    <w:rFonts w:eastAsiaTheme="minorEastAsia"/>
                    <w:noProof/>
                    <w:lang w:eastAsia="en-AU"/>
                  </w:rPr>
                  <w:tab/>
                </w:r>
                <w:r w:rsidRPr="004E7825">
                  <w:rPr>
                    <w:rStyle w:val="Hyperlink"/>
                    <w:rFonts w:ascii="Tahoma" w:hAnsi="Tahoma" w:cs="Tahoma"/>
                    <w:noProof/>
                  </w:rPr>
                  <w:t>Complex Production Line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_Toc483841713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31CD1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6B54" w:rsidRPr="00E64416" w:rsidRDefault="00226B54" w:rsidP="00226B54">
              <w:pPr>
                <w:rPr>
                  <w:rFonts w:ascii="Tahoma" w:hAnsi="Tahoma" w:cs="Tahoma"/>
                  <w:sz w:val="24"/>
                </w:rPr>
              </w:pPr>
              <w:r w:rsidRPr="00E64416">
                <w:rPr>
                  <w:rFonts w:ascii="Tahoma" w:hAnsi="Tahoma" w:cs="Tahoma"/>
                  <w:b/>
                  <w:bCs/>
                  <w:noProof/>
                  <w:sz w:val="24"/>
                </w:rPr>
                <w:fldChar w:fldCharType="end"/>
              </w:r>
            </w:p>
          </w:sdtContent>
        </w:sdt>
        <w:p w:rsidR="007B135A" w:rsidRPr="00E64416" w:rsidRDefault="00226B54">
          <w:pPr>
            <w:rPr>
              <w:rFonts w:ascii="Tahoma" w:hAnsi="Tahoma" w:cs="Tahoma"/>
              <w:sz w:val="40"/>
            </w:rPr>
          </w:pPr>
          <w:r w:rsidRPr="00E64416">
            <w:rPr>
              <w:rFonts w:ascii="Tahoma" w:hAnsi="Tahoma" w:cs="Tahoma"/>
              <w:sz w:val="40"/>
            </w:rPr>
            <w:t xml:space="preserve"> </w:t>
          </w:r>
          <w:r w:rsidRPr="00E64416">
            <w:rPr>
              <w:rFonts w:ascii="Tahoma" w:hAnsi="Tahoma" w:cs="Tahoma"/>
              <w:sz w:val="40"/>
            </w:rPr>
            <w:br w:type="page"/>
          </w:r>
        </w:p>
      </w:sdtContent>
    </w:sdt>
    <w:p w:rsidR="007B135A" w:rsidRPr="00E64416" w:rsidRDefault="007B135A" w:rsidP="007B135A">
      <w:pPr>
        <w:pStyle w:val="Heading1"/>
        <w:rPr>
          <w:rFonts w:ascii="Tahoma" w:hAnsi="Tahoma" w:cs="Tahoma"/>
          <w:sz w:val="40"/>
        </w:rPr>
      </w:pPr>
      <w:bookmarkStart w:id="0" w:name="_Toc483841707"/>
      <w:r w:rsidRPr="00E64416">
        <w:rPr>
          <w:rFonts w:ascii="Tahoma" w:hAnsi="Tahoma" w:cs="Tahoma"/>
          <w:sz w:val="40"/>
        </w:rPr>
        <w:lastRenderedPageBreak/>
        <w:t>Introduction</w:t>
      </w:r>
      <w:bookmarkEnd w:id="0"/>
    </w:p>
    <w:p w:rsidR="009E22CA" w:rsidRPr="00E64416" w:rsidRDefault="0043696A" w:rsidP="007B135A">
      <w:pPr>
        <w:rPr>
          <w:rFonts w:ascii="Tahoma" w:hAnsi="Tahoma" w:cs="Tahoma"/>
          <w:sz w:val="24"/>
        </w:rPr>
      </w:pPr>
      <w:r w:rsidRPr="00E64416">
        <w:rPr>
          <w:rFonts w:ascii="Tahoma" w:hAnsi="Tahoma" w:cs="Tahoma"/>
          <w:sz w:val="24"/>
        </w:rPr>
        <w:t xml:space="preserve">This report displays the </w:t>
      </w:r>
      <w:r w:rsidR="00300271" w:rsidRPr="00E64416">
        <w:rPr>
          <w:rFonts w:ascii="Tahoma" w:hAnsi="Tahoma" w:cs="Tahoma"/>
          <w:sz w:val="24"/>
        </w:rPr>
        <w:t>number and type</w:t>
      </w:r>
      <w:r w:rsidRPr="00E64416">
        <w:rPr>
          <w:rFonts w:ascii="Tahoma" w:hAnsi="Tahoma" w:cs="Tahoma"/>
          <w:sz w:val="24"/>
        </w:rPr>
        <w:t xml:space="preserve"> of errors throughout the project</w:t>
      </w:r>
      <w:r w:rsidR="002F77B2" w:rsidRPr="00E64416">
        <w:rPr>
          <w:rFonts w:ascii="Tahoma" w:hAnsi="Tahoma" w:cs="Tahoma"/>
          <w:sz w:val="24"/>
        </w:rPr>
        <w:t>’</w:t>
      </w:r>
      <w:r w:rsidRPr="00E64416">
        <w:rPr>
          <w:rFonts w:ascii="Tahoma" w:hAnsi="Tahoma" w:cs="Tahoma"/>
          <w:sz w:val="24"/>
        </w:rPr>
        <w:t>s design a</w:t>
      </w:r>
      <w:r w:rsidR="002E1672" w:rsidRPr="00E64416">
        <w:rPr>
          <w:rFonts w:ascii="Tahoma" w:hAnsi="Tahoma" w:cs="Tahoma"/>
          <w:sz w:val="24"/>
        </w:rPr>
        <w:t>nd coding stage. For PA3</w:t>
      </w:r>
      <w:r w:rsidRPr="00E64416">
        <w:rPr>
          <w:rFonts w:ascii="Tahoma" w:hAnsi="Tahoma" w:cs="Tahoma"/>
          <w:sz w:val="24"/>
        </w:rPr>
        <w:t xml:space="preserve"> of SENG22</w:t>
      </w:r>
      <w:r w:rsidR="0097048D" w:rsidRPr="00E64416">
        <w:rPr>
          <w:rFonts w:ascii="Tahoma" w:hAnsi="Tahoma" w:cs="Tahoma"/>
          <w:sz w:val="24"/>
        </w:rPr>
        <w:t>0</w:t>
      </w:r>
      <w:r w:rsidRPr="00E64416">
        <w:rPr>
          <w:rFonts w:ascii="Tahoma" w:hAnsi="Tahoma" w:cs="Tahoma"/>
          <w:sz w:val="24"/>
        </w:rPr>
        <w:t>0 Paradigms and Languages, errors were mainly found in methods which involved looping, arrays and formulas. The report clearly states where the errors were found and how they were corrected.</w:t>
      </w:r>
      <w:r w:rsidR="006A3741" w:rsidRPr="00E64416">
        <w:rPr>
          <w:rFonts w:ascii="Tahoma" w:hAnsi="Tahoma" w:cs="Tahoma"/>
          <w:sz w:val="24"/>
        </w:rPr>
        <w:t xml:space="preserve"> </w:t>
      </w:r>
      <w:r w:rsidR="002E1672" w:rsidRPr="00E64416">
        <w:rPr>
          <w:rFonts w:ascii="Tahoma" w:hAnsi="Tahoma" w:cs="Tahoma"/>
          <w:sz w:val="24"/>
        </w:rPr>
        <w:t>A UML diagram has been included and other questions related to the program are below.</w:t>
      </w:r>
    </w:p>
    <w:p w:rsidR="0043696A" w:rsidRPr="00E64416" w:rsidRDefault="002E1672" w:rsidP="0043696A">
      <w:pPr>
        <w:pStyle w:val="Heading1"/>
        <w:rPr>
          <w:rFonts w:ascii="Tahoma" w:hAnsi="Tahoma" w:cs="Tahoma"/>
          <w:sz w:val="36"/>
        </w:rPr>
      </w:pPr>
      <w:bookmarkStart w:id="1" w:name="_Toc483841708"/>
      <w:r w:rsidRPr="00E64416">
        <w:rPr>
          <w:rFonts w:ascii="Tahoma" w:hAnsi="Tahoma" w:cs="Tahoma"/>
          <w:sz w:val="36"/>
        </w:rPr>
        <w:t>Design and Development</w:t>
      </w:r>
      <w:bookmarkEnd w:id="1"/>
    </w:p>
    <w:p w:rsidR="002E1672" w:rsidRPr="00E64416" w:rsidRDefault="002E1672" w:rsidP="002E1672">
      <w:pPr>
        <w:rPr>
          <w:rFonts w:ascii="Tahoma" w:hAnsi="Tahoma" w:cs="Tahoma"/>
          <w:sz w:val="24"/>
        </w:rPr>
      </w:pPr>
      <w:r w:rsidRPr="00E64416">
        <w:rPr>
          <w:rFonts w:ascii="Tahoma" w:hAnsi="Tahoma" w:cs="Tahoma"/>
          <w:sz w:val="24"/>
        </w:rPr>
        <w:t xml:space="preserve">My design of PA3 involves 8 classes. </w:t>
      </w:r>
      <w:r w:rsidR="00605865">
        <w:rPr>
          <w:rFonts w:ascii="Tahoma" w:hAnsi="Tahoma" w:cs="Tahoma"/>
          <w:sz w:val="24"/>
        </w:rPr>
        <w:t>The main is contained in PA3 which simply</w:t>
      </w:r>
      <w:r w:rsidR="007F608A" w:rsidRPr="00E64416">
        <w:rPr>
          <w:rFonts w:ascii="Tahoma" w:hAnsi="Tahoma" w:cs="Tahoma"/>
          <w:sz w:val="24"/>
        </w:rPr>
        <w:t xml:space="preserve"> creates a Simulation object. </w:t>
      </w:r>
      <w:r w:rsidRPr="00E64416">
        <w:rPr>
          <w:rFonts w:ascii="Tahoma" w:hAnsi="Tahoma" w:cs="Tahoma"/>
          <w:sz w:val="24"/>
        </w:rPr>
        <w:t>The Simulation class does most of the heavy lifting and is where the main loop of the discrete event simulation runs. Our production</w:t>
      </w:r>
      <w:r w:rsidR="007F608A" w:rsidRPr="00E64416">
        <w:rPr>
          <w:rFonts w:ascii="Tahoma" w:hAnsi="Tahoma" w:cs="Tahoma"/>
          <w:sz w:val="24"/>
        </w:rPr>
        <w:t xml:space="preserve"> line consists of Stations and Queues. Every Queue has a max size determined by the user and is consisted of nodes of type Object in a Linked List Structure.  </w:t>
      </w:r>
    </w:p>
    <w:p w:rsidR="007F608A" w:rsidRDefault="007F608A" w:rsidP="002E1672">
      <w:pPr>
        <w:rPr>
          <w:rFonts w:ascii="Tahoma" w:hAnsi="Tahoma" w:cs="Tahoma"/>
          <w:sz w:val="24"/>
        </w:rPr>
      </w:pPr>
      <w:r w:rsidRPr="00E64416">
        <w:rPr>
          <w:rFonts w:ascii="Tahoma" w:hAnsi="Tahoma" w:cs="Tahoma"/>
          <w:sz w:val="24"/>
        </w:rPr>
        <w:t xml:space="preserve">The Station class can hold one Object at a time and has a next and </w:t>
      </w:r>
      <w:proofErr w:type="spellStart"/>
      <w:r w:rsidRPr="00E64416">
        <w:rPr>
          <w:rFonts w:ascii="Tahoma" w:hAnsi="Tahoma" w:cs="Tahoma"/>
          <w:sz w:val="24"/>
        </w:rPr>
        <w:t>prev</w:t>
      </w:r>
      <w:proofErr w:type="spellEnd"/>
      <w:r w:rsidRPr="00E64416">
        <w:rPr>
          <w:rFonts w:ascii="Tahoma" w:hAnsi="Tahoma" w:cs="Tahoma"/>
          <w:sz w:val="24"/>
        </w:rPr>
        <w:t xml:space="preserve"> Queue to pass on finished objects and </w:t>
      </w:r>
      <w:r w:rsidR="00F07461" w:rsidRPr="00E64416">
        <w:rPr>
          <w:rFonts w:ascii="Tahoma" w:hAnsi="Tahoma" w:cs="Tahoma"/>
          <w:sz w:val="24"/>
        </w:rPr>
        <w:t>start processing a new object. The PQ class is an extension of Queue and is used purely for time priority queue</w:t>
      </w:r>
      <w:r w:rsidR="00631CD1">
        <w:rPr>
          <w:rFonts w:ascii="Tahoma" w:hAnsi="Tahoma" w:cs="Tahoma"/>
          <w:sz w:val="24"/>
        </w:rPr>
        <w:t>ing</w:t>
      </w:r>
      <w:r w:rsidR="00F07461" w:rsidRPr="00E64416">
        <w:rPr>
          <w:rFonts w:ascii="Tahoma" w:hAnsi="Tahoma" w:cs="Tahoma"/>
          <w:sz w:val="24"/>
        </w:rPr>
        <w:t xml:space="preserve">. </w:t>
      </w:r>
      <w:r w:rsidR="00631CD1">
        <w:rPr>
          <w:rFonts w:ascii="Tahoma" w:hAnsi="Tahoma" w:cs="Tahoma"/>
          <w:sz w:val="24"/>
        </w:rPr>
        <w:t>The time PQ</w:t>
      </w:r>
      <w:r w:rsidR="00F07461" w:rsidRPr="00E64416">
        <w:rPr>
          <w:rFonts w:ascii="Tahoma" w:hAnsi="Tahoma" w:cs="Tahoma"/>
          <w:sz w:val="24"/>
        </w:rPr>
        <w:t xml:space="preserve"> runs the main flow of the program by removing the head of the PQ </w:t>
      </w:r>
      <w:proofErr w:type="gramStart"/>
      <w:r w:rsidR="00F07461" w:rsidRPr="00E64416">
        <w:rPr>
          <w:rFonts w:ascii="Tahoma" w:hAnsi="Tahoma" w:cs="Tahoma"/>
          <w:sz w:val="24"/>
        </w:rPr>
        <w:t xml:space="preserve">and </w:t>
      </w:r>
      <w:r w:rsidR="00631CD1">
        <w:rPr>
          <w:rFonts w:ascii="Tahoma" w:hAnsi="Tahoma" w:cs="Tahoma"/>
          <w:sz w:val="24"/>
        </w:rPr>
        <w:t>also</w:t>
      </w:r>
      <w:proofErr w:type="gramEnd"/>
      <w:r w:rsidR="00631CD1">
        <w:rPr>
          <w:rFonts w:ascii="Tahoma" w:hAnsi="Tahoma" w:cs="Tahoma"/>
          <w:sz w:val="24"/>
        </w:rPr>
        <w:t xml:space="preserve"> removing</w:t>
      </w:r>
      <w:bookmarkStart w:id="2" w:name="_GoBack"/>
      <w:bookmarkEnd w:id="2"/>
      <w:r w:rsidR="00F07461" w:rsidRPr="00E64416">
        <w:rPr>
          <w:rFonts w:ascii="Tahoma" w:hAnsi="Tahoma" w:cs="Tahoma"/>
          <w:sz w:val="24"/>
        </w:rPr>
        <w:t xml:space="preserve"> time from the simulation and the other time intervals already in the priority queue. Objects are created in S0A and S0B and are given a unique id from the singleton class. Once the simulation time as exceeded the limit, </w:t>
      </w:r>
      <w:proofErr w:type="spellStart"/>
      <w:proofErr w:type="gramStart"/>
      <w:r w:rsidR="00F07461" w:rsidRPr="00E64416">
        <w:rPr>
          <w:rFonts w:ascii="Tahoma" w:hAnsi="Tahoma" w:cs="Tahoma"/>
          <w:sz w:val="24"/>
        </w:rPr>
        <w:t>emptyProductionLine</w:t>
      </w:r>
      <w:proofErr w:type="spellEnd"/>
      <w:r w:rsidR="00F07461" w:rsidRPr="00E64416">
        <w:rPr>
          <w:rFonts w:ascii="Tahoma" w:hAnsi="Tahoma" w:cs="Tahoma"/>
          <w:sz w:val="24"/>
        </w:rPr>
        <w:t>(</w:t>
      </w:r>
      <w:proofErr w:type="gramEnd"/>
      <w:r w:rsidR="00F07461" w:rsidRPr="00E64416">
        <w:rPr>
          <w:rFonts w:ascii="Tahoma" w:hAnsi="Tahoma" w:cs="Tahoma"/>
          <w:sz w:val="24"/>
        </w:rPr>
        <w:t>) is called which releases all objects stuck in the line at the end of time. Then all output is displayed in a table with queue and station statistics.</w:t>
      </w:r>
    </w:p>
    <w:p w:rsidR="00404097" w:rsidRPr="00E64416" w:rsidRDefault="00404097" w:rsidP="002E1672">
      <w:pPr>
        <w:rPr>
          <w:rFonts w:ascii="Tahoma" w:hAnsi="Tahoma" w:cs="Tahoma"/>
          <w:sz w:val="24"/>
        </w:rPr>
      </w:pPr>
    </w:p>
    <w:p w:rsidR="006667A1" w:rsidRPr="00E64416" w:rsidRDefault="006667A1" w:rsidP="000A473F">
      <w:pPr>
        <w:pStyle w:val="Heading2"/>
        <w:numPr>
          <w:ilvl w:val="0"/>
          <w:numId w:val="2"/>
        </w:numPr>
        <w:rPr>
          <w:rFonts w:ascii="Tahoma" w:hAnsi="Tahoma" w:cs="Tahoma"/>
          <w:sz w:val="28"/>
        </w:rPr>
      </w:pPr>
      <w:bookmarkStart w:id="3" w:name="_Toc483841709"/>
      <w:r w:rsidRPr="00E64416">
        <w:rPr>
          <w:rFonts w:ascii="Tahoma" w:hAnsi="Tahoma" w:cs="Tahoma"/>
          <w:sz w:val="28"/>
        </w:rPr>
        <w:t>Time spent on Classes:</w:t>
      </w:r>
      <w:bookmarkEnd w:id="3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667A1" w:rsidRPr="00404097" w:rsidTr="00750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667A1" w:rsidRPr="00404097" w:rsidRDefault="006667A1" w:rsidP="006667A1">
            <w:pPr>
              <w:jc w:val="center"/>
              <w:rPr>
                <w:rFonts w:cstheme="minorHAnsi"/>
                <w:b w:val="0"/>
                <w:sz w:val="32"/>
              </w:rPr>
            </w:pPr>
            <w:r w:rsidRPr="00404097">
              <w:rPr>
                <w:rFonts w:cstheme="minorHAnsi"/>
                <w:b w:val="0"/>
                <w:sz w:val="32"/>
              </w:rPr>
              <w:t>Class</w:t>
            </w:r>
          </w:p>
        </w:tc>
        <w:tc>
          <w:tcPr>
            <w:tcW w:w="3005" w:type="dxa"/>
          </w:tcPr>
          <w:p w:rsidR="006667A1" w:rsidRPr="00404097" w:rsidRDefault="006667A1" w:rsidP="00666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32"/>
              </w:rPr>
            </w:pPr>
            <w:r w:rsidRPr="00404097">
              <w:rPr>
                <w:rFonts w:cstheme="minorHAnsi"/>
                <w:b w:val="0"/>
                <w:sz w:val="32"/>
              </w:rPr>
              <w:t>Time Spent</w:t>
            </w:r>
          </w:p>
        </w:tc>
        <w:tc>
          <w:tcPr>
            <w:tcW w:w="3006" w:type="dxa"/>
          </w:tcPr>
          <w:p w:rsidR="006667A1" w:rsidRPr="00404097" w:rsidRDefault="006667A1" w:rsidP="00666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32"/>
              </w:rPr>
            </w:pPr>
            <w:r w:rsidRPr="00404097">
              <w:rPr>
                <w:rFonts w:cstheme="minorHAnsi"/>
                <w:b w:val="0"/>
                <w:sz w:val="32"/>
              </w:rPr>
              <w:t>Amount of Errors</w:t>
            </w:r>
          </w:p>
        </w:tc>
      </w:tr>
      <w:tr w:rsidR="006667A1" w:rsidRPr="00404097" w:rsidTr="0075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667A1" w:rsidRPr="00404097" w:rsidRDefault="00BC0085" w:rsidP="007B135A">
            <w:pPr>
              <w:rPr>
                <w:rFonts w:cstheme="minorHAnsi"/>
                <w:sz w:val="24"/>
              </w:rPr>
            </w:pPr>
            <w:r w:rsidRPr="00404097">
              <w:rPr>
                <w:rFonts w:cstheme="minorHAnsi"/>
                <w:sz w:val="24"/>
              </w:rPr>
              <w:t>Object</w:t>
            </w:r>
          </w:p>
        </w:tc>
        <w:tc>
          <w:tcPr>
            <w:tcW w:w="3005" w:type="dxa"/>
          </w:tcPr>
          <w:p w:rsidR="006667A1" w:rsidRPr="00404097" w:rsidRDefault="00C02858" w:rsidP="00C52A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404097">
              <w:rPr>
                <w:rFonts w:cstheme="minorHAnsi"/>
                <w:sz w:val="24"/>
              </w:rPr>
              <w:t>3</w:t>
            </w:r>
            <w:r w:rsidR="00C52A73" w:rsidRPr="00404097">
              <w:rPr>
                <w:rFonts w:cstheme="minorHAnsi"/>
                <w:sz w:val="24"/>
              </w:rPr>
              <w:t>0m</w:t>
            </w:r>
          </w:p>
        </w:tc>
        <w:tc>
          <w:tcPr>
            <w:tcW w:w="3006" w:type="dxa"/>
          </w:tcPr>
          <w:p w:rsidR="006667A1" w:rsidRPr="00404097" w:rsidRDefault="00C52A73" w:rsidP="0066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404097">
              <w:rPr>
                <w:rFonts w:cstheme="minorHAnsi"/>
                <w:sz w:val="24"/>
              </w:rPr>
              <w:t>0</w:t>
            </w:r>
          </w:p>
        </w:tc>
      </w:tr>
      <w:tr w:rsidR="006667A1" w:rsidRPr="00404097" w:rsidTr="00750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667A1" w:rsidRPr="00404097" w:rsidRDefault="00BC0085" w:rsidP="007B135A">
            <w:pPr>
              <w:rPr>
                <w:rFonts w:cstheme="minorHAnsi"/>
                <w:sz w:val="24"/>
              </w:rPr>
            </w:pPr>
            <w:r w:rsidRPr="00404097">
              <w:rPr>
                <w:rFonts w:cstheme="minorHAnsi"/>
                <w:sz w:val="24"/>
              </w:rPr>
              <w:t>Singleton</w:t>
            </w:r>
          </w:p>
        </w:tc>
        <w:tc>
          <w:tcPr>
            <w:tcW w:w="3005" w:type="dxa"/>
          </w:tcPr>
          <w:p w:rsidR="006667A1" w:rsidRPr="00404097" w:rsidRDefault="00C02858" w:rsidP="0066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404097">
              <w:rPr>
                <w:rFonts w:cstheme="minorHAnsi"/>
                <w:sz w:val="24"/>
              </w:rPr>
              <w:t>1</w:t>
            </w:r>
            <w:r w:rsidR="00C52A73" w:rsidRPr="00404097">
              <w:rPr>
                <w:rFonts w:cstheme="minorHAnsi"/>
                <w:sz w:val="24"/>
              </w:rPr>
              <w:t>0m</w:t>
            </w:r>
          </w:p>
        </w:tc>
        <w:tc>
          <w:tcPr>
            <w:tcW w:w="3006" w:type="dxa"/>
          </w:tcPr>
          <w:p w:rsidR="006667A1" w:rsidRPr="00404097" w:rsidRDefault="00C02858" w:rsidP="0066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404097">
              <w:rPr>
                <w:rFonts w:cstheme="minorHAnsi"/>
                <w:sz w:val="24"/>
              </w:rPr>
              <w:t>0</w:t>
            </w:r>
          </w:p>
        </w:tc>
      </w:tr>
      <w:tr w:rsidR="00C52A73" w:rsidRPr="00404097" w:rsidTr="0075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52A73" w:rsidRPr="00404097" w:rsidRDefault="00BC0085" w:rsidP="007B135A">
            <w:pPr>
              <w:rPr>
                <w:rFonts w:cstheme="minorHAnsi"/>
                <w:sz w:val="24"/>
              </w:rPr>
            </w:pPr>
            <w:r w:rsidRPr="00404097">
              <w:rPr>
                <w:rFonts w:cstheme="minorHAnsi"/>
                <w:sz w:val="24"/>
              </w:rPr>
              <w:t>Station</w:t>
            </w:r>
          </w:p>
        </w:tc>
        <w:tc>
          <w:tcPr>
            <w:tcW w:w="3005" w:type="dxa"/>
          </w:tcPr>
          <w:p w:rsidR="00C52A73" w:rsidRPr="00404097" w:rsidRDefault="00C02858" w:rsidP="0066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404097">
              <w:rPr>
                <w:rFonts w:cstheme="minorHAnsi"/>
                <w:sz w:val="24"/>
              </w:rPr>
              <w:t>1h</w:t>
            </w:r>
          </w:p>
        </w:tc>
        <w:tc>
          <w:tcPr>
            <w:tcW w:w="3006" w:type="dxa"/>
          </w:tcPr>
          <w:p w:rsidR="00C52A73" w:rsidRPr="00404097" w:rsidRDefault="00C52A73" w:rsidP="0066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404097">
              <w:rPr>
                <w:rFonts w:cstheme="minorHAnsi"/>
                <w:sz w:val="24"/>
              </w:rPr>
              <w:t>2</w:t>
            </w:r>
          </w:p>
        </w:tc>
      </w:tr>
      <w:tr w:rsidR="006667A1" w:rsidRPr="00404097" w:rsidTr="00750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667A1" w:rsidRPr="00404097" w:rsidRDefault="00BC0085" w:rsidP="007B135A">
            <w:pPr>
              <w:rPr>
                <w:rFonts w:cstheme="minorHAnsi"/>
                <w:sz w:val="24"/>
              </w:rPr>
            </w:pPr>
            <w:r w:rsidRPr="00404097">
              <w:rPr>
                <w:rFonts w:cstheme="minorHAnsi"/>
                <w:sz w:val="24"/>
              </w:rPr>
              <w:t>Node</w:t>
            </w:r>
          </w:p>
        </w:tc>
        <w:tc>
          <w:tcPr>
            <w:tcW w:w="3005" w:type="dxa"/>
          </w:tcPr>
          <w:p w:rsidR="006667A1" w:rsidRPr="00404097" w:rsidRDefault="00C02858" w:rsidP="00C5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404097">
              <w:rPr>
                <w:rFonts w:cstheme="minorHAnsi"/>
                <w:sz w:val="24"/>
              </w:rPr>
              <w:t>5m</w:t>
            </w:r>
          </w:p>
        </w:tc>
        <w:tc>
          <w:tcPr>
            <w:tcW w:w="3006" w:type="dxa"/>
          </w:tcPr>
          <w:p w:rsidR="006667A1" w:rsidRPr="00404097" w:rsidRDefault="00C02858" w:rsidP="0066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404097">
              <w:rPr>
                <w:rFonts w:cstheme="minorHAnsi"/>
                <w:sz w:val="24"/>
              </w:rPr>
              <w:t>0</w:t>
            </w:r>
          </w:p>
        </w:tc>
      </w:tr>
      <w:tr w:rsidR="006667A1" w:rsidRPr="00404097" w:rsidTr="0075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C0085" w:rsidRPr="00404097" w:rsidRDefault="00BC0085" w:rsidP="007B135A">
            <w:pPr>
              <w:rPr>
                <w:rFonts w:cstheme="minorHAnsi"/>
                <w:sz w:val="24"/>
              </w:rPr>
            </w:pPr>
            <w:r w:rsidRPr="00404097">
              <w:rPr>
                <w:rFonts w:cstheme="minorHAnsi"/>
                <w:sz w:val="24"/>
              </w:rPr>
              <w:t>Queue</w:t>
            </w:r>
          </w:p>
        </w:tc>
        <w:tc>
          <w:tcPr>
            <w:tcW w:w="3005" w:type="dxa"/>
          </w:tcPr>
          <w:p w:rsidR="006667A1" w:rsidRPr="00404097" w:rsidRDefault="00C02858" w:rsidP="0066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404097">
              <w:rPr>
                <w:rFonts w:cstheme="minorHAnsi"/>
                <w:sz w:val="24"/>
              </w:rPr>
              <w:t>1</w:t>
            </w:r>
            <w:r w:rsidR="00C52A73" w:rsidRPr="00404097">
              <w:rPr>
                <w:rFonts w:cstheme="minorHAnsi"/>
                <w:sz w:val="24"/>
              </w:rPr>
              <w:t>h</w:t>
            </w:r>
          </w:p>
        </w:tc>
        <w:tc>
          <w:tcPr>
            <w:tcW w:w="3006" w:type="dxa"/>
          </w:tcPr>
          <w:p w:rsidR="006667A1" w:rsidRPr="00404097" w:rsidRDefault="00C02858" w:rsidP="0066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404097">
              <w:rPr>
                <w:rFonts w:cstheme="minorHAnsi"/>
                <w:sz w:val="24"/>
              </w:rPr>
              <w:t>1</w:t>
            </w:r>
          </w:p>
        </w:tc>
      </w:tr>
      <w:tr w:rsidR="00C52A73" w:rsidRPr="00404097" w:rsidTr="00750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52A73" w:rsidRPr="00404097" w:rsidRDefault="00BC0085" w:rsidP="007B135A">
            <w:pPr>
              <w:rPr>
                <w:rFonts w:cstheme="minorHAnsi"/>
                <w:sz w:val="24"/>
              </w:rPr>
            </w:pPr>
            <w:r w:rsidRPr="00404097">
              <w:rPr>
                <w:rFonts w:cstheme="minorHAnsi"/>
                <w:sz w:val="24"/>
              </w:rPr>
              <w:t>PQ</w:t>
            </w:r>
          </w:p>
        </w:tc>
        <w:tc>
          <w:tcPr>
            <w:tcW w:w="3005" w:type="dxa"/>
          </w:tcPr>
          <w:p w:rsidR="00C52A73" w:rsidRPr="00404097" w:rsidRDefault="00C02858" w:rsidP="0066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404097">
              <w:rPr>
                <w:rFonts w:cstheme="minorHAnsi"/>
                <w:sz w:val="24"/>
              </w:rPr>
              <w:t>30m</w:t>
            </w:r>
          </w:p>
        </w:tc>
        <w:tc>
          <w:tcPr>
            <w:tcW w:w="3006" w:type="dxa"/>
          </w:tcPr>
          <w:p w:rsidR="00C52A73" w:rsidRPr="00404097" w:rsidRDefault="00C02858" w:rsidP="0066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404097">
              <w:rPr>
                <w:rFonts w:cstheme="minorHAnsi"/>
                <w:sz w:val="24"/>
              </w:rPr>
              <w:t>0</w:t>
            </w:r>
          </w:p>
        </w:tc>
      </w:tr>
      <w:tr w:rsidR="00BC0085" w:rsidRPr="00404097" w:rsidTr="0075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C0085" w:rsidRPr="00404097" w:rsidRDefault="00BC0085" w:rsidP="007B135A">
            <w:pPr>
              <w:rPr>
                <w:rFonts w:cstheme="minorHAnsi"/>
                <w:sz w:val="24"/>
              </w:rPr>
            </w:pPr>
            <w:r w:rsidRPr="00404097">
              <w:rPr>
                <w:rFonts w:cstheme="minorHAnsi"/>
                <w:sz w:val="24"/>
              </w:rPr>
              <w:t>Simulation</w:t>
            </w:r>
          </w:p>
        </w:tc>
        <w:tc>
          <w:tcPr>
            <w:tcW w:w="3005" w:type="dxa"/>
          </w:tcPr>
          <w:p w:rsidR="00BC0085" w:rsidRPr="00404097" w:rsidRDefault="00C02858" w:rsidP="0066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404097">
              <w:rPr>
                <w:rFonts w:cstheme="minorHAnsi"/>
                <w:sz w:val="24"/>
              </w:rPr>
              <w:t>10h</w:t>
            </w:r>
          </w:p>
        </w:tc>
        <w:tc>
          <w:tcPr>
            <w:tcW w:w="3006" w:type="dxa"/>
          </w:tcPr>
          <w:p w:rsidR="00BC0085" w:rsidRPr="00404097" w:rsidRDefault="002E1672" w:rsidP="00C0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404097">
              <w:rPr>
                <w:rFonts w:cstheme="minorHAnsi"/>
                <w:sz w:val="24"/>
              </w:rPr>
              <w:t>1</w:t>
            </w:r>
            <w:r w:rsidR="00C02858" w:rsidRPr="00404097">
              <w:rPr>
                <w:rFonts w:cstheme="minorHAnsi"/>
                <w:sz w:val="24"/>
              </w:rPr>
              <w:t>0</w:t>
            </w:r>
          </w:p>
        </w:tc>
      </w:tr>
      <w:tr w:rsidR="00BC0085" w:rsidRPr="00404097" w:rsidTr="00750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C0085" w:rsidRPr="00404097" w:rsidRDefault="00BC0085" w:rsidP="007B135A">
            <w:pPr>
              <w:rPr>
                <w:rFonts w:cstheme="minorHAnsi"/>
                <w:sz w:val="24"/>
              </w:rPr>
            </w:pPr>
            <w:r w:rsidRPr="00404097">
              <w:rPr>
                <w:rFonts w:cstheme="minorHAnsi"/>
                <w:sz w:val="24"/>
              </w:rPr>
              <w:t>PA3</w:t>
            </w:r>
          </w:p>
        </w:tc>
        <w:tc>
          <w:tcPr>
            <w:tcW w:w="3005" w:type="dxa"/>
          </w:tcPr>
          <w:p w:rsidR="00BC0085" w:rsidRPr="00404097" w:rsidRDefault="00C02858" w:rsidP="0066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404097">
              <w:rPr>
                <w:rFonts w:cstheme="minorHAnsi"/>
                <w:sz w:val="24"/>
              </w:rPr>
              <w:t>5m</w:t>
            </w:r>
          </w:p>
        </w:tc>
        <w:tc>
          <w:tcPr>
            <w:tcW w:w="3006" w:type="dxa"/>
          </w:tcPr>
          <w:p w:rsidR="00BC0085" w:rsidRPr="00404097" w:rsidRDefault="00C02858" w:rsidP="0066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404097">
              <w:rPr>
                <w:rFonts w:cstheme="minorHAnsi"/>
                <w:sz w:val="24"/>
              </w:rPr>
              <w:t>0</w:t>
            </w:r>
          </w:p>
        </w:tc>
      </w:tr>
      <w:tr w:rsidR="006D02DC" w:rsidRPr="00404097" w:rsidTr="0075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02DC" w:rsidRPr="00404097" w:rsidRDefault="006D02DC" w:rsidP="007B135A">
            <w:pPr>
              <w:rPr>
                <w:rFonts w:cstheme="minorHAnsi"/>
                <w:sz w:val="24"/>
              </w:rPr>
            </w:pPr>
            <w:r w:rsidRPr="00404097">
              <w:rPr>
                <w:rFonts w:cstheme="minorHAnsi"/>
                <w:sz w:val="24"/>
              </w:rPr>
              <w:t>Commenting and styling</w:t>
            </w:r>
          </w:p>
        </w:tc>
        <w:tc>
          <w:tcPr>
            <w:tcW w:w="3005" w:type="dxa"/>
          </w:tcPr>
          <w:p w:rsidR="006D02DC" w:rsidRPr="00404097" w:rsidRDefault="00BC0085" w:rsidP="0066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404097">
              <w:rPr>
                <w:rFonts w:cstheme="minorHAnsi"/>
                <w:sz w:val="24"/>
              </w:rPr>
              <w:t>1</w:t>
            </w:r>
            <w:r w:rsidR="00C52A73" w:rsidRPr="00404097">
              <w:rPr>
                <w:rFonts w:cstheme="minorHAnsi"/>
                <w:sz w:val="24"/>
              </w:rPr>
              <w:t>h</w:t>
            </w:r>
          </w:p>
        </w:tc>
        <w:tc>
          <w:tcPr>
            <w:tcW w:w="3006" w:type="dxa"/>
          </w:tcPr>
          <w:p w:rsidR="006D02DC" w:rsidRPr="00404097" w:rsidRDefault="006D02DC" w:rsidP="0066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404097">
              <w:rPr>
                <w:rFonts w:cstheme="minorHAnsi"/>
                <w:sz w:val="24"/>
              </w:rPr>
              <w:t>-</w:t>
            </w:r>
          </w:p>
        </w:tc>
      </w:tr>
      <w:tr w:rsidR="006667A1" w:rsidRPr="00404097" w:rsidTr="00750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667A1" w:rsidRPr="00404097" w:rsidRDefault="006667A1" w:rsidP="007B135A">
            <w:pPr>
              <w:rPr>
                <w:rFonts w:cstheme="minorHAnsi"/>
                <w:b w:val="0"/>
                <w:sz w:val="24"/>
              </w:rPr>
            </w:pPr>
            <w:r w:rsidRPr="00404097">
              <w:rPr>
                <w:rFonts w:cstheme="minorHAnsi"/>
                <w:b w:val="0"/>
                <w:sz w:val="24"/>
              </w:rPr>
              <w:t>Total:</w:t>
            </w:r>
          </w:p>
        </w:tc>
        <w:tc>
          <w:tcPr>
            <w:tcW w:w="3005" w:type="dxa"/>
          </w:tcPr>
          <w:p w:rsidR="006667A1" w:rsidRPr="00404097" w:rsidRDefault="00C02858" w:rsidP="0066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404097">
              <w:rPr>
                <w:rFonts w:cstheme="minorHAnsi"/>
                <w:sz w:val="24"/>
              </w:rPr>
              <w:t>14h 20m</w:t>
            </w:r>
          </w:p>
        </w:tc>
        <w:tc>
          <w:tcPr>
            <w:tcW w:w="3006" w:type="dxa"/>
          </w:tcPr>
          <w:p w:rsidR="006667A1" w:rsidRPr="00404097" w:rsidRDefault="002E1672" w:rsidP="0066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404097">
              <w:rPr>
                <w:rFonts w:cstheme="minorHAnsi"/>
                <w:sz w:val="24"/>
              </w:rPr>
              <w:t>1</w:t>
            </w:r>
            <w:r w:rsidR="00C02858" w:rsidRPr="00404097">
              <w:rPr>
                <w:rFonts w:cstheme="minorHAnsi"/>
                <w:sz w:val="24"/>
              </w:rPr>
              <w:t>3</w:t>
            </w:r>
          </w:p>
        </w:tc>
      </w:tr>
    </w:tbl>
    <w:p w:rsidR="006667A1" w:rsidRPr="00E64416" w:rsidRDefault="006667A1" w:rsidP="007B135A">
      <w:pPr>
        <w:rPr>
          <w:rFonts w:ascii="Tahoma" w:hAnsi="Tahoma" w:cs="Tahoma"/>
          <w:sz w:val="24"/>
        </w:rPr>
      </w:pPr>
    </w:p>
    <w:p w:rsidR="0043696A" w:rsidRPr="00E64416" w:rsidRDefault="0043696A" w:rsidP="0043696A">
      <w:pPr>
        <w:rPr>
          <w:rFonts w:ascii="Tahoma" w:hAnsi="Tahoma" w:cs="Tahoma"/>
          <w:sz w:val="24"/>
        </w:rPr>
      </w:pPr>
    </w:p>
    <w:p w:rsidR="007F608A" w:rsidRPr="00E64416" w:rsidRDefault="007F608A" w:rsidP="0043696A">
      <w:pPr>
        <w:rPr>
          <w:rFonts w:ascii="Tahoma" w:hAnsi="Tahoma" w:cs="Tahoma"/>
          <w:sz w:val="24"/>
        </w:rPr>
      </w:pPr>
    </w:p>
    <w:p w:rsidR="007F608A" w:rsidRPr="00E64416" w:rsidRDefault="007F608A" w:rsidP="0043696A">
      <w:pPr>
        <w:rPr>
          <w:rFonts w:ascii="Tahoma" w:hAnsi="Tahoma" w:cs="Tahoma"/>
          <w:sz w:val="24"/>
        </w:rPr>
      </w:pPr>
    </w:p>
    <w:p w:rsidR="007F608A" w:rsidRPr="00E64416" w:rsidRDefault="007F608A" w:rsidP="0043696A">
      <w:pPr>
        <w:rPr>
          <w:rFonts w:ascii="Tahoma" w:hAnsi="Tahoma" w:cs="Tahoma"/>
          <w:sz w:val="24"/>
        </w:rPr>
      </w:pPr>
    </w:p>
    <w:p w:rsidR="007F608A" w:rsidRPr="00E64416" w:rsidRDefault="007F608A" w:rsidP="0043696A">
      <w:pPr>
        <w:rPr>
          <w:rFonts w:ascii="Tahoma" w:hAnsi="Tahoma" w:cs="Tahoma"/>
          <w:sz w:val="24"/>
        </w:rPr>
      </w:pPr>
    </w:p>
    <w:p w:rsidR="007F608A" w:rsidRPr="00E64416" w:rsidRDefault="007F608A" w:rsidP="0043696A">
      <w:pPr>
        <w:rPr>
          <w:rFonts w:ascii="Tahoma" w:hAnsi="Tahoma" w:cs="Tahoma"/>
          <w:sz w:val="24"/>
        </w:rPr>
      </w:pPr>
    </w:p>
    <w:p w:rsidR="002E1672" w:rsidRPr="00E64416" w:rsidRDefault="002E1672" w:rsidP="0000719D">
      <w:pPr>
        <w:rPr>
          <w:rFonts w:ascii="Tahoma" w:hAnsi="Tahoma" w:cs="Tahoma"/>
          <w:sz w:val="24"/>
        </w:rPr>
      </w:pPr>
    </w:p>
    <w:p w:rsidR="002E1672" w:rsidRPr="00E64416" w:rsidRDefault="009C7E2B" w:rsidP="002E1672">
      <w:pPr>
        <w:pStyle w:val="Heading2"/>
        <w:numPr>
          <w:ilvl w:val="0"/>
          <w:numId w:val="2"/>
        </w:numPr>
        <w:rPr>
          <w:rFonts w:ascii="Tahoma" w:hAnsi="Tahoma" w:cs="Tahoma"/>
          <w:sz w:val="28"/>
        </w:rPr>
      </w:pPr>
      <w:bookmarkStart w:id="4" w:name="_Toc483841710"/>
      <w:r w:rsidRPr="00E64416">
        <w:rPr>
          <w:rFonts w:ascii="Tahoma" w:hAnsi="Tahoma" w:cs="Tahoma"/>
          <w:noProof/>
          <w:lang w:eastAsia="en-A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-828675</wp:posOffset>
            </wp:positionH>
            <wp:positionV relativeFrom="paragraph">
              <wp:posOffset>245744</wp:posOffset>
            </wp:positionV>
            <wp:extent cx="7439025" cy="6547265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450" cy="6555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672" w:rsidRPr="00E64416">
        <w:rPr>
          <w:rFonts w:ascii="Tahoma" w:hAnsi="Tahoma" w:cs="Tahoma"/>
          <w:sz w:val="28"/>
        </w:rPr>
        <w:t>UML Diagram</w:t>
      </w:r>
      <w:bookmarkEnd w:id="4"/>
    </w:p>
    <w:p w:rsidR="002E1672" w:rsidRPr="00E64416" w:rsidRDefault="002E1672" w:rsidP="0000719D">
      <w:pPr>
        <w:rPr>
          <w:rFonts w:ascii="Tahoma" w:hAnsi="Tahoma" w:cs="Tahoma"/>
          <w:sz w:val="24"/>
        </w:rPr>
      </w:pPr>
    </w:p>
    <w:p w:rsidR="002E1672" w:rsidRPr="00E64416" w:rsidRDefault="002E1672">
      <w:pPr>
        <w:rPr>
          <w:rFonts w:ascii="Tahoma" w:hAnsi="Tahoma" w:cs="Tahoma"/>
          <w:sz w:val="24"/>
        </w:rPr>
      </w:pPr>
      <w:r w:rsidRPr="00E64416">
        <w:rPr>
          <w:rFonts w:ascii="Tahoma" w:hAnsi="Tahoma" w:cs="Tahoma"/>
          <w:sz w:val="24"/>
        </w:rPr>
        <w:br w:type="page"/>
      </w:r>
    </w:p>
    <w:p w:rsidR="002E1672" w:rsidRPr="00E64416" w:rsidRDefault="00F07461" w:rsidP="002E1672">
      <w:pPr>
        <w:pStyle w:val="Heading2"/>
        <w:numPr>
          <w:ilvl w:val="0"/>
          <w:numId w:val="2"/>
        </w:numPr>
        <w:rPr>
          <w:rFonts w:ascii="Tahoma" w:hAnsi="Tahoma" w:cs="Tahoma"/>
          <w:sz w:val="28"/>
        </w:rPr>
      </w:pPr>
      <w:bookmarkStart w:id="5" w:name="_Toc483841711"/>
      <w:r w:rsidRPr="00E64416">
        <w:rPr>
          <w:rFonts w:ascii="Tahoma" w:hAnsi="Tahoma" w:cs="Tahoma"/>
          <w:sz w:val="28"/>
        </w:rPr>
        <w:lastRenderedPageBreak/>
        <w:t>Inheritance and Polymorphism</w:t>
      </w:r>
      <w:bookmarkEnd w:id="5"/>
    </w:p>
    <w:p w:rsidR="00F07461" w:rsidRPr="00E64416" w:rsidRDefault="009C7E2B" w:rsidP="00F07461">
      <w:pPr>
        <w:rPr>
          <w:rFonts w:ascii="Tahoma" w:hAnsi="Tahoma" w:cs="Tahoma"/>
        </w:rPr>
      </w:pPr>
      <w:r w:rsidRPr="00E64416">
        <w:rPr>
          <w:rFonts w:ascii="Tahoma" w:hAnsi="Tahoma" w:cs="Tahoma"/>
        </w:rPr>
        <w:t xml:space="preserve">From the UML </w:t>
      </w:r>
      <w:proofErr w:type="gramStart"/>
      <w:r w:rsidRPr="00E64416">
        <w:rPr>
          <w:rFonts w:ascii="Tahoma" w:hAnsi="Tahoma" w:cs="Tahoma"/>
        </w:rPr>
        <w:t>diagram</w:t>
      </w:r>
      <w:proofErr w:type="gramEnd"/>
      <w:r w:rsidRPr="00E64416">
        <w:rPr>
          <w:rFonts w:ascii="Tahoma" w:hAnsi="Tahoma" w:cs="Tahoma"/>
        </w:rPr>
        <w:t xml:space="preserve"> above, the PQ class is an extension on Queue. PQ gains all functionality of a Queue object, hence the relationship between them. PQ has extra functionality by</w:t>
      </w:r>
      <w:r w:rsidR="00B94C3D" w:rsidRPr="00E64416">
        <w:rPr>
          <w:rFonts w:ascii="Tahoma" w:hAnsi="Tahoma" w:cs="Tahoma"/>
        </w:rPr>
        <w:t xml:space="preserve"> adding</w:t>
      </w:r>
      <w:r w:rsidRPr="00E64416">
        <w:rPr>
          <w:rFonts w:ascii="Tahoma" w:hAnsi="Tahoma" w:cs="Tahoma"/>
        </w:rPr>
        <w:t xml:space="preserve"> an </w:t>
      </w:r>
      <w:proofErr w:type="spellStart"/>
      <w:proofErr w:type="gramStart"/>
      <w:r w:rsidRPr="00E64416">
        <w:rPr>
          <w:rFonts w:ascii="Tahoma" w:hAnsi="Tahoma" w:cs="Tahoma"/>
        </w:rPr>
        <w:t>insertInOrder</w:t>
      </w:r>
      <w:proofErr w:type="spellEnd"/>
      <w:r w:rsidR="00B94C3D" w:rsidRPr="00E64416">
        <w:rPr>
          <w:rFonts w:ascii="Tahoma" w:hAnsi="Tahoma" w:cs="Tahoma"/>
        </w:rPr>
        <w:t>(</w:t>
      </w:r>
      <w:proofErr w:type="gramEnd"/>
      <w:r w:rsidR="00B94C3D" w:rsidRPr="00E64416">
        <w:rPr>
          <w:rFonts w:ascii="Tahoma" w:hAnsi="Tahoma" w:cs="Tahoma"/>
        </w:rPr>
        <w:t>)</w:t>
      </w:r>
      <w:r w:rsidRPr="00E64416">
        <w:rPr>
          <w:rFonts w:ascii="Tahoma" w:hAnsi="Tahoma" w:cs="Tahoma"/>
        </w:rPr>
        <w:t xml:space="preserve"> method </w:t>
      </w:r>
      <w:r w:rsidR="00B94C3D" w:rsidRPr="00E64416">
        <w:rPr>
          <w:rFonts w:ascii="Tahoma" w:hAnsi="Tahoma" w:cs="Tahoma"/>
        </w:rPr>
        <w:t xml:space="preserve">which sorts objects in their time order, allowing the </w:t>
      </w:r>
      <w:proofErr w:type="spellStart"/>
      <w:r w:rsidR="00B94C3D" w:rsidRPr="00E64416">
        <w:rPr>
          <w:rFonts w:ascii="Tahoma" w:hAnsi="Tahoma" w:cs="Tahoma"/>
        </w:rPr>
        <w:t>updateStages</w:t>
      </w:r>
      <w:proofErr w:type="spellEnd"/>
      <w:r w:rsidR="00B94C3D" w:rsidRPr="00E64416">
        <w:rPr>
          <w:rFonts w:ascii="Tahoma" w:hAnsi="Tahoma" w:cs="Tahoma"/>
        </w:rPr>
        <w:t>() method to remove the head node in the PQ as it has the highest priority. Therefore, through polymorphism, the compiler can determine whether the object is a Queue or Priority Queue at run time.</w:t>
      </w:r>
    </w:p>
    <w:p w:rsidR="00B94C3D" w:rsidRPr="00E64416" w:rsidRDefault="00B94C3D" w:rsidP="00B94C3D">
      <w:pPr>
        <w:rPr>
          <w:rFonts w:ascii="Tahoma" w:hAnsi="Tahoma" w:cs="Tahoma"/>
        </w:rPr>
      </w:pPr>
    </w:p>
    <w:p w:rsidR="00B94C3D" w:rsidRPr="00605865" w:rsidRDefault="00E64416" w:rsidP="00B94C3D">
      <w:pPr>
        <w:pStyle w:val="Heading2"/>
        <w:numPr>
          <w:ilvl w:val="0"/>
          <w:numId w:val="2"/>
        </w:numPr>
        <w:rPr>
          <w:rFonts w:ascii="Tahoma" w:hAnsi="Tahoma" w:cs="Tahoma"/>
          <w:sz w:val="28"/>
        </w:rPr>
      </w:pPr>
      <w:bookmarkStart w:id="6" w:name="_Toc483841712"/>
      <w:r w:rsidRPr="00605865">
        <w:rPr>
          <w:rFonts w:ascii="Tahoma" w:hAnsi="Tahoma" w:cs="Tahoma"/>
          <w:sz w:val="28"/>
        </w:rPr>
        <w:t>Extra functionality</w:t>
      </w:r>
      <w:bookmarkEnd w:id="6"/>
    </w:p>
    <w:p w:rsidR="00E64416" w:rsidRDefault="00732D27" w:rsidP="00E6441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Altering the linear production line structure to cater for a different topology would be quite simple. For a </w:t>
      </w:r>
      <w:r w:rsidR="00FE702E">
        <w:rPr>
          <w:rFonts w:ascii="Tahoma" w:hAnsi="Tahoma" w:cs="Tahoma"/>
        </w:rPr>
        <w:t>topology</w:t>
      </w:r>
      <w:r>
        <w:rPr>
          <w:rFonts w:ascii="Tahoma" w:hAnsi="Tahoma" w:cs="Tahoma"/>
        </w:rPr>
        <w:t xml:space="preserve"> with </w:t>
      </w:r>
      <w:proofErr w:type="gramStart"/>
      <w:r>
        <w:rPr>
          <w:rFonts w:ascii="Tahoma" w:hAnsi="Tahoma" w:cs="Tahoma"/>
        </w:rPr>
        <w:t>more or less stations</w:t>
      </w:r>
      <w:proofErr w:type="gramEnd"/>
      <w:r>
        <w:rPr>
          <w:rFonts w:ascii="Tahoma" w:hAnsi="Tahoma" w:cs="Tahoma"/>
        </w:rPr>
        <w:t xml:space="preserve">, it is easy to implement in my program. </w:t>
      </w:r>
      <w:r w:rsidR="00E64416">
        <w:rPr>
          <w:rFonts w:ascii="Tahoma" w:hAnsi="Tahoma" w:cs="Tahoma"/>
        </w:rPr>
        <w:t xml:space="preserve"> </w:t>
      </w:r>
      <w:r w:rsidR="00F63C43">
        <w:rPr>
          <w:rFonts w:ascii="Tahoma" w:hAnsi="Tahoma" w:cs="Tahoma"/>
        </w:rPr>
        <w:t>Having a s0a, b, c structure</w:t>
      </w:r>
      <w:r w:rsidR="00FE702E">
        <w:rPr>
          <w:rFonts w:ascii="Tahoma" w:hAnsi="Tahoma" w:cs="Tahoma"/>
        </w:rPr>
        <w:t xml:space="preserve"> simply would require a new station, and linking between the queues before it. This</w:t>
      </w:r>
      <w:r w:rsidR="00F63C43">
        <w:rPr>
          <w:rFonts w:ascii="Tahoma" w:hAnsi="Tahoma" w:cs="Tahoma"/>
        </w:rPr>
        <w:t xml:space="preserve"> will cause more blocking issues but it is easily implemented in my program.</w:t>
      </w:r>
      <w:r w:rsidR="00FE702E">
        <w:rPr>
          <w:rFonts w:ascii="Tahoma" w:hAnsi="Tahoma" w:cs="Tahoma"/>
        </w:rPr>
        <w:t xml:space="preserve"> Below is an example of adding more functionality to the program:</w:t>
      </w:r>
    </w:p>
    <w:p w:rsidR="00F63C43" w:rsidRPr="00F63C43" w:rsidRDefault="00F63C43" w:rsidP="00F63C43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Add</w:t>
      </w:r>
      <w:r w:rsidR="00404097">
        <w:rPr>
          <w:rFonts w:ascii="Tahoma" w:hAnsi="Tahoma" w:cs="Tahoma"/>
        </w:rPr>
        <w:t>ing a new if s</w:t>
      </w:r>
      <w:r>
        <w:rPr>
          <w:rFonts w:ascii="Tahoma" w:hAnsi="Tahoma" w:cs="Tahoma"/>
        </w:rPr>
        <w:t>tatement.</w:t>
      </w:r>
      <w:r w:rsidR="00732D27">
        <w:rPr>
          <w:rFonts w:ascii="Tahoma" w:hAnsi="Tahoma" w:cs="Tahoma"/>
        </w:rPr>
        <w:t xml:space="preserve"> For the a, b, c structure it would simply have 4 cases instead of 2 for checking starved/blocking</w:t>
      </w:r>
      <w:r w:rsidR="00FE702E">
        <w:rPr>
          <w:rFonts w:ascii="Tahoma" w:hAnsi="Tahoma" w:cs="Tahoma"/>
        </w:rPr>
        <w:t xml:space="preserve"> shown below</w:t>
      </w:r>
      <w:r w:rsidR="00917FD1">
        <w:rPr>
          <w:rFonts w:ascii="Tahoma" w:hAnsi="Tahoma" w:cs="Tahoma"/>
        </w:rPr>
        <w:t xml:space="preserve"> S8a, b, c</w:t>
      </w:r>
      <w:r w:rsidR="00732D27">
        <w:rPr>
          <w:rFonts w:ascii="Tahoma" w:hAnsi="Tahoma" w:cs="Tahoma"/>
        </w:rPr>
        <w:t xml:space="preserve">. </w:t>
      </w:r>
    </w:p>
    <w:p w:rsidR="00E64416" w:rsidRPr="00404097" w:rsidRDefault="00FE702E" w:rsidP="00E64416">
      <w:pPr>
        <w:rPr>
          <w:rFonts w:ascii="Tahoma" w:hAnsi="Tahoma" w:cs="Tahoma"/>
        </w:rPr>
      </w:pPr>
      <w:r>
        <w:rPr>
          <w:noProof/>
          <w:lang w:eastAsia="en-AU"/>
        </w:rPr>
        <w:drawing>
          <wp:inline distT="0" distB="0" distL="0" distR="0" wp14:anchorId="74A670A0" wp14:editId="7BD9EC12">
            <wp:extent cx="4743450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97" w:rsidRPr="00404097" w:rsidRDefault="00404097" w:rsidP="00E64416">
      <w:pPr>
        <w:rPr>
          <w:rFonts w:ascii="Tahoma" w:hAnsi="Tahoma" w:cs="Tahoma"/>
        </w:rPr>
      </w:pPr>
    </w:p>
    <w:p w:rsidR="00E64416" w:rsidRPr="00605865" w:rsidRDefault="00404097" w:rsidP="00404097">
      <w:pPr>
        <w:pStyle w:val="Heading2"/>
        <w:numPr>
          <w:ilvl w:val="0"/>
          <w:numId w:val="2"/>
        </w:numPr>
        <w:rPr>
          <w:rFonts w:ascii="Tahoma" w:hAnsi="Tahoma" w:cs="Tahoma"/>
          <w:sz w:val="28"/>
        </w:rPr>
      </w:pPr>
      <w:bookmarkStart w:id="7" w:name="_Toc483841713"/>
      <w:r w:rsidRPr="00605865">
        <w:rPr>
          <w:rFonts w:ascii="Tahoma" w:hAnsi="Tahoma" w:cs="Tahoma"/>
          <w:sz w:val="28"/>
        </w:rPr>
        <w:t>Complex Production Line</w:t>
      </w:r>
      <w:bookmarkEnd w:id="7"/>
    </w:p>
    <w:p w:rsidR="00404097" w:rsidRDefault="002D3F9A" w:rsidP="00404097">
      <w:pPr>
        <w:rPr>
          <w:rFonts w:ascii="Tahoma" w:hAnsi="Tahoma" w:cs="Tahoma"/>
        </w:rPr>
      </w:pPr>
      <w:r w:rsidRPr="00404097">
        <w:rPr>
          <w:rFonts w:ascii="Tahoma" w:hAnsi="Tahoma" w:cs="Tahoma"/>
        </w:rPr>
        <w:t>Similarly,</w:t>
      </w:r>
      <w:r w:rsidR="00404097" w:rsidRPr="00404097">
        <w:rPr>
          <w:rFonts w:ascii="Tahoma" w:hAnsi="Tahoma" w:cs="Tahoma"/>
        </w:rPr>
        <w:t xml:space="preserve"> to the extra functionality question, to have a program which creates 2 different objects and requires two different objects to create a new one would need a</w:t>
      </w:r>
      <w:r w:rsidR="00FE702E">
        <w:rPr>
          <w:rFonts w:ascii="Tahoma" w:hAnsi="Tahoma" w:cs="Tahoma"/>
        </w:rPr>
        <w:t xml:space="preserve"> slightly</w:t>
      </w:r>
      <w:r w:rsidR="00404097" w:rsidRPr="00404097">
        <w:rPr>
          <w:rFonts w:ascii="Tahoma" w:hAnsi="Tahoma" w:cs="Tahoma"/>
        </w:rPr>
        <w:t xml:space="preserve"> different design for each station to han</w:t>
      </w:r>
      <w:r>
        <w:rPr>
          <w:rFonts w:ascii="Tahoma" w:hAnsi="Tahoma" w:cs="Tahoma"/>
        </w:rPr>
        <w:t xml:space="preserve">dle different types of objects. It would require a new station and/or queue for each new stage, then the same process by checking behind and in front for starving or blocking. Then passing the object onto the next queue. </w:t>
      </w:r>
      <w:r w:rsidR="00FE702E">
        <w:rPr>
          <w:rFonts w:ascii="Tahoma" w:hAnsi="Tahoma" w:cs="Tahoma"/>
        </w:rPr>
        <w:t>Then for the different object, simply starve until 2 objects are in the station, then finish production on that object by creating a new one. The process is listed below:</w:t>
      </w:r>
    </w:p>
    <w:p w:rsidR="00732D27" w:rsidRDefault="00732D27" w:rsidP="00404097">
      <w:pPr>
        <w:rPr>
          <w:rFonts w:ascii="Tahoma" w:hAnsi="Tahoma" w:cs="Tahoma"/>
        </w:rPr>
      </w:pPr>
    </w:p>
    <w:p w:rsidR="00732D27" w:rsidRDefault="00732D27" w:rsidP="00404097">
      <w:pPr>
        <w:rPr>
          <w:rFonts w:ascii="Tahoma" w:hAnsi="Tahoma" w:cs="Tahoma"/>
        </w:rPr>
      </w:pPr>
    </w:p>
    <w:p w:rsidR="00732D27" w:rsidRDefault="00732D27" w:rsidP="00404097">
      <w:pPr>
        <w:rPr>
          <w:rFonts w:ascii="Tahoma" w:hAnsi="Tahoma" w:cs="Tahoma"/>
        </w:rPr>
      </w:pPr>
    </w:p>
    <w:p w:rsidR="00732D27" w:rsidRDefault="00732D27" w:rsidP="00404097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Add the new queues and stations.</w:t>
      </w:r>
    </w:p>
    <w:p w:rsidR="002D3F9A" w:rsidRDefault="002D3F9A" w:rsidP="00404097">
      <w:pPr>
        <w:rPr>
          <w:rFonts w:ascii="Tahoma" w:hAnsi="Tahoma" w:cs="Tahoma"/>
        </w:rPr>
      </w:pPr>
      <w:r>
        <w:rPr>
          <w:noProof/>
          <w:lang w:eastAsia="en-AU"/>
        </w:rPr>
        <w:drawing>
          <wp:inline distT="0" distB="0" distL="0" distR="0" wp14:anchorId="4C399887" wp14:editId="25A6CB42">
            <wp:extent cx="5162550" cy="476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A6" w:rsidRDefault="007230A6" w:rsidP="0040409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Then update the stages by calling </w:t>
      </w:r>
      <w:proofErr w:type="spellStart"/>
      <w:proofErr w:type="gramStart"/>
      <w:r>
        <w:rPr>
          <w:rFonts w:ascii="Tahoma" w:hAnsi="Tahoma" w:cs="Tahoma"/>
        </w:rPr>
        <w:t>updateStages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), then checking either stages beside it.</w:t>
      </w:r>
    </w:p>
    <w:p w:rsidR="007230A6" w:rsidRPr="00404097" w:rsidRDefault="007230A6" w:rsidP="00404097">
      <w:pPr>
        <w:rPr>
          <w:rFonts w:ascii="Tahoma" w:hAnsi="Tahoma" w:cs="Tahoma"/>
        </w:rPr>
      </w:pPr>
      <w:r w:rsidRPr="00404097">
        <w:rPr>
          <w:rFonts w:ascii="Tahoma" w:hAnsi="Tahoma" w:cs="Tahoma"/>
          <w:noProof/>
          <w:lang w:eastAsia="en-AU"/>
        </w:rPr>
        <w:drawing>
          <wp:inline distT="0" distB="0" distL="0" distR="0" wp14:anchorId="5F28B5F3" wp14:editId="37D9184D">
            <wp:extent cx="5419725" cy="2362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0A6" w:rsidRPr="00404097" w:rsidSect="00226B54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806" w:rsidRDefault="00A67806" w:rsidP="007B135A">
      <w:pPr>
        <w:spacing w:after="0" w:line="240" w:lineRule="auto"/>
      </w:pPr>
      <w:r>
        <w:separator/>
      </w:r>
    </w:p>
  </w:endnote>
  <w:endnote w:type="continuationSeparator" w:id="0">
    <w:p w:rsidR="00A67806" w:rsidRDefault="00A67806" w:rsidP="007B1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55214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135A" w:rsidRDefault="007B13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1CD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B135A" w:rsidRDefault="007B13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806" w:rsidRDefault="00A67806" w:rsidP="007B135A">
      <w:pPr>
        <w:spacing w:after="0" w:line="240" w:lineRule="auto"/>
      </w:pPr>
      <w:r>
        <w:separator/>
      </w:r>
    </w:p>
  </w:footnote>
  <w:footnote w:type="continuationSeparator" w:id="0">
    <w:p w:rsidR="00A67806" w:rsidRDefault="00A67806" w:rsidP="007B1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35A" w:rsidRDefault="007B135A">
    <w:pPr>
      <w:pStyle w:val="Header"/>
    </w:pPr>
    <w:r>
      <w:t>Student Name: Benjamin Hogan</w:t>
    </w:r>
  </w:p>
  <w:p w:rsidR="007B135A" w:rsidRDefault="007B135A">
    <w:pPr>
      <w:pStyle w:val="Header"/>
    </w:pPr>
    <w:r>
      <w:t>Student No: c3256846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91CBF"/>
    <w:multiLevelType w:val="hybridMultilevel"/>
    <w:tmpl w:val="3CB44384"/>
    <w:lvl w:ilvl="0" w:tplc="C1B25604">
      <w:start w:val="4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C4BC6"/>
    <w:multiLevelType w:val="hybridMultilevel"/>
    <w:tmpl w:val="6A00E2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12BA1"/>
    <w:multiLevelType w:val="hybridMultilevel"/>
    <w:tmpl w:val="D50824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8118E"/>
    <w:multiLevelType w:val="hybridMultilevel"/>
    <w:tmpl w:val="D50824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6BB"/>
    <w:rsid w:val="0000719D"/>
    <w:rsid w:val="000076BB"/>
    <w:rsid w:val="000A473F"/>
    <w:rsid w:val="000A6C2C"/>
    <w:rsid w:val="000F3C34"/>
    <w:rsid w:val="001B01D7"/>
    <w:rsid w:val="001E39C4"/>
    <w:rsid w:val="001F2C61"/>
    <w:rsid w:val="00226B54"/>
    <w:rsid w:val="00233D81"/>
    <w:rsid w:val="002A1E7B"/>
    <w:rsid w:val="002A7B52"/>
    <w:rsid w:val="002C494E"/>
    <w:rsid w:val="002D3F9A"/>
    <w:rsid w:val="002E1672"/>
    <w:rsid w:val="002F77B2"/>
    <w:rsid w:val="002F7CC6"/>
    <w:rsid w:val="00300271"/>
    <w:rsid w:val="00314513"/>
    <w:rsid w:val="00390542"/>
    <w:rsid w:val="003D0AD5"/>
    <w:rsid w:val="00404097"/>
    <w:rsid w:val="0043696A"/>
    <w:rsid w:val="00454092"/>
    <w:rsid w:val="005031A3"/>
    <w:rsid w:val="0050653D"/>
    <w:rsid w:val="0052463E"/>
    <w:rsid w:val="005815BC"/>
    <w:rsid w:val="005A4128"/>
    <w:rsid w:val="005A5DB0"/>
    <w:rsid w:val="005D33C3"/>
    <w:rsid w:val="005D5815"/>
    <w:rsid w:val="00605865"/>
    <w:rsid w:val="00631CD1"/>
    <w:rsid w:val="006667A1"/>
    <w:rsid w:val="0069624F"/>
    <w:rsid w:val="006A3741"/>
    <w:rsid w:val="006C3940"/>
    <w:rsid w:val="006D02DC"/>
    <w:rsid w:val="0070007C"/>
    <w:rsid w:val="007230A6"/>
    <w:rsid w:val="00730433"/>
    <w:rsid w:val="00732D27"/>
    <w:rsid w:val="0073648E"/>
    <w:rsid w:val="0075099F"/>
    <w:rsid w:val="00793D87"/>
    <w:rsid w:val="007B135A"/>
    <w:rsid w:val="007C5E34"/>
    <w:rsid w:val="007F097F"/>
    <w:rsid w:val="007F608A"/>
    <w:rsid w:val="007F74C1"/>
    <w:rsid w:val="008D183E"/>
    <w:rsid w:val="008E7772"/>
    <w:rsid w:val="008F0A0E"/>
    <w:rsid w:val="00904575"/>
    <w:rsid w:val="009115CC"/>
    <w:rsid w:val="00917FD1"/>
    <w:rsid w:val="00956D98"/>
    <w:rsid w:val="0097048D"/>
    <w:rsid w:val="00984204"/>
    <w:rsid w:val="00990882"/>
    <w:rsid w:val="009C4321"/>
    <w:rsid w:val="009C6E3A"/>
    <w:rsid w:val="009C7E2B"/>
    <w:rsid w:val="009D2347"/>
    <w:rsid w:val="009E22CA"/>
    <w:rsid w:val="009F14F6"/>
    <w:rsid w:val="009F3A4F"/>
    <w:rsid w:val="00A47D71"/>
    <w:rsid w:val="00A608EA"/>
    <w:rsid w:val="00A67806"/>
    <w:rsid w:val="00A85F5F"/>
    <w:rsid w:val="00A932CA"/>
    <w:rsid w:val="00AB204C"/>
    <w:rsid w:val="00AB364F"/>
    <w:rsid w:val="00AC4FEF"/>
    <w:rsid w:val="00B21D35"/>
    <w:rsid w:val="00B343B9"/>
    <w:rsid w:val="00B81337"/>
    <w:rsid w:val="00B94C3D"/>
    <w:rsid w:val="00BB6767"/>
    <w:rsid w:val="00BC0085"/>
    <w:rsid w:val="00BF5F29"/>
    <w:rsid w:val="00C02858"/>
    <w:rsid w:val="00C32AE0"/>
    <w:rsid w:val="00C52A73"/>
    <w:rsid w:val="00C63F8B"/>
    <w:rsid w:val="00C66CBC"/>
    <w:rsid w:val="00C77EC6"/>
    <w:rsid w:val="00CC4914"/>
    <w:rsid w:val="00CE516F"/>
    <w:rsid w:val="00D22917"/>
    <w:rsid w:val="00E64416"/>
    <w:rsid w:val="00EC6C21"/>
    <w:rsid w:val="00F06599"/>
    <w:rsid w:val="00F07461"/>
    <w:rsid w:val="00F23E7F"/>
    <w:rsid w:val="00F41211"/>
    <w:rsid w:val="00F63C43"/>
    <w:rsid w:val="00FE5835"/>
    <w:rsid w:val="00FE6218"/>
    <w:rsid w:val="00FE702E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EF5C"/>
  <w15:chartTrackingRefBased/>
  <w15:docId w15:val="{9A256DCF-12B5-4329-969F-9ED719DE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7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35A"/>
  </w:style>
  <w:style w:type="paragraph" w:styleId="Footer">
    <w:name w:val="footer"/>
    <w:basedOn w:val="Normal"/>
    <w:link w:val="FooterChar"/>
    <w:uiPriority w:val="99"/>
    <w:unhideWhenUsed/>
    <w:rsid w:val="007B1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35A"/>
  </w:style>
  <w:style w:type="character" w:customStyle="1" w:styleId="Heading1Char">
    <w:name w:val="Heading 1 Char"/>
    <w:basedOn w:val="DefaultParagraphFont"/>
    <w:link w:val="Heading1"/>
    <w:uiPriority w:val="9"/>
    <w:rsid w:val="007B13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135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B13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135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66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67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67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E22CA"/>
    <w:pPr>
      <w:spacing w:after="100"/>
      <w:ind w:left="220"/>
    </w:pPr>
  </w:style>
  <w:style w:type="table" w:styleId="GridTable5Dark-Accent1">
    <w:name w:val="Grid Table 5 Dark Accent 1"/>
    <w:basedOn w:val="TableNormal"/>
    <w:uiPriority w:val="50"/>
    <w:rsid w:val="007509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PlainTable3">
    <w:name w:val="Plain Table 3"/>
    <w:basedOn w:val="TableNormal"/>
    <w:uiPriority w:val="43"/>
    <w:rsid w:val="007F0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7F0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NoSpacing">
    <w:name w:val="No Spacing"/>
    <w:link w:val="NoSpacingChar"/>
    <w:uiPriority w:val="1"/>
    <w:qFormat/>
    <w:rsid w:val="00226B5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26B5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0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35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73416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591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60DBAD9A1D1446A86E1ED29B0D0B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1ECAC-28CD-4D51-82D9-EE951E5AF7B2}"/>
      </w:docPartPr>
      <w:docPartBody>
        <w:p w:rsidR="00203ACF" w:rsidRDefault="000A17AE" w:rsidP="000A17AE">
          <w:pPr>
            <w:pStyle w:val="460DBAD9A1D1446A86E1ED29B0D0B16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0D44C5E96D6463C971D195139E01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6FD19-CB49-444C-B847-C1BBDC7FA8FE}"/>
      </w:docPartPr>
      <w:docPartBody>
        <w:p w:rsidR="00203ACF" w:rsidRDefault="000A17AE" w:rsidP="000A17AE">
          <w:pPr>
            <w:pStyle w:val="E0D44C5E96D6463C971D195139E0134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AE"/>
    <w:rsid w:val="00023320"/>
    <w:rsid w:val="000A17AE"/>
    <w:rsid w:val="0011596A"/>
    <w:rsid w:val="00203ACF"/>
    <w:rsid w:val="003520FA"/>
    <w:rsid w:val="0049718B"/>
    <w:rsid w:val="00906B20"/>
    <w:rsid w:val="00AB6824"/>
    <w:rsid w:val="00C06521"/>
    <w:rsid w:val="00E63125"/>
    <w:rsid w:val="00F3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0DBAD9A1D1446A86E1ED29B0D0B16E">
    <w:name w:val="460DBAD9A1D1446A86E1ED29B0D0B16E"/>
    <w:rsid w:val="000A17AE"/>
  </w:style>
  <w:style w:type="paragraph" w:customStyle="1" w:styleId="E0D44C5E96D6463C971D195139E01340">
    <w:name w:val="E0D44C5E96D6463C971D195139E01340"/>
    <w:rsid w:val="000A17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2017-04-21T00:00:00</PublishDate>
  <Abstract/>
  <CompanyAddress>c3256846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64A2A9-0C1C-4DEB-879D-4DC20FB01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SENG2200 report</vt:lpstr>
    </vt:vector>
  </TitlesOfParts>
  <Company>Benjamin hogan</Company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SENG2200 report</dc:title>
  <dc:subject>PA1 Program Analysis</dc:subject>
  <dc:creator>Ben.Hogan</dc:creator>
  <cp:keywords/>
  <dc:description/>
  <cp:lastModifiedBy>Ben Hogan</cp:lastModifiedBy>
  <cp:revision>13</cp:revision>
  <cp:lastPrinted>2017-05-29T07:23:00Z</cp:lastPrinted>
  <dcterms:created xsi:type="dcterms:W3CDTF">2017-03-17T00:49:00Z</dcterms:created>
  <dcterms:modified xsi:type="dcterms:W3CDTF">2017-05-29T07:23:00Z</dcterms:modified>
</cp:coreProperties>
</file>