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1C4A9" w14:textId="4C54EC19" w:rsidR="009F2069" w:rsidRDefault="009F2069" w:rsidP="007B5494">
      <w:pPr>
        <w:spacing w:before="100" w:beforeAutospacing="1" w:after="100" w:afterAutospacing="1" w:line="360" w:lineRule="auto"/>
        <w:outlineLvl w:val="2"/>
        <w:rPr>
          <w:b/>
          <w:bCs/>
        </w:rPr>
      </w:pPr>
      <w:r>
        <w:rPr>
          <w:b/>
          <w:bCs/>
        </w:rPr>
        <w:t>Criterion 2: Student Outcomes</w:t>
      </w:r>
    </w:p>
    <w:p w14:paraId="7080CB58" w14:textId="197CA926" w:rsidR="002F7EC9" w:rsidRPr="007B5494" w:rsidRDefault="002F7EC9" w:rsidP="007B5494">
      <w:pPr>
        <w:spacing w:before="100" w:beforeAutospacing="1" w:after="100" w:afterAutospacing="1" w:line="360" w:lineRule="auto"/>
        <w:outlineLvl w:val="2"/>
        <w:rPr>
          <w:b/>
          <w:bCs/>
        </w:rPr>
      </w:pPr>
      <w:r w:rsidRPr="007B5494">
        <w:rPr>
          <w:b/>
          <w:bCs/>
        </w:rPr>
        <w:t>3.2.1 List of SOs</w:t>
      </w:r>
    </w:p>
    <w:p w14:paraId="1805E00A" w14:textId="63443DE7" w:rsidR="002F7EC9" w:rsidRPr="007B5494" w:rsidRDefault="002F7EC9" w:rsidP="00862F22">
      <w:pPr>
        <w:spacing w:before="100" w:beforeAutospacing="1" w:after="100" w:afterAutospacing="1" w:line="360" w:lineRule="auto"/>
        <w:ind w:firstLine="360"/>
        <w:jc w:val="both"/>
      </w:pPr>
      <w:r w:rsidRPr="007B5494">
        <w:t xml:space="preserve">The program has adopted the following </w:t>
      </w:r>
      <w:r w:rsidR="001F3920">
        <w:t>Program</w:t>
      </w:r>
      <w:r w:rsidRPr="006B483C">
        <w:t xml:space="preserve"> Outcomes (</w:t>
      </w:r>
      <w:r w:rsidR="001F3920">
        <w:t>P</w:t>
      </w:r>
      <w:r w:rsidRPr="006B483C">
        <w:t>O1–</w:t>
      </w:r>
      <w:r w:rsidR="001F3920">
        <w:t>P</w:t>
      </w:r>
      <w:r w:rsidRPr="006B483C">
        <w:t>O13),</w:t>
      </w:r>
      <w:r w:rsidRPr="007B5494">
        <w:t xml:space="preserve"> which prepare graduates to achieve the Program Educational Objectives (PEOs). These outcomes are aligned with the competencies expected of Information Technology professionals</w:t>
      </w:r>
      <w:r w:rsidR="001F3920">
        <w:t xml:space="preserve"> and are also</w:t>
      </w:r>
    </w:p>
    <w:p w14:paraId="257B9FB9" w14:textId="2B6569F2" w:rsidR="007B5494" w:rsidRPr="007B5494" w:rsidRDefault="0092422D" w:rsidP="007B5494">
      <w:pPr>
        <w:spacing w:before="100" w:beforeAutospacing="1" w:after="100" w:afterAutospacing="1" w:line="360" w:lineRule="auto"/>
        <w:ind w:left="360"/>
      </w:pPr>
      <w:r>
        <w:rPr>
          <w:b/>
          <w:bCs/>
        </w:rPr>
        <w:t>P</w:t>
      </w:r>
      <w:r w:rsidR="002F7EC9" w:rsidRPr="007B5494">
        <w:rPr>
          <w:b/>
          <w:bCs/>
        </w:rPr>
        <w:t>O1</w:t>
      </w:r>
      <w:r w:rsidR="002F7EC9" w:rsidRPr="007B5494">
        <w:t>: Apply knowledge of computing, science, and mathematics appropriate to the discipline.</w:t>
      </w:r>
    </w:p>
    <w:p w14:paraId="2DA33614" w14:textId="76D29D81" w:rsidR="007B5494" w:rsidRPr="007B5494" w:rsidRDefault="0092422D" w:rsidP="007B5494">
      <w:pPr>
        <w:spacing w:before="100" w:beforeAutospacing="1" w:after="100" w:afterAutospacing="1" w:line="360" w:lineRule="auto"/>
        <w:ind w:left="360"/>
      </w:pPr>
      <w:r>
        <w:rPr>
          <w:b/>
          <w:bCs/>
        </w:rPr>
        <w:t>P</w:t>
      </w:r>
      <w:r w:rsidR="002F7EC9" w:rsidRPr="007B5494">
        <w:rPr>
          <w:b/>
          <w:bCs/>
        </w:rPr>
        <w:t>O2</w:t>
      </w:r>
      <w:r w:rsidR="002F7EC9" w:rsidRPr="007B5494">
        <w:t>: Understand best practices and standards and their applications.</w:t>
      </w:r>
    </w:p>
    <w:p w14:paraId="6AC337FF" w14:textId="176DD7E9" w:rsidR="007B5494" w:rsidRPr="007B5494" w:rsidRDefault="0092422D" w:rsidP="007B5494">
      <w:pPr>
        <w:spacing w:before="100" w:beforeAutospacing="1" w:after="100" w:afterAutospacing="1" w:line="360" w:lineRule="auto"/>
        <w:ind w:left="360"/>
      </w:pPr>
      <w:r>
        <w:rPr>
          <w:b/>
          <w:bCs/>
        </w:rPr>
        <w:t>P</w:t>
      </w:r>
      <w:r w:rsidR="002F7EC9" w:rsidRPr="007B5494">
        <w:rPr>
          <w:b/>
          <w:bCs/>
        </w:rPr>
        <w:t>O3</w:t>
      </w:r>
      <w:r w:rsidR="002F7EC9" w:rsidRPr="007B5494">
        <w:t>: Analyze complex problems, and identify and define the computing requirements appropriate to their solution.</w:t>
      </w:r>
    </w:p>
    <w:p w14:paraId="03FDBC53" w14:textId="2151DE2E" w:rsidR="007B5494" w:rsidRPr="007B5494" w:rsidRDefault="0092422D" w:rsidP="007B5494">
      <w:pPr>
        <w:spacing w:before="100" w:beforeAutospacing="1" w:after="100" w:afterAutospacing="1" w:line="360" w:lineRule="auto"/>
        <w:ind w:left="360"/>
      </w:pPr>
      <w:r>
        <w:rPr>
          <w:b/>
          <w:bCs/>
        </w:rPr>
        <w:t>P</w:t>
      </w:r>
      <w:r w:rsidR="002F7EC9" w:rsidRPr="007B5494">
        <w:rPr>
          <w:b/>
          <w:bCs/>
        </w:rPr>
        <w:t>O4</w:t>
      </w:r>
      <w:r w:rsidR="002F7EC9" w:rsidRPr="007B5494">
        <w:t>: Identify and analyze user needs and take them into account in the selection, creation, evaluation, and administration of computer-based systems.</w:t>
      </w:r>
    </w:p>
    <w:p w14:paraId="4A5F5770" w14:textId="029CE99F" w:rsidR="007B5494" w:rsidRPr="007B5494" w:rsidRDefault="0092422D" w:rsidP="007B5494">
      <w:pPr>
        <w:spacing w:before="100" w:beforeAutospacing="1" w:after="100" w:afterAutospacing="1" w:line="360" w:lineRule="auto"/>
        <w:ind w:left="360"/>
      </w:pPr>
      <w:r>
        <w:rPr>
          <w:b/>
          <w:bCs/>
        </w:rPr>
        <w:t>P</w:t>
      </w:r>
      <w:r w:rsidR="002F7EC9" w:rsidRPr="007B5494">
        <w:rPr>
          <w:b/>
          <w:bCs/>
        </w:rPr>
        <w:t>O5</w:t>
      </w:r>
      <w:r w:rsidR="002F7EC9" w:rsidRPr="007B5494">
        <w:t>: Design, implement, and evaluate computer-based systems, processes, components, or programs to meet desired needs and requirements under various constraints.</w:t>
      </w:r>
    </w:p>
    <w:p w14:paraId="7B939A9B" w14:textId="3CE1A298" w:rsidR="007B5494" w:rsidRPr="007B5494" w:rsidRDefault="0092422D" w:rsidP="007B5494">
      <w:pPr>
        <w:spacing w:before="100" w:beforeAutospacing="1" w:after="100" w:afterAutospacing="1" w:line="360" w:lineRule="auto"/>
        <w:ind w:left="360"/>
      </w:pPr>
      <w:r>
        <w:rPr>
          <w:b/>
          <w:bCs/>
        </w:rPr>
        <w:t>P</w:t>
      </w:r>
      <w:r w:rsidR="002F7EC9" w:rsidRPr="007B5494">
        <w:rPr>
          <w:b/>
          <w:bCs/>
        </w:rPr>
        <w:t>O6</w:t>
      </w:r>
      <w:r w:rsidR="002F7EC9" w:rsidRPr="007B5494">
        <w:t>: Integrate IT-based solutions into the user environment effectively.</w:t>
      </w:r>
    </w:p>
    <w:p w14:paraId="21A0943C" w14:textId="59D5B0EB" w:rsidR="007B5494" w:rsidRPr="007B5494" w:rsidRDefault="0092422D" w:rsidP="007B5494">
      <w:pPr>
        <w:spacing w:before="100" w:beforeAutospacing="1" w:after="100" w:afterAutospacing="1" w:line="360" w:lineRule="auto"/>
        <w:ind w:left="360"/>
      </w:pPr>
      <w:r>
        <w:rPr>
          <w:b/>
          <w:bCs/>
        </w:rPr>
        <w:t>P</w:t>
      </w:r>
      <w:r w:rsidR="002F7EC9" w:rsidRPr="007B5494">
        <w:rPr>
          <w:b/>
          <w:bCs/>
        </w:rPr>
        <w:t>O7</w:t>
      </w:r>
      <w:r w:rsidR="002F7EC9" w:rsidRPr="007B5494">
        <w:t>: Apply knowledge through the use of current techniques, skills, tools, and practices necessary for the IT profession.</w:t>
      </w:r>
    </w:p>
    <w:p w14:paraId="2B2F1DEF" w14:textId="377D5743" w:rsidR="007B5494" w:rsidRPr="007B5494" w:rsidRDefault="0092422D" w:rsidP="007B5494">
      <w:pPr>
        <w:spacing w:before="100" w:beforeAutospacing="1" w:after="100" w:afterAutospacing="1" w:line="360" w:lineRule="auto"/>
        <w:ind w:left="360"/>
      </w:pPr>
      <w:r>
        <w:rPr>
          <w:b/>
          <w:bCs/>
        </w:rPr>
        <w:t>P</w:t>
      </w:r>
      <w:r w:rsidR="002F7EC9" w:rsidRPr="007B5494">
        <w:rPr>
          <w:b/>
          <w:bCs/>
        </w:rPr>
        <w:t>O8</w:t>
      </w:r>
      <w:r w:rsidR="002F7EC9" w:rsidRPr="007B5494">
        <w:t>: Function effectively as a member or leader of a development team, recognizing the different roles within a team to accomplish a common goal.</w:t>
      </w:r>
    </w:p>
    <w:p w14:paraId="2645C5C5" w14:textId="33E90153" w:rsidR="007B5494" w:rsidRPr="007B5494" w:rsidRDefault="0092422D" w:rsidP="007B5494">
      <w:pPr>
        <w:spacing w:before="100" w:beforeAutospacing="1" w:after="100" w:afterAutospacing="1" w:line="360" w:lineRule="auto"/>
        <w:ind w:left="360"/>
      </w:pPr>
      <w:r>
        <w:rPr>
          <w:b/>
          <w:bCs/>
        </w:rPr>
        <w:t>P</w:t>
      </w:r>
      <w:r w:rsidR="002F7EC9" w:rsidRPr="007B5494">
        <w:rPr>
          <w:b/>
          <w:bCs/>
        </w:rPr>
        <w:t>O9</w:t>
      </w:r>
      <w:r w:rsidR="002F7EC9" w:rsidRPr="007B5494">
        <w:t>: Assist in the creation of an effective IT project plan.</w:t>
      </w:r>
    </w:p>
    <w:p w14:paraId="39B28198" w14:textId="59C1B889" w:rsidR="007B5494" w:rsidRPr="007B5494" w:rsidRDefault="0092422D" w:rsidP="007B5494">
      <w:pPr>
        <w:spacing w:before="100" w:beforeAutospacing="1" w:after="100" w:afterAutospacing="1" w:line="360" w:lineRule="auto"/>
        <w:ind w:left="360"/>
      </w:pPr>
      <w:r>
        <w:rPr>
          <w:b/>
          <w:bCs/>
        </w:rPr>
        <w:t>P</w:t>
      </w:r>
      <w:r w:rsidR="002F7EC9" w:rsidRPr="007B5494">
        <w:rPr>
          <w:b/>
          <w:bCs/>
        </w:rPr>
        <w:t>O10</w:t>
      </w:r>
      <w:r w:rsidR="002F7EC9" w:rsidRPr="007B5494">
        <w:t>: Communicate effectively with the computing community and with society at large about complex computing activities through logical writing, presentations, and clear instructions.</w:t>
      </w:r>
    </w:p>
    <w:p w14:paraId="3D0793E8" w14:textId="141E8B42" w:rsidR="007B5494" w:rsidRPr="007B5494" w:rsidRDefault="0092422D" w:rsidP="007B5494">
      <w:pPr>
        <w:spacing w:before="100" w:beforeAutospacing="1" w:after="100" w:afterAutospacing="1" w:line="360" w:lineRule="auto"/>
        <w:ind w:left="360"/>
      </w:pPr>
      <w:r>
        <w:rPr>
          <w:b/>
          <w:bCs/>
        </w:rPr>
        <w:lastRenderedPageBreak/>
        <w:t>P</w:t>
      </w:r>
      <w:r w:rsidR="002F7EC9" w:rsidRPr="007B5494">
        <w:rPr>
          <w:b/>
          <w:bCs/>
        </w:rPr>
        <w:t>O11</w:t>
      </w:r>
      <w:r w:rsidR="002F7EC9" w:rsidRPr="007B5494">
        <w:t>: Analyze the local and global impact of computing and information technology on individuals, organizations, and society.</w:t>
      </w:r>
    </w:p>
    <w:p w14:paraId="3138937E" w14:textId="03E172B2" w:rsidR="007B5494" w:rsidRPr="007B5494" w:rsidRDefault="0092422D" w:rsidP="007B5494">
      <w:pPr>
        <w:spacing w:before="100" w:beforeAutospacing="1" w:after="100" w:afterAutospacing="1" w:line="360" w:lineRule="auto"/>
        <w:ind w:left="360"/>
      </w:pPr>
      <w:r>
        <w:rPr>
          <w:b/>
          <w:bCs/>
        </w:rPr>
        <w:t>P</w:t>
      </w:r>
      <w:r w:rsidR="002F7EC9" w:rsidRPr="007B5494">
        <w:rPr>
          <w:b/>
          <w:bCs/>
        </w:rPr>
        <w:t>O12</w:t>
      </w:r>
      <w:r w:rsidR="002F7EC9" w:rsidRPr="007B5494">
        <w:t>: Understand professional, ethical, legal, security, and social issues and responsibilities in the utilization of information technology.</w:t>
      </w:r>
    </w:p>
    <w:p w14:paraId="3C3BA1E8" w14:textId="3B3D1417" w:rsidR="002F7EC9" w:rsidRPr="007B5494" w:rsidRDefault="002F7EC9" w:rsidP="007B5494">
      <w:pPr>
        <w:spacing w:before="100" w:beforeAutospacing="1" w:after="100" w:afterAutospacing="1" w:line="360" w:lineRule="auto"/>
        <w:ind w:left="360"/>
      </w:pPr>
      <w:r w:rsidRPr="007B5494">
        <w:rPr>
          <w:b/>
          <w:bCs/>
        </w:rPr>
        <w:t>PO13</w:t>
      </w:r>
      <w:r w:rsidRPr="007B5494">
        <w:t>: Recognize the need for, and engage in, planning self-learning and improving performance as a foundation for continuing professional development.</w:t>
      </w:r>
    </w:p>
    <w:p w14:paraId="56BF27A2" w14:textId="6CE9FD07" w:rsidR="002F7EC9" w:rsidRDefault="002F7EC9" w:rsidP="007B5494">
      <w:pPr>
        <w:spacing w:before="100" w:beforeAutospacing="1" w:after="100" w:afterAutospacing="1" w:line="360" w:lineRule="auto"/>
        <w:outlineLvl w:val="2"/>
        <w:rPr>
          <w:b/>
          <w:bCs/>
        </w:rPr>
      </w:pPr>
      <w:r w:rsidRPr="007B5494">
        <w:rPr>
          <w:b/>
          <w:bCs/>
        </w:rPr>
        <w:t>3.2.2 Additio</w:t>
      </w:r>
      <w:r w:rsidR="00DF6736" w:rsidRPr="007B5494">
        <w:rPr>
          <w:b/>
          <w:bCs/>
        </w:rPr>
        <w:t>n</w:t>
      </w:r>
      <w:r w:rsidRPr="007B5494">
        <w:rPr>
          <w:b/>
          <w:bCs/>
        </w:rPr>
        <w:t>al S</w:t>
      </w:r>
      <w:r w:rsidR="0092422D">
        <w:rPr>
          <w:b/>
          <w:bCs/>
        </w:rPr>
        <w:t>Os</w:t>
      </w:r>
    </w:p>
    <w:p w14:paraId="090B6EE7" w14:textId="636B5489" w:rsidR="0092422D" w:rsidRDefault="0092422D" w:rsidP="00862F22">
      <w:pPr>
        <w:spacing w:before="100" w:beforeAutospacing="1" w:after="100" w:afterAutospacing="1" w:line="360" w:lineRule="auto"/>
        <w:ind w:firstLine="720"/>
        <w:jc w:val="both"/>
        <w:outlineLvl w:val="2"/>
      </w:pPr>
      <w:r>
        <w:t xml:space="preserve">The </w:t>
      </w:r>
      <w:r w:rsidR="006B483C">
        <w:t xml:space="preserve">BS in Information Technology program has also adopted additional Student Outcomes, which are  aligned with the Institutional Outcomes as well as with the outcomes derived from General Education courses. </w:t>
      </w:r>
    </w:p>
    <w:p w14:paraId="65DEDE62" w14:textId="4C07BB35" w:rsidR="0092422D" w:rsidRPr="006B483C" w:rsidRDefault="0092422D" w:rsidP="007B5494">
      <w:pPr>
        <w:spacing w:before="100" w:beforeAutospacing="1" w:after="100" w:afterAutospacing="1" w:line="360" w:lineRule="auto"/>
        <w:outlineLvl w:val="2"/>
        <w:rPr>
          <w:b/>
          <w:bCs/>
        </w:rPr>
      </w:pPr>
      <w:r w:rsidRPr="006B483C">
        <w:rPr>
          <w:b/>
          <w:bCs/>
        </w:rPr>
        <w:t>Institutional Outcomes</w:t>
      </w:r>
    </w:p>
    <w:p w14:paraId="311B9534" w14:textId="02BE9ECD" w:rsidR="0092422D" w:rsidRDefault="0092422D" w:rsidP="007B5494">
      <w:pPr>
        <w:spacing w:before="100" w:beforeAutospacing="1" w:after="100" w:afterAutospacing="1" w:line="360" w:lineRule="auto"/>
        <w:outlineLvl w:val="2"/>
      </w:pPr>
      <w:r>
        <w:t>IO1: Meet the standards of both local and global markets</w:t>
      </w:r>
    </w:p>
    <w:p w14:paraId="52A94A9C" w14:textId="3BE7547A" w:rsidR="0092422D" w:rsidRDefault="0092422D" w:rsidP="007B5494">
      <w:pPr>
        <w:spacing w:before="100" w:beforeAutospacing="1" w:after="100" w:afterAutospacing="1" w:line="360" w:lineRule="auto"/>
        <w:outlineLvl w:val="2"/>
      </w:pPr>
      <w:r>
        <w:t>IO2: Innovate and contribute to technological advancements and societal development</w:t>
      </w:r>
    </w:p>
    <w:p w14:paraId="10C5D392" w14:textId="57A7201A" w:rsidR="0092422D" w:rsidRDefault="0092422D" w:rsidP="007B5494">
      <w:pPr>
        <w:spacing w:before="100" w:beforeAutospacing="1" w:after="100" w:afterAutospacing="1" w:line="360" w:lineRule="auto"/>
        <w:outlineLvl w:val="2"/>
      </w:pPr>
      <w:r>
        <w:t>IO3: Uphold social responsibility and ethical values</w:t>
      </w:r>
    </w:p>
    <w:p w14:paraId="048420FC" w14:textId="7093ABF6" w:rsidR="0092422D" w:rsidRDefault="0092422D" w:rsidP="007B5494">
      <w:pPr>
        <w:spacing w:before="100" w:beforeAutospacing="1" w:after="100" w:afterAutospacing="1" w:line="360" w:lineRule="auto"/>
        <w:outlineLvl w:val="2"/>
      </w:pPr>
      <w:r>
        <w:t>IO4: Demonstrate dynamism, resiliency and integrity as desired of a professional</w:t>
      </w:r>
    </w:p>
    <w:p w14:paraId="61C558A1" w14:textId="348EDB6D" w:rsidR="0092422D" w:rsidRDefault="0092422D" w:rsidP="007B5494">
      <w:pPr>
        <w:spacing w:before="100" w:beforeAutospacing="1" w:after="100" w:afterAutospacing="1" w:line="360" w:lineRule="auto"/>
        <w:outlineLvl w:val="2"/>
      </w:pPr>
      <w:r>
        <w:t>IO5: Exercise leadership grounded competence commitment excellence</w:t>
      </w:r>
    </w:p>
    <w:p w14:paraId="6834BB42" w14:textId="7A052376" w:rsidR="0092422D" w:rsidRPr="006B483C" w:rsidRDefault="001F3920" w:rsidP="007B5494">
      <w:pPr>
        <w:spacing w:before="100" w:beforeAutospacing="1" w:after="100" w:afterAutospacing="1" w:line="360" w:lineRule="auto"/>
        <w:outlineLvl w:val="2"/>
        <w:rPr>
          <w:b/>
          <w:bCs/>
        </w:rPr>
      </w:pPr>
      <w:r>
        <w:rPr>
          <w:b/>
          <w:bCs/>
        </w:rPr>
        <w:t xml:space="preserve">Outcomes </w:t>
      </w:r>
      <w:r w:rsidR="0092422D" w:rsidRPr="006B483C">
        <w:rPr>
          <w:b/>
          <w:bCs/>
        </w:rPr>
        <w:t>Common to All HEIs</w:t>
      </w:r>
    </w:p>
    <w:p w14:paraId="6ACEDE4B" w14:textId="120074B6" w:rsidR="0092422D" w:rsidRDefault="0092422D" w:rsidP="007B5494">
      <w:pPr>
        <w:spacing w:before="100" w:beforeAutospacing="1" w:after="100" w:afterAutospacing="1" w:line="360" w:lineRule="auto"/>
        <w:outlineLvl w:val="2"/>
      </w:pPr>
      <w:r>
        <w:t>1. Articulate and discuss the latest developments in the specific field of practice</w:t>
      </w:r>
    </w:p>
    <w:p w14:paraId="6DEB6760" w14:textId="08DEDC0D" w:rsidR="0092422D" w:rsidRDefault="0092422D" w:rsidP="007B5494">
      <w:pPr>
        <w:spacing w:before="100" w:beforeAutospacing="1" w:after="100" w:afterAutospacing="1" w:line="360" w:lineRule="auto"/>
        <w:outlineLvl w:val="2"/>
      </w:pPr>
      <w:r>
        <w:t>2. Effectively communicate orally and in writing both English and Filipino</w:t>
      </w:r>
    </w:p>
    <w:p w14:paraId="3EFE855F" w14:textId="42D63AAA" w:rsidR="0092422D" w:rsidRDefault="0092422D" w:rsidP="007B5494">
      <w:pPr>
        <w:spacing w:before="100" w:beforeAutospacing="1" w:after="100" w:afterAutospacing="1" w:line="360" w:lineRule="auto"/>
        <w:outlineLvl w:val="2"/>
      </w:pPr>
      <w:r>
        <w:t>3, Work effectively and independently in multi-disciplinary and multi-cultural teams</w:t>
      </w:r>
    </w:p>
    <w:p w14:paraId="0FB563C9" w14:textId="7CABAE76" w:rsidR="0092422D" w:rsidRDefault="0092422D" w:rsidP="007B5494">
      <w:pPr>
        <w:spacing w:before="100" w:beforeAutospacing="1" w:after="100" w:afterAutospacing="1" w:line="360" w:lineRule="auto"/>
        <w:outlineLvl w:val="2"/>
      </w:pPr>
      <w:r>
        <w:t>4. Act in recognition of professional, social and ethical responsibility</w:t>
      </w:r>
    </w:p>
    <w:p w14:paraId="75C7486C" w14:textId="049EBA72" w:rsidR="0092422D" w:rsidRDefault="0092422D" w:rsidP="007B5494">
      <w:pPr>
        <w:spacing w:before="100" w:beforeAutospacing="1" w:after="100" w:afterAutospacing="1" w:line="360" w:lineRule="auto"/>
        <w:outlineLvl w:val="2"/>
      </w:pPr>
      <w:r>
        <w:lastRenderedPageBreak/>
        <w:t>5. Preserve and promote Filipino historical and cultural heritage</w:t>
      </w:r>
    </w:p>
    <w:p w14:paraId="7803F576" w14:textId="6424BAD9" w:rsidR="0092422D" w:rsidRPr="006B483C" w:rsidRDefault="006B483C" w:rsidP="007B5494">
      <w:pPr>
        <w:spacing w:before="100" w:beforeAutospacing="1" w:after="100" w:afterAutospacing="1" w:line="360" w:lineRule="auto"/>
        <w:outlineLvl w:val="2"/>
        <w:rPr>
          <w:b/>
          <w:bCs/>
        </w:rPr>
      </w:pPr>
      <w:r w:rsidRPr="006B483C">
        <w:rPr>
          <w:b/>
          <w:bCs/>
        </w:rPr>
        <w:t xml:space="preserve">A. </w:t>
      </w:r>
      <w:r w:rsidR="0092422D" w:rsidRPr="006B483C">
        <w:rPr>
          <w:b/>
          <w:bCs/>
        </w:rPr>
        <w:t>PATHFIT</w:t>
      </w:r>
    </w:p>
    <w:p w14:paraId="710225F5" w14:textId="6616E499" w:rsidR="0092422D" w:rsidRDefault="0092422D" w:rsidP="007B5494">
      <w:pPr>
        <w:spacing w:before="100" w:beforeAutospacing="1" w:after="100" w:afterAutospacing="1" w:line="360" w:lineRule="auto"/>
        <w:outlineLvl w:val="2"/>
      </w:pPr>
      <w:r>
        <w:t>1. Participate in moderate to vigorous physical activities in accordance with national and global recommendations for physical activity and health</w:t>
      </w:r>
    </w:p>
    <w:p w14:paraId="750F6092" w14:textId="7963EF15" w:rsidR="0092422D" w:rsidRDefault="0092422D" w:rsidP="007B5494">
      <w:pPr>
        <w:spacing w:before="100" w:beforeAutospacing="1" w:after="100" w:afterAutospacing="1" w:line="360" w:lineRule="auto"/>
        <w:outlineLvl w:val="2"/>
      </w:pPr>
      <w:r>
        <w:t>2. Adapt movement competencies to independent physical pursuits that are both health-enhancing and personally rewarding</w:t>
      </w:r>
    </w:p>
    <w:p w14:paraId="3ADF92AB" w14:textId="015E7940" w:rsidR="0092422D" w:rsidRDefault="0092422D" w:rsidP="007B5494">
      <w:pPr>
        <w:spacing w:before="100" w:beforeAutospacing="1" w:after="100" w:afterAutospacing="1" w:line="360" w:lineRule="auto"/>
        <w:outlineLvl w:val="2"/>
      </w:pPr>
      <w:r>
        <w:t>3. Monitor progress and evaluate the achievement of personal fitness and dietary goals</w:t>
      </w:r>
    </w:p>
    <w:p w14:paraId="58ABCC2B" w14:textId="5B015C95" w:rsidR="0092422D" w:rsidRDefault="0092422D" w:rsidP="007B5494">
      <w:pPr>
        <w:spacing w:before="100" w:beforeAutospacing="1" w:after="100" w:afterAutospacing="1" w:line="360" w:lineRule="auto"/>
        <w:outlineLvl w:val="2"/>
      </w:pPr>
      <w:r>
        <w:t xml:space="preserve">4. </w:t>
      </w:r>
      <w:r w:rsidR="006B483C">
        <w:t>Practice empathy and fair play by showing respect for differing abilities through interpersonal communication skills and emotional regulation during physical activity participation</w:t>
      </w:r>
    </w:p>
    <w:p w14:paraId="49A74520" w14:textId="04A3AF11" w:rsidR="006B483C" w:rsidRDefault="006B483C" w:rsidP="007B5494">
      <w:pPr>
        <w:spacing w:before="100" w:beforeAutospacing="1" w:after="100" w:afterAutospacing="1" w:line="360" w:lineRule="auto"/>
        <w:outlineLvl w:val="2"/>
      </w:pPr>
      <w:r>
        <w:t>5. Apply basic tactics in sports game situations</w:t>
      </w:r>
    </w:p>
    <w:p w14:paraId="402BA911" w14:textId="0A03A06D" w:rsidR="006B483C" w:rsidRPr="006B483C" w:rsidRDefault="006B483C" w:rsidP="007B5494">
      <w:pPr>
        <w:spacing w:before="100" w:beforeAutospacing="1" w:after="100" w:afterAutospacing="1" w:line="360" w:lineRule="auto"/>
        <w:outlineLvl w:val="2"/>
        <w:rPr>
          <w:b/>
          <w:bCs/>
        </w:rPr>
      </w:pPr>
      <w:r w:rsidRPr="006B483C">
        <w:rPr>
          <w:b/>
          <w:bCs/>
        </w:rPr>
        <w:t>B. ADVOCACY AND ACTION</w:t>
      </w:r>
    </w:p>
    <w:p w14:paraId="5E762101" w14:textId="3EA0A204" w:rsidR="006B483C" w:rsidRDefault="006B483C" w:rsidP="007B5494">
      <w:pPr>
        <w:spacing w:before="100" w:beforeAutospacing="1" w:after="100" w:afterAutospacing="1" w:line="360" w:lineRule="auto"/>
        <w:outlineLvl w:val="2"/>
      </w:pPr>
      <w:r>
        <w:t>1. Devise, assess and apply range of strategies to improve one’s physical activity performance and that of others</w:t>
      </w:r>
    </w:p>
    <w:p w14:paraId="1163F54C" w14:textId="7873514C" w:rsidR="006B483C" w:rsidRDefault="006B483C" w:rsidP="007B5494">
      <w:pPr>
        <w:spacing w:before="100" w:beforeAutospacing="1" w:after="100" w:afterAutospacing="1" w:line="360" w:lineRule="auto"/>
        <w:outlineLvl w:val="2"/>
      </w:pPr>
      <w:r>
        <w:t>2. Enhance and advocate for personal and others’ fitness, safety and wellness through physical activity participation and/or leadership</w:t>
      </w:r>
    </w:p>
    <w:p w14:paraId="5BC01BEB" w14:textId="2796F3EC" w:rsidR="0092422D" w:rsidRDefault="006B483C" w:rsidP="007B5494">
      <w:pPr>
        <w:spacing w:before="100" w:beforeAutospacing="1" w:after="100" w:afterAutospacing="1" w:line="360" w:lineRule="auto"/>
        <w:outlineLvl w:val="2"/>
      </w:pPr>
      <w:r>
        <w:t xml:space="preserve">3. Promote practical and creative interventions that foster community connection and contribute to the health and wellness of the school and its surrounding areas. </w:t>
      </w:r>
    </w:p>
    <w:p w14:paraId="4A6E4D11" w14:textId="164B2466" w:rsidR="002F7EC9" w:rsidRPr="007B5494" w:rsidRDefault="002F7EC9" w:rsidP="007B5494">
      <w:pPr>
        <w:spacing w:before="100" w:beforeAutospacing="1" w:after="100" w:afterAutospacing="1" w:line="360" w:lineRule="auto"/>
        <w:outlineLvl w:val="2"/>
        <w:rPr>
          <w:b/>
          <w:bCs/>
        </w:rPr>
      </w:pPr>
      <w:r w:rsidRPr="007B5494">
        <w:rPr>
          <w:b/>
          <w:bCs/>
        </w:rPr>
        <w:t>3.2.3 Relationship of SOs with PEOs</w:t>
      </w:r>
    </w:p>
    <w:p w14:paraId="048F6AA2" w14:textId="77777777" w:rsidR="002F7EC9" w:rsidRDefault="002F7EC9" w:rsidP="007B5494">
      <w:pPr>
        <w:spacing w:before="100" w:beforeAutospacing="1" w:after="100" w:afterAutospacing="1" w:line="360" w:lineRule="auto"/>
      </w:pPr>
      <w:r w:rsidRPr="007B5494">
        <w:t>The SOs directly support the attainment of the PEOs.</w:t>
      </w:r>
    </w:p>
    <w:tbl>
      <w:tblPr>
        <w:tblStyle w:val="TableGrid"/>
        <w:tblW w:w="0" w:type="auto"/>
        <w:tblLook w:val="04A0" w:firstRow="1" w:lastRow="0" w:firstColumn="1" w:lastColumn="0" w:noHBand="0" w:noVBand="1"/>
      </w:tblPr>
      <w:tblGrid>
        <w:gridCol w:w="3304"/>
        <w:gridCol w:w="1018"/>
        <w:gridCol w:w="1486"/>
        <w:gridCol w:w="1245"/>
        <w:gridCol w:w="2297"/>
      </w:tblGrid>
      <w:tr w:rsidR="00862F22" w14:paraId="2AF6565E" w14:textId="77777777" w:rsidTr="00862F22">
        <w:tc>
          <w:tcPr>
            <w:tcW w:w="0" w:type="auto"/>
            <w:hideMark/>
          </w:tcPr>
          <w:p w14:paraId="062589E5" w14:textId="77777777" w:rsidR="00862F22" w:rsidRDefault="00862F22">
            <w:pPr>
              <w:jc w:val="center"/>
              <w:rPr>
                <w:b/>
                <w:bCs/>
              </w:rPr>
            </w:pPr>
            <w:r>
              <w:rPr>
                <w:b/>
                <w:bCs/>
              </w:rPr>
              <w:t>PEOs</w:t>
            </w:r>
          </w:p>
        </w:tc>
        <w:tc>
          <w:tcPr>
            <w:tcW w:w="0" w:type="auto"/>
            <w:hideMark/>
          </w:tcPr>
          <w:p w14:paraId="6927C432" w14:textId="77777777" w:rsidR="00862F22" w:rsidRDefault="00862F22">
            <w:pPr>
              <w:jc w:val="center"/>
              <w:rPr>
                <w:b/>
                <w:bCs/>
              </w:rPr>
            </w:pPr>
            <w:r>
              <w:rPr>
                <w:b/>
                <w:bCs/>
              </w:rPr>
              <w:t>Aligned SOs</w:t>
            </w:r>
          </w:p>
        </w:tc>
        <w:tc>
          <w:tcPr>
            <w:tcW w:w="0" w:type="auto"/>
            <w:hideMark/>
          </w:tcPr>
          <w:p w14:paraId="359EA03C" w14:textId="77777777" w:rsidR="00862F22" w:rsidRDefault="00862F22">
            <w:pPr>
              <w:jc w:val="center"/>
              <w:rPr>
                <w:b/>
                <w:bCs/>
              </w:rPr>
            </w:pPr>
            <w:r>
              <w:rPr>
                <w:b/>
                <w:bCs/>
              </w:rPr>
              <w:t>Institutional / General Education Outcomes</w:t>
            </w:r>
          </w:p>
        </w:tc>
        <w:tc>
          <w:tcPr>
            <w:tcW w:w="0" w:type="auto"/>
            <w:hideMark/>
          </w:tcPr>
          <w:p w14:paraId="2175F11F" w14:textId="77777777" w:rsidR="00862F22" w:rsidRDefault="00862F22">
            <w:pPr>
              <w:jc w:val="center"/>
              <w:rPr>
                <w:b/>
                <w:bCs/>
              </w:rPr>
            </w:pPr>
            <w:proofErr w:type="spellStart"/>
            <w:r>
              <w:rPr>
                <w:b/>
                <w:bCs/>
              </w:rPr>
              <w:t>PathFit</w:t>
            </w:r>
            <w:proofErr w:type="spellEnd"/>
            <w:r>
              <w:rPr>
                <w:b/>
                <w:bCs/>
              </w:rPr>
              <w:t xml:space="preserve"> / Advocacy &amp; Action Outcomes</w:t>
            </w:r>
          </w:p>
        </w:tc>
        <w:tc>
          <w:tcPr>
            <w:tcW w:w="0" w:type="auto"/>
            <w:hideMark/>
          </w:tcPr>
          <w:p w14:paraId="44AFE523" w14:textId="77777777" w:rsidR="00862F22" w:rsidRDefault="00862F22">
            <w:pPr>
              <w:jc w:val="center"/>
              <w:rPr>
                <w:b/>
                <w:bCs/>
              </w:rPr>
            </w:pPr>
            <w:r>
              <w:rPr>
                <w:b/>
                <w:bCs/>
              </w:rPr>
              <w:t>Remarks</w:t>
            </w:r>
          </w:p>
        </w:tc>
      </w:tr>
      <w:tr w:rsidR="00862F22" w14:paraId="0F45F188" w14:textId="77777777" w:rsidTr="00862F22">
        <w:tc>
          <w:tcPr>
            <w:tcW w:w="0" w:type="auto"/>
            <w:hideMark/>
          </w:tcPr>
          <w:p w14:paraId="475C2825" w14:textId="77777777" w:rsidR="00862F22" w:rsidRDefault="00862F22" w:rsidP="00F75180">
            <w:pPr>
              <w:jc w:val="both"/>
            </w:pPr>
            <w:r>
              <w:rPr>
                <w:rStyle w:val="Strong"/>
                <w:rFonts w:eastAsiaTheme="majorEastAsia"/>
              </w:rPr>
              <w:lastRenderedPageBreak/>
              <w:t>1. Possessed essential and fundamental technological knowledge and skills that make them confident to become IT Specialist in local, national and international work environment.</w:t>
            </w:r>
          </w:p>
        </w:tc>
        <w:tc>
          <w:tcPr>
            <w:tcW w:w="0" w:type="auto"/>
            <w:hideMark/>
          </w:tcPr>
          <w:p w14:paraId="357CDEAC" w14:textId="1B74727E" w:rsidR="00862F22" w:rsidRDefault="00982F71">
            <w:r>
              <w:t>P</w:t>
            </w:r>
            <w:r w:rsidR="00862F22">
              <w:t xml:space="preserve">O1, </w:t>
            </w:r>
            <w:r>
              <w:t>P</w:t>
            </w:r>
            <w:r w:rsidR="00862F22">
              <w:t xml:space="preserve">O2, </w:t>
            </w:r>
            <w:r>
              <w:t>PO</w:t>
            </w:r>
            <w:r w:rsidR="00862F22">
              <w:t xml:space="preserve">3, </w:t>
            </w:r>
            <w:r>
              <w:t>P</w:t>
            </w:r>
            <w:r w:rsidR="00862F22">
              <w:t xml:space="preserve">O5, </w:t>
            </w:r>
            <w:r>
              <w:t>P</w:t>
            </w:r>
            <w:r w:rsidR="00862F22">
              <w:t xml:space="preserve">O6, </w:t>
            </w:r>
            <w:r>
              <w:t>P</w:t>
            </w:r>
            <w:r w:rsidR="00862F22">
              <w:t>O7</w:t>
            </w:r>
          </w:p>
        </w:tc>
        <w:tc>
          <w:tcPr>
            <w:tcW w:w="0" w:type="auto"/>
            <w:hideMark/>
          </w:tcPr>
          <w:p w14:paraId="12772E0D" w14:textId="77777777" w:rsidR="00862F22" w:rsidRDefault="00862F22">
            <w:r>
              <w:t>IO1, IO2; Common 1, 2</w:t>
            </w:r>
          </w:p>
        </w:tc>
        <w:tc>
          <w:tcPr>
            <w:tcW w:w="0" w:type="auto"/>
            <w:hideMark/>
          </w:tcPr>
          <w:p w14:paraId="012E59BB" w14:textId="4690B294" w:rsidR="00862F22" w:rsidRDefault="00F75180">
            <w:r>
              <w:t>PATHFIT</w:t>
            </w:r>
            <w:r w:rsidR="00862F22">
              <w:t xml:space="preserve"> 1, 2</w:t>
            </w:r>
          </w:p>
        </w:tc>
        <w:tc>
          <w:tcPr>
            <w:tcW w:w="0" w:type="auto"/>
            <w:hideMark/>
          </w:tcPr>
          <w:p w14:paraId="6A350677" w14:textId="77777777" w:rsidR="00862F22" w:rsidRDefault="00862F22" w:rsidP="00F75180">
            <w:pPr>
              <w:jc w:val="both"/>
            </w:pPr>
            <w:r>
              <w:t>These outcomes ensure strong computing foundations, problem-solving ability, system design, integration of IT solutions, and proficiency in tools/skills required of IT Specialists.</w:t>
            </w:r>
          </w:p>
        </w:tc>
      </w:tr>
      <w:tr w:rsidR="00862F22" w14:paraId="25DD25DC" w14:textId="77777777" w:rsidTr="00862F22">
        <w:tc>
          <w:tcPr>
            <w:tcW w:w="0" w:type="auto"/>
            <w:hideMark/>
          </w:tcPr>
          <w:p w14:paraId="094F955F" w14:textId="77777777" w:rsidR="00862F22" w:rsidRDefault="00862F22" w:rsidP="00F75180">
            <w:pPr>
              <w:jc w:val="both"/>
            </w:pPr>
            <w:r>
              <w:rPr>
                <w:rStyle w:val="Strong"/>
                <w:rFonts w:eastAsiaTheme="majorEastAsia"/>
              </w:rPr>
              <w:t>2. Displayed the appropriate morally and ethical behavior of Information Technology professional in and out of the workplace.</w:t>
            </w:r>
          </w:p>
        </w:tc>
        <w:tc>
          <w:tcPr>
            <w:tcW w:w="0" w:type="auto"/>
            <w:hideMark/>
          </w:tcPr>
          <w:p w14:paraId="4D22225F" w14:textId="03774E90" w:rsidR="00862F22" w:rsidRDefault="00982F71">
            <w:r>
              <w:t>P</w:t>
            </w:r>
            <w:r w:rsidR="00862F22">
              <w:t xml:space="preserve">O11, </w:t>
            </w:r>
            <w:r>
              <w:t>P</w:t>
            </w:r>
            <w:r w:rsidR="00862F22">
              <w:t>O12</w:t>
            </w:r>
          </w:p>
        </w:tc>
        <w:tc>
          <w:tcPr>
            <w:tcW w:w="0" w:type="auto"/>
            <w:hideMark/>
          </w:tcPr>
          <w:p w14:paraId="318D6D94" w14:textId="77777777" w:rsidR="00862F22" w:rsidRDefault="00862F22">
            <w:r>
              <w:t>IO3, IO4; Common 4, 5</w:t>
            </w:r>
          </w:p>
        </w:tc>
        <w:tc>
          <w:tcPr>
            <w:tcW w:w="0" w:type="auto"/>
            <w:hideMark/>
          </w:tcPr>
          <w:p w14:paraId="19B1A328" w14:textId="6EBC41BB" w:rsidR="00862F22" w:rsidRDefault="00F75180">
            <w:r>
              <w:t>PATHFIT</w:t>
            </w:r>
            <w:r w:rsidR="00862F22">
              <w:t xml:space="preserve"> 4</w:t>
            </w:r>
          </w:p>
        </w:tc>
        <w:tc>
          <w:tcPr>
            <w:tcW w:w="0" w:type="auto"/>
            <w:hideMark/>
          </w:tcPr>
          <w:p w14:paraId="4ECCE795" w14:textId="77777777" w:rsidR="00862F22" w:rsidRDefault="00862F22" w:rsidP="00F75180">
            <w:pPr>
              <w:jc w:val="both"/>
            </w:pPr>
            <w:r>
              <w:t>Directly tied to analyzing IT’s global impact and upholding professional, ethical, legal, security, and social responsibilities.</w:t>
            </w:r>
          </w:p>
        </w:tc>
      </w:tr>
      <w:tr w:rsidR="00862F22" w14:paraId="4D7D1308" w14:textId="77777777" w:rsidTr="00862F22">
        <w:tc>
          <w:tcPr>
            <w:tcW w:w="0" w:type="auto"/>
            <w:hideMark/>
          </w:tcPr>
          <w:p w14:paraId="30021D86" w14:textId="77777777" w:rsidR="00862F22" w:rsidRDefault="00862F22" w:rsidP="00F75180">
            <w:pPr>
              <w:jc w:val="both"/>
            </w:pPr>
            <w:r>
              <w:rPr>
                <w:rStyle w:val="Strong"/>
                <w:rFonts w:eastAsiaTheme="majorEastAsia"/>
              </w:rPr>
              <w:t>3. Occupied managerial and leadership roles in their organizations.</w:t>
            </w:r>
          </w:p>
        </w:tc>
        <w:tc>
          <w:tcPr>
            <w:tcW w:w="0" w:type="auto"/>
            <w:hideMark/>
          </w:tcPr>
          <w:p w14:paraId="5C3364C9" w14:textId="2FDD850B" w:rsidR="00862F22" w:rsidRDefault="00982F71">
            <w:r>
              <w:t>P</w:t>
            </w:r>
            <w:r w:rsidR="00862F22">
              <w:t xml:space="preserve">O8, </w:t>
            </w:r>
            <w:r>
              <w:t>P</w:t>
            </w:r>
            <w:r w:rsidR="00862F22">
              <w:t>O9</w:t>
            </w:r>
          </w:p>
        </w:tc>
        <w:tc>
          <w:tcPr>
            <w:tcW w:w="0" w:type="auto"/>
            <w:hideMark/>
          </w:tcPr>
          <w:p w14:paraId="3AAE5B52" w14:textId="77777777" w:rsidR="00862F22" w:rsidRDefault="00862F22">
            <w:r>
              <w:t>IO5; Common 3</w:t>
            </w:r>
          </w:p>
        </w:tc>
        <w:tc>
          <w:tcPr>
            <w:tcW w:w="0" w:type="auto"/>
            <w:hideMark/>
          </w:tcPr>
          <w:p w14:paraId="4DF22CA2" w14:textId="77777777" w:rsidR="00862F22" w:rsidRDefault="00862F22">
            <w:r>
              <w:t>Advocacy &amp; Action 2</w:t>
            </w:r>
          </w:p>
        </w:tc>
        <w:tc>
          <w:tcPr>
            <w:tcW w:w="0" w:type="auto"/>
            <w:hideMark/>
          </w:tcPr>
          <w:p w14:paraId="5EA72681" w14:textId="77777777" w:rsidR="00862F22" w:rsidRDefault="00862F22" w:rsidP="00F75180">
            <w:pPr>
              <w:jc w:val="both"/>
            </w:pPr>
            <w:r>
              <w:t>These outcomes cover teamwork, leadership, and project planning essential for leadership roles.</w:t>
            </w:r>
          </w:p>
        </w:tc>
      </w:tr>
      <w:tr w:rsidR="00862F22" w14:paraId="4A05A3DA" w14:textId="77777777" w:rsidTr="00862F22">
        <w:tc>
          <w:tcPr>
            <w:tcW w:w="0" w:type="auto"/>
            <w:hideMark/>
          </w:tcPr>
          <w:p w14:paraId="524FF086" w14:textId="77777777" w:rsidR="00862F22" w:rsidRDefault="00862F22" w:rsidP="00F75180">
            <w:pPr>
              <w:jc w:val="both"/>
            </w:pPr>
            <w:r>
              <w:rPr>
                <w:rStyle w:val="Strong"/>
                <w:rFonts w:eastAsiaTheme="majorEastAsia"/>
              </w:rPr>
              <w:t>4. Engaged in life-long learning through relevant and comprehensive continuous attendance to conferences/seminars/training as resource speakers and as participants.</w:t>
            </w:r>
          </w:p>
        </w:tc>
        <w:tc>
          <w:tcPr>
            <w:tcW w:w="0" w:type="auto"/>
            <w:hideMark/>
          </w:tcPr>
          <w:p w14:paraId="5FCB1D9E" w14:textId="720A6C2B" w:rsidR="00862F22" w:rsidRDefault="00982F71">
            <w:r>
              <w:t>P</w:t>
            </w:r>
            <w:r w:rsidR="00862F22">
              <w:t>O13</w:t>
            </w:r>
          </w:p>
        </w:tc>
        <w:tc>
          <w:tcPr>
            <w:tcW w:w="0" w:type="auto"/>
            <w:hideMark/>
          </w:tcPr>
          <w:p w14:paraId="0E3C278B" w14:textId="77777777" w:rsidR="00862F22" w:rsidRDefault="00862F22">
            <w:r>
              <w:t>IO2, IO4; Common 1</w:t>
            </w:r>
          </w:p>
        </w:tc>
        <w:tc>
          <w:tcPr>
            <w:tcW w:w="0" w:type="auto"/>
            <w:hideMark/>
          </w:tcPr>
          <w:p w14:paraId="34C5BD9D" w14:textId="42E2E70B" w:rsidR="00862F22" w:rsidRDefault="00862F22">
            <w:r>
              <w:t>P</w:t>
            </w:r>
            <w:r w:rsidR="00F75180">
              <w:t>ATHFIT</w:t>
            </w:r>
            <w:r>
              <w:t xml:space="preserve"> 3</w:t>
            </w:r>
          </w:p>
        </w:tc>
        <w:tc>
          <w:tcPr>
            <w:tcW w:w="0" w:type="auto"/>
            <w:hideMark/>
          </w:tcPr>
          <w:p w14:paraId="2107F9C4" w14:textId="77777777" w:rsidR="00862F22" w:rsidRDefault="00862F22" w:rsidP="00F75180">
            <w:pPr>
              <w:jc w:val="both"/>
            </w:pPr>
            <w:r>
              <w:t>Focuses on self-learning, continuing development, and professional growth.</w:t>
            </w:r>
          </w:p>
        </w:tc>
      </w:tr>
      <w:tr w:rsidR="00862F22" w14:paraId="507DC22F" w14:textId="77777777" w:rsidTr="00862F22">
        <w:tc>
          <w:tcPr>
            <w:tcW w:w="0" w:type="auto"/>
            <w:hideMark/>
          </w:tcPr>
          <w:p w14:paraId="556BBF41" w14:textId="77777777" w:rsidR="00862F22" w:rsidRDefault="00862F22" w:rsidP="00F75180">
            <w:pPr>
              <w:jc w:val="both"/>
            </w:pPr>
            <w:r>
              <w:rPr>
                <w:rStyle w:val="Strong"/>
                <w:rFonts w:eastAsiaTheme="majorEastAsia"/>
              </w:rPr>
              <w:t>5. Pursued graduate program and engage in academic and research careers.</w:t>
            </w:r>
          </w:p>
        </w:tc>
        <w:tc>
          <w:tcPr>
            <w:tcW w:w="0" w:type="auto"/>
            <w:hideMark/>
          </w:tcPr>
          <w:p w14:paraId="21951162" w14:textId="1CA54ADA" w:rsidR="00862F22" w:rsidRDefault="00982F71">
            <w:r>
              <w:t>P</w:t>
            </w:r>
            <w:r w:rsidR="00862F22">
              <w:t xml:space="preserve">O1, </w:t>
            </w:r>
            <w:r>
              <w:t>P</w:t>
            </w:r>
            <w:r w:rsidR="00862F22">
              <w:t xml:space="preserve">O3, </w:t>
            </w:r>
            <w:r>
              <w:t>P</w:t>
            </w:r>
            <w:r w:rsidR="00862F22">
              <w:t xml:space="preserve">O5, </w:t>
            </w:r>
            <w:r>
              <w:t>P</w:t>
            </w:r>
            <w:r w:rsidR="00862F22">
              <w:t xml:space="preserve">O10, </w:t>
            </w:r>
            <w:r>
              <w:t>P</w:t>
            </w:r>
            <w:r w:rsidR="00862F22">
              <w:t>O13</w:t>
            </w:r>
          </w:p>
        </w:tc>
        <w:tc>
          <w:tcPr>
            <w:tcW w:w="0" w:type="auto"/>
            <w:hideMark/>
          </w:tcPr>
          <w:p w14:paraId="6EC89E3C" w14:textId="77777777" w:rsidR="00862F22" w:rsidRDefault="00862F22">
            <w:r>
              <w:t>IO1, IO2; Common 1</w:t>
            </w:r>
          </w:p>
        </w:tc>
        <w:tc>
          <w:tcPr>
            <w:tcW w:w="0" w:type="auto"/>
            <w:hideMark/>
          </w:tcPr>
          <w:p w14:paraId="216B687F" w14:textId="77777777" w:rsidR="00862F22" w:rsidRDefault="00862F22">
            <w:r>
              <w:t>Advocacy &amp; Action 3</w:t>
            </w:r>
          </w:p>
        </w:tc>
        <w:tc>
          <w:tcPr>
            <w:tcW w:w="0" w:type="auto"/>
            <w:hideMark/>
          </w:tcPr>
          <w:p w14:paraId="30949DFD" w14:textId="77777777" w:rsidR="00862F22" w:rsidRDefault="00862F22" w:rsidP="00F75180">
            <w:pPr>
              <w:jc w:val="both"/>
            </w:pPr>
            <w:r>
              <w:t>Research and academic careers require strong foundations in computing and problem analysis, system design, effective communication, and continuous learning.</w:t>
            </w:r>
          </w:p>
        </w:tc>
      </w:tr>
      <w:tr w:rsidR="00862F22" w14:paraId="53CA3137" w14:textId="77777777" w:rsidTr="00862F22">
        <w:tc>
          <w:tcPr>
            <w:tcW w:w="0" w:type="auto"/>
            <w:hideMark/>
          </w:tcPr>
          <w:p w14:paraId="038F65A9" w14:textId="77777777" w:rsidR="00862F22" w:rsidRDefault="00862F22" w:rsidP="00F75180">
            <w:pPr>
              <w:jc w:val="both"/>
            </w:pPr>
            <w:r>
              <w:rPr>
                <w:rStyle w:val="Strong"/>
                <w:rFonts w:eastAsiaTheme="majorEastAsia"/>
              </w:rPr>
              <w:t>6. Engaged in an economic enterprise related to the profession.</w:t>
            </w:r>
          </w:p>
        </w:tc>
        <w:tc>
          <w:tcPr>
            <w:tcW w:w="0" w:type="auto"/>
            <w:hideMark/>
          </w:tcPr>
          <w:p w14:paraId="2F3BBD0B" w14:textId="6B1B9B3F" w:rsidR="00862F22" w:rsidRDefault="00982F71">
            <w:r>
              <w:t>P</w:t>
            </w:r>
            <w:r w:rsidR="00862F22">
              <w:t xml:space="preserve">O6, </w:t>
            </w:r>
            <w:r>
              <w:t>P</w:t>
            </w:r>
            <w:r w:rsidR="00862F22">
              <w:t xml:space="preserve">O8, </w:t>
            </w:r>
            <w:r>
              <w:t>P</w:t>
            </w:r>
            <w:r w:rsidR="00862F22">
              <w:t xml:space="preserve">O9, </w:t>
            </w:r>
            <w:r>
              <w:t>P</w:t>
            </w:r>
            <w:r w:rsidR="00862F22">
              <w:t>O11</w:t>
            </w:r>
          </w:p>
        </w:tc>
        <w:tc>
          <w:tcPr>
            <w:tcW w:w="0" w:type="auto"/>
            <w:hideMark/>
          </w:tcPr>
          <w:p w14:paraId="21D00EC3" w14:textId="77777777" w:rsidR="00862F22" w:rsidRDefault="00862F22">
            <w:r>
              <w:t>IO1, IO2, IO3; Common 2</w:t>
            </w:r>
          </w:p>
        </w:tc>
        <w:tc>
          <w:tcPr>
            <w:tcW w:w="0" w:type="auto"/>
            <w:hideMark/>
          </w:tcPr>
          <w:p w14:paraId="45D3186B" w14:textId="77777777" w:rsidR="00862F22" w:rsidRDefault="00862F22">
            <w:r>
              <w:t>Advocacy &amp; Action 2, 3</w:t>
            </w:r>
          </w:p>
        </w:tc>
        <w:tc>
          <w:tcPr>
            <w:tcW w:w="0" w:type="auto"/>
            <w:hideMark/>
          </w:tcPr>
          <w:p w14:paraId="4E5CA8F2" w14:textId="77777777" w:rsidR="00862F22" w:rsidRDefault="00862F22" w:rsidP="00F75180">
            <w:pPr>
              <w:jc w:val="both"/>
            </w:pPr>
            <w:r>
              <w:t xml:space="preserve">Entrepreneurship demands effective system integration, teamwork/leadership, project planning, and </w:t>
            </w:r>
            <w:r>
              <w:lastRenderedPageBreak/>
              <w:t>awareness of IT’s impact on society and business.</w:t>
            </w:r>
          </w:p>
        </w:tc>
      </w:tr>
      <w:tr w:rsidR="00862F22" w14:paraId="11E95FBA" w14:textId="77777777" w:rsidTr="00862F22">
        <w:tc>
          <w:tcPr>
            <w:tcW w:w="0" w:type="auto"/>
            <w:hideMark/>
          </w:tcPr>
          <w:p w14:paraId="0ECEFB00" w14:textId="77777777" w:rsidR="00862F22" w:rsidRDefault="00862F22" w:rsidP="00F75180">
            <w:pPr>
              <w:jc w:val="both"/>
            </w:pPr>
            <w:r>
              <w:rPr>
                <w:rStyle w:val="Strong"/>
                <w:rFonts w:eastAsiaTheme="majorEastAsia"/>
              </w:rPr>
              <w:lastRenderedPageBreak/>
              <w:t>7. Acquired global proficiency/competency in communication skills.</w:t>
            </w:r>
          </w:p>
        </w:tc>
        <w:tc>
          <w:tcPr>
            <w:tcW w:w="0" w:type="auto"/>
            <w:hideMark/>
          </w:tcPr>
          <w:p w14:paraId="357FF7AE" w14:textId="63DC0CD5" w:rsidR="00862F22" w:rsidRDefault="00982F71">
            <w:r>
              <w:t>P</w:t>
            </w:r>
            <w:r w:rsidR="00862F22">
              <w:t xml:space="preserve">O10, </w:t>
            </w:r>
            <w:r>
              <w:t>P</w:t>
            </w:r>
            <w:r w:rsidR="00862F22">
              <w:t>O11</w:t>
            </w:r>
          </w:p>
        </w:tc>
        <w:tc>
          <w:tcPr>
            <w:tcW w:w="0" w:type="auto"/>
            <w:hideMark/>
          </w:tcPr>
          <w:p w14:paraId="094DAF66" w14:textId="77777777" w:rsidR="00862F22" w:rsidRDefault="00862F22">
            <w:r>
              <w:t>IO1, IO5; Common 2, 3</w:t>
            </w:r>
          </w:p>
        </w:tc>
        <w:tc>
          <w:tcPr>
            <w:tcW w:w="0" w:type="auto"/>
            <w:hideMark/>
          </w:tcPr>
          <w:p w14:paraId="044E7FB9" w14:textId="76EF63BA" w:rsidR="00862F22" w:rsidRDefault="00F75180">
            <w:r>
              <w:t>PATHFIT</w:t>
            </w:r>
            <w:r w:rsidR="00862F22">
              <w:t xml:space="preserve"> 4</w:t>
            </w:r>
          </w:p>
        </w:tc>
        <w:tc>
          <w:tcPr>
            <w:tcW w:w="0" w:type="auto"/>
            <w:hideMark/>
          </w:tcPr>
          <w:p w14:paraId="5286A15D" w14:textId="77777777" w:rsidR="00862F22" w:rsidRDefault="00862F22" w:rsidP="00F75180">
            <w:pPr>
              <w:jc w:val="both"/>
            </w:pPr>
            <w:r>
              <w:t>These outcomes emphasize effective communication with both technical and non-technical audiences, and understanding of global IT impact.</w:t>
            </w:r>
          </w:p>
        </w:tc>
      </w:tr>
    </w:tbl>
    <w:p w14:paraId="712DE255" w14:textId="3290BFBA" w:rsidR="007B5494" w:rsidRDefault="007B5494" w:rsidP="007B5494">
      <w:pPr>
        <w:pStyle w:val="NormalWeb"/>
        <w:spacing w:line="360" w:lineRule="auto"/>
        <w:ind w:firstLine="720"/>
        <w:jc w:val="both"/>
      </w:pPr>
      <w:r w:rsidRPr="007B5494">
        <w:t xml:space="preserve">The </w:t>
      </w:r>
      <w:r w:rsidR="001F3920">
        <w:t xml:space="preserve">Program </w:t>
      </w:r>
      <w:r w:rsidRPr="007B5494">
        <w:t>Outcomes (S</w:t>
      </w:r>
      <w:r w:rsidR="001F3920">
        <w:t>P</w:t>
      </w:r>
      <w:r w:rsidRPr="007B5494">
        <w:t xml:space="preserve">Os) directly support the attainment of the Program Educational Objectives (PEOs) by equipping graduates with the necessary competencies and professional values. </w:t>
      </w:r>
      <w:r w:rsidR="001F3920">
        <w:t>P</w:t>
      </w:r>
      <w:r w:rsidRPr="007B5494">
        <w:t xml:space="preserve">Os 1, 2, 3, 5, 6, and 7 provide the technological knowledge, problem-solving ability, system design, and proficiency in tools that enable graduates to achieve PEO 1, becoming confident IT specialists in local and global settings. </w:t>
      </w:r>
      <w:r w:rsidR="001F3920">
        <w:t>P</w:t>
      </w:r>
      <w:r w:rsidRPr="007B5494">
        <w:t xml:space="preserve">Os 11 and 12 foster ethical responsibility, legal awareness, and social accountability, which ensure the realization of PEO 2 on professional moral conduct. </w:t>
      </w:r>
      <w:r w:rsidR="001F3920">
        <w:t>P</w:t>
      </w:r>
      <w:r w:rsidRPr="007B5494">
        <w:t xml:space="preserve">Os 8 and 9 develop leadership, teamwork, and project management skills that contribute to the fulfillment of PEO 3, preparing graduates for managerial and leadership roles. </w:t>
      </w:r>
      <w:r w:rsidR="001F3920">
        <w:t>P</w:t>
      </w:r>
      <w:r w:rsidRPr="007B5494">
        <w:t xml:space="preserve">O 13 cultivates lifelong learning and continuous self-improvement, thereby supporting PEO 4 on sustained professional growth. For PEO 5, </w:t>
      </w:r>
      <w:r w:rsidR="001F3920">
        <w:t>P</w:t>
      </w:r>
      <w:r w:rsidRPr="007B5494">
        <w:t xml:space="preserve">Os 1, 3, 5, 10, and 13 build strong analytical, technical, research, and communication capabilities that enable graduates to pursue advanced studies and academic careers. </w:t>
      </w:r>
      <w:r w:rsidR="001F3920">
        <w:t>P</w:t>
      </w:r>
      <w:r w:rsidRPr="007B5494">
        <w:t xml:space="preserve">Os 6, 8, 9, and 11 contribute to PEO 6 by preparing graduates to integrate IT solutions effectively within entrepreneurial enterprises while recognizing their economic and societal impacts. Finally, </w:t>
      </w:r>
      <w:r w:rsidR="001F3920">
        <w:t>P</w:t>
      </w:r>
      <w:r w:rsidRPr="007B5494">
        <w:t>Os 10 and 11 reinforce global communication skills and understanding of IT’s broader implications, ensuring that graduates meet PEO 7. In this way, the achievement of each Student Outcome collectively leads to the attainment of the Program Educational Objectives.</w:t>
      </w:r>
    </w:p>
    <w:p w14:paraId="1BA2AB99" w14:textId="3E98E439" w:rsidR="00862F22" w:rsidRPr="00862F22" w:rsidRDefault="00862F22" w:rsidP="00862F22">
      <w:pPr>
        <w:spacing w:line="360" w:lineRule="auto"/>
        <w:ind w:firstLine="720"/>
        <w:jc w:val="both"/>
      </w:pPr>
      <w:r w:rsidRPr="00862F22">
        <w:t xml:space="preserve">In addition to the discipline-specific Student Outcomes, the BSIT program also aligns with the </w:t>
      </w:r>
      <w:r w:rsidRPr="00862F22">
        <w:rPr>
          <w:rFonts w:eastAsiaTheme="majorEastAsia"/>
        </w:rPr>
        <w:t>Institutional Outcomes (IOs)</w:t>
      </w:r>
      <w:r w:rsidRPr="00862F22">
        <w:t xml:space="preserve"> and the </w:t>
      </w:r>
      <w:r w:rsidRPr="00862F22">
        <w:rPr>
          <w:rFonts w:eastAsiaTheme="majorEastAsia"/>
        </w:rPr>
        <w:t xml:space="preserve">additional outcomes from General Education, </w:t>
      </w:r>
      <w:r w:rsidR="00200004">
        <w:rPr>
          <w:rFonts w:eastAsiaTheme="majorEastAsia"/>
        </w:rPr>
        <w:t>PATHFIT</w:t>
      </w:r>
      <w:r w:rsidRPr="00862F22">
        <w:rPr>
          <w:rFonts w:eastAsiaTheme="majorEastAsia"/>
        </w:rPr>
        <w:t>, and Advocacy &amp; Action courses</w:t>
      </w:r>
      <w:r w:rsidRPr="00862F22">
        <w:t xml:space="preserve">, which further strengthen the attainment of the Program Educational Objectives (PEOs). IOs 1 and 2 reinforce PEOs 1 and 5 by ensuring that graduates meet both local and global market standards while contributing to technological innovation and societal development. IO3 and IO4 directly complement PEO 2 by embedding social </w:t>
      </w:r>
      <w:r w:rsidRPr="00862F22">
        <w:lastRenderedPageBreak/>
        <w:t>responsibility, ethical values, integrity, and resiliency into professional practice. IO5 supports PEO 3 and PEO 7 by emphasizing leadership competence, commitment, and excellence in global contexts.</w:t>
      </w:r>
    </w:p>
    <w:p w14:paraId="4A9DC334" w14:textId="77777777" w:rsidR="00862F22" w:rsidRPr="00862F22" w:rsidRDefault="00862F22" w:rsidP="00862F22">
      <w:pPr>
        <w:spacing w:line="360" w:lineRule="auto"/>
        <w:ind w:firstLine="720"/>
        <w:jc w:val="both"/>
      </w:pPr>
      <w:r w:rsidRPr="00862F22">
        <w:t xml:space="preserve">The </w:t>
      </w:r>
      <w:r w:rsidRPr="00862F22">
        <w:rPr>
          <w:rFonts w:eastAsiaTheme="majorEastAsia"/>
        </w:rPr>
        <w:t>common outcomes prescribed for all Higher Education Institutions (HEIs)</w:t>
      </w:r>
      <w:r w:rsidRPr="00862F22">
        <w:t xml:space="preserve"> also enrich the program’s objectives. These outcomes nurture effective communication skills in both English and Filipino (supporting PEO 7), foster independent and collaborative work across multi-disciplinary and multi-cultural teams (PEO 3), instill social and ethical responsibility (PEO 2), and preserve Filipino historical and cultural heritage (PEO 2 and 6).</w:t>
      </w:r>
    </w:p>
    <w:p w14:paraId="21568BB1" w14:textId="02C8E784" w:rsidR="00862F22" w:rsidRPr="00862F22" w:rsidRDefault="00862F22" w:rsidP="00862F22">
      <w:pPr>
        <w:spacing w:line="360" w:lineRule="auto"/>
        <w:ind w:firstLine="720"/>
        <w:jc w:val="both"/>
      </w:pPr>
      <w:r w:rsidRPr="00862F22">
        <w:t xml:space="preserve">Meanwhile, the </w:t>
      </w:r>
      <w:r>
        <w:rPr>
          <w:rFonts w:eastAsiaTheme="majorEastAsia"/>
        </w:rPr>
        <w:t>PATHFIT</w:t>
      </w:r>
      <w:r w:rsidRPr="00862F22">
        <w:rPr>
          <w:rFonts w:eastAsiaTheme="majorEastAsia"/>
        </w:rPr>
        <w:t xml:space="preserve"> outcomes</w:t>
      </w:r>
      <w:r w:rsidRPr="00862F22">
        <w:t xml:space="preserve"> contribute to the holistic development of graduates. By engaging in physical activities, adopting health-enhancing practices, monitoring fitness goals, and demonstrating empathy and fair play, students build self-discipline, resilience, and interpersonal skills that sustain PEOs 2, 4, and 7.</w:t>
      </w:r>
    </w:p>
    <w:p w14:paraId="1039CB10" w14:textId="77777777" w:rsidR="00862F22" w:rsidRPr="00862F22" w:rsidRDefault="00862F22" w:rsidP="00862F22">
      <w:pPr>
        <w:spacing w:line="360" w:lineRule="auto"/>
        <w:ind w:firstLine="720"/>
        <w:jc w:val="both"/>
      </w:pPr>
      <w:r w:rsidRPr="00862F22">
        <w:t xml:space="preserve">Finally, the </w:t>
      </w:r>
      <w:r w:rsidRPr="00862F22">
        <w:rPr>
          <w:rFonts w:eastAsiaTheme="majorEastAsia"/>
        </w:rPr>
        <w:t>Advocacy and Action outcomes</w:t>
      </w:r>
      <w:r w:rsidRPr="00862F22">
        <w:t xml:space="preserve"> extend the program’s relevance to community well-being. By devising and promoting strategies for physical fitness, safety, and wellness, as well as fostering community engagement, these outcomes directly support PEOs 3, 4, and 6 by developing leaders who are not only competent IT professionals but also socially responsible citizens.</w:t>
      </w:r>
    </w:p>
    <w:p w14:paraId="62268C45" w14:textId="79A8D04A" w:rsidR="00862F22" w:rsidRPr="007B5494" w:rsidRDefault="00862F22" w:rsidP="00862F22">
      <w:pPr>
        <w:spacing w:line="360" w:lineRule="auto"/>
        <w:ind w:firstLine="720"/>
        <w:jc w:val="both"/>
      </w:pPr>
      <w:r w:rsidRPr="00862F22">
        <w:t>Together, these additional Student Outcomes complement the computing-focused SOs, ensuring that BSIT graduates are not only technically skilled but also ethical, resilient, socially engaged, and globally competitive.</w:t>
      </w:r>
    </w:p>
    <w:p w14:paraId="417AACD0" w14:textId="388F6BF8" w:rsidR="002F7EC9" w:rsidRPr="007B5494" w:rsidRDefault="002F7EC9" w:rsidP="007B5494">
      <w:pPr>
        <w:spacing w:before="100" w:beforeAutospacing="1" w:after="100" w:afterAutospacing="1" w:line="360" w:lineRule="auto"/>
        <w:outlineLvl w:val="2"/>
        <w:rPr>
          <w:b/>
          <w:bCs/>
        </w:rPr>
      </w:pPr>
      <w:r w:rsidRPr="007B5494">
        <w:rPr>
          <w:b/>
          <w:bCs/>
        </w:rPr>
        <w:t>3.2.4 Process for the Establishment and Revision of SOs</w:t>
      </w:r>
    </w:p>
    <w:p w14:paraId="33E792F2" w14:textId="29A31083" w:rsidR="00982F71" w:rsidRPr="00982F71" w:rsidRDefault="00982F71" w:rsidP="00982F71">
      <w:pPr>
        <w:spacing w:line="360" w:lineRule="auto"/>
        <w:ind w:firstLine="720"/>
        <w:jc w:val="both"/>
      </w:pPr>
      <w:r w:rsidRPr="00982F71">
        <w:t xml:space="preserve">The process for establishing and updating the </w:t>
      </w:r>
      <w:r w:rsidR="001F3920">
        <w:t>Program</w:t>
      </w:r>
      <w:r w:rsidRPr="00982F71">
        <w:t xml:space="preserve"> Outcomes (</w:t>
      </w:r>
      <w:r w:rsidR="001F3920">
        <w:t>P</w:t>
      </w:r>
      <w:r w:rsidRPr="00982F71">
        <w:t xml:space="preserve">Os) of the BS in Information Technology program begins with ensuring their alignment to the University and School’s mission and vision statements. The </w:t>
      </w:r>
      <w:r w:rsidR="001F3920">
        <w:t>P</w:t>
      </w:r>
      <w:r w:rsidRPr="00982F71">
        <w:t>Os are further harmonized with the Program Educational Objectives (PEOs), the Institutional Outcomes, CHED requirements, and General Education competencies. This alignment guarantees that graduates are not only academically competent but also responsive to the demands of the IT profession, industry standards, and societal needs.</w:t>
      </w:r>
    </w:p>
    <w:p w14:paraId="55FD2A73" w14:textId="46CDC8A4" w:rsidR="00982F71" w:rsidRPr="00982F71" w:rsidRDefault="00982F71" w:rsidP="00982F71">
      <w:pPr>
        <w:spacing w:line="360" w:lineRule="auto"/>
        <w:ind w:firstLine="720"/>
        <w:jc w:val="both"/>
      </w:pPr>
      <w:r w:rsidRPr="00982F71">
        <w:t xml:space="preserve">To initiate the process, the School of Information Technology Education </w:t>
      </w:r>
      <w:r>
        <w:t xml:space="preserve"> forms a meeting with the </w:t>
      </w:r>
      <w:r w:rsidRPr="00982F71">
        <w:t xml:space="preserve">Dean, Program Head, selected faculty members, alumni, industry partners, and student </w:t>
      </w:r>
      <w:r w:rsidRPr="00982F71">
        <w:lastRenderedPageBreak/>
        <w:t xml:space="preserve">representatives. This diverse group provides a balance of perspectives, combining academic rigor with professional relevance. The committee drafts an initial set of </w:t>
      </w:r>
      <w:r w:rsidR="001F3920">
        <w:t>P</w:t>
      </w:r>
      <w:r w:rsidRPr="00982F71">
        <w:t>Os, referencing regulatory requirements, international benchmarks, and feedback from industry stakeholders. The draft is then circulated for consultation with other faculty members</w:t>
      </w:r>
      <w:r>
        <w:t xml:space="preserve"> </w:t>
      </w:r>
      <w:r w:rsidRPr="00982F71">
        <w:t xml:space="preserve">and external partners. </w:t>
      </w:r>
    </w:p>
    <w:p w14:paraId="6C526421" w14:textId="412646AA" w:rsidR="00982F71" w:rsidRPr="00982F71" w:rsidRDefault="00982F71" w:rsidP="00982F71">
      <w:pPr>
        <w:spacing w:line="360" w:lineRule="auto"/>
        <w:ind w:firstLine="720"/>
        <w:jc w:val="both"/>
      </w:pPr>
      <w:r w:rsidRPr="00982F71">
        <w:t xml:space="preserve">Once finalized, the </w:t>
      </w:r>
      <w:r w:rsidR="001F3920">
        <w:t>P</w:t>
      </w:r>
      <w:r w:rsidRPr="00982F71">
        <w:t>Os are endorsed to the Academic Council for approval. After approval, they are formally disseminated through official program documents such as the curriculum,</w:t>
      </w:r>
      <w:r>
        <w:t xml:space="preserve"> syllabus, </w:t>
      </w:r>
      <w:r w:rsidRPr="00982F71">
        <w:t>website, bulletin of information, and brochures to ensure visibility and awareness among students, faculty, and external stakeholders.</w:t>
      </w:r>
    </w:p>
    <w:p w14:paraId="2FD82479" w14:textId="77777777" w:rsidR="00982F71" w:rsidRPr="00982F71" w:rsidRDefault="00982F71" w:rsidP="00982F71">
      <w:pPr>
        <w:spacing w:line="360" w:lineRule="auto"/>
        <w:ind w:firstLine="720"/>
        <w:jc w:val="both"/>
      </w:pPr>
      <w:r w:rsidRPr="00982F71">
        <w:t xml:space="preserve">As part of the University’s continuous quality improvement strategy, the SOs are also subject to a </w:t>
      </w:r>
      <w:r w:rsidRPr="00982F71">
        <w:rPr>
          <w:rFonts w:eastAsiaTheme="majorEastAsia"/>
        </w:rPr>
        <w:t>periodic review and updating process</w:t>
      </w:r>
      <w:r w:rsidRPr="00982F71">
        <w:t xml:space="preserve"> to ensure they remain relevant and responsive to changes in the IT landscape. This review is conducted in regular curriculum review cycles or whenever significant changes in industry practices, accreditation standards, or institutional priorities arise. Data and feedback are gathered from multiple sources, including student performance indicators, faculty assessments, alumni tracer studies, employer surveys, and consultations with industry partners.</w:t>
      </w:r>
    </w:p>
    <w:p w14:paraId="11FC11BF" w14:textId="3754E31C" w:rsidR="00982F71" w:rsidRPr="00982F71" w:rsidRDefault="00982F71" w:rsidP="00982F71">
      <w:pPr>
        <w:spacing w:line="360" w:lineRule="auto"/>
        <w:ind w:firstLine="720"/>
        <w:jc w:val="both"/>
      </w:pPr>
      <w:r w:rsidRPr="00982F71">
        <w:t xml:space="preserve">The gathered inputs are analyzed to identify strengths, gaps, and areas for enhancement in the existing </w:t>
      </w:r>
      <w:proofErr w:type="spellStart"/>
      <w:r w:rsidR="001F3920">
        <w:t>P</w:t>
      </w:r>
      <w:r w:rsidRPr="00982F71">
        <w:t>Os.</w:t>
      </w:r>
      <w:proofErr w:type="spellEnd"/>
      <w:r w:rsidRPr="00982F71">
        <w:t xml:space="preserve"> If revisions are deemed necessary, the </w:t>
      </w:r>
      <w:r>
        <w:t>faculty members</w:t>
      </w:r>
      <w:r w:rsidRPr="00982F71">
        <w:t xml:space="preserve"> drafts proposed updates, which are then presented to the Academic Council for deliberation and approval. Once approved, the updated </w:t>
      </w:r>
      <w:r w:rsidR="001F3920">
        <w:t>P</w:t>
      </w:r>
      <w:r w:rsidRPr="00982F71">
        <w:t>Os are cascaded to all stakeholders and integrated into program documents, assessment tools, and curriculum guides. Records of the entire process, including stakeholder feedback and approval documentation, are maintained for accreditation and future reference.</w:t>
      </w:r>
    </w:p>
    <w:p w14:paraId="0E41936C" w14:textId="77777777" w:rsidR="00982F71" w:rsidRPr="00982F71" w:rsidRDefault="00982F71" w:rsidP="00982F71">
      <w:pPr>
        <w:spacing w:line="360" w:lineRule="auto"/>
        <w:ind w:firstLine="720"/>
        <w:jc w:val="both"/>
      </w:pPr>
      <w:r w:rsidRPr="00982F71">
        <w:t>By combining a rigorous establishment process with a systematic mechanism for periodic review and updating, the School of Information Technology Education ensures that its Student Outcomes remain aligned with institutional goals, industry expectations, and the evolving responsibilities of IT professionals.</w:t>
      </w:r>
    </w:p>
    <w:p w14:paraId="6AB5FEAF" w14:textId="722CDCCB" w:rsidR="002F7EC9" w:rsidRPr="007B5494" w:rsidRDefault="002F7EC9" w:rsidP="007B5494">
      <w:pPr>
        <w:spacing w:before="100" w:beforeAutospacing="1" w:after="100" w:afterAutospacing="1" w:line="360" w:lineRule="auto"/>
        <w:outlineLvl w:val="2"/>
        <w:rPr>
          <w:b/>
          <w:bCs/>
        </w:rPr>
      </w:pPr>
      <w:r w:rsidRPr="007B5494">
        <w:rPr>
          <w:b/>
          <w:bCs/>
        </w:rPr>
        <w:t xml:space="preserve">3.2.5 Relationship of </w:t>
      </w:r>
      <w:r w:rsidR="001F3920">
        <w:rPr>
          <w:b/>
          <w:bCs/>
        </w:rPr>
        <w:t>P</w:t>
      </w:r>
      <w:r w:rsidRPr="007B5494">
        <w:rPr>
          <w:b/>
          <w:bCs/>
        </w:rPr>
        <w:t>Os with Graduate Attributes of Seoul Accord</w:t>
      </w:r>
    </w:p>
    <w:p w14:paraId="62F86A1F" w14:textId="77777777" w:rsidR="002F7EC9" w:rsidRPr="007B5494" w:rsidRDefault="002F7EC9" w:rsidP="007B5494">
      <w:pPr>
        <w:spacing w:before="100" w:beforeAutospacing="1" w:after="100" w:afterAutospacing="1" w:line="360" w:lineRule="auto"/>
      </w:pPr>
      <w:r w:rsidRPr="007B5494">
        <w:t xml:space="preserve">The SOs are mapped to the </w:t>
      </w:r>
      <w:r w:rsidRPr="007B5494">
        <w:rPr>
          <w:b/>
          <w:bCs/>
        </w:rPr>
        <w:t>Seoul Accord Graduate Attributes</w:t>
      </w:r>
      <w:r w:rsidRPr="007B5494">
        <w:t xml:space="preserve"> as follows:</w:t>
      </w:r>
    </w:p>
    <w:tbl>
      <w:tblPr>
        <w:tblStyle w:val="TableGrid"/>
        <w:tblW w:w="0" w:type="auto"/>
        <w:tblLook w:val="04A0" w:firstRow="1" w:lastRow="0" w:firstColumn="1" w:lastColumn="0" w:noHBand="0" w:noVBand="1"/>
      </w:tblPr>
      <w:tblGrid>
        <w:gridCol w:w="2750"/>
        <w:gridCol w:w="5170"/>
      </w:tblGrid>
      <w:tr w:rsidR="002F7EC9" w:rsidRPr="007B5494" w14:paraId="54B9A7E3" w14:textId="77777777" w:rsidTr="002F7EC9">
        <w:tc>
          <w:tcPr>
            <w:tcW w:w="0" w:type="auto"/>
            <w:hideMark/>
          </w:tcPr>
          <w:p w14:paraId="6F0C0C56" w14:textId="77777777" w:rsidR="002F7EC9" w:rsidRPr="007B5494" w:rsidRDefault="002F7EC9" w:rsidP="007B5494">
            <w:pPr>
              <w:spacing w:line="360" w:lineRule="auto"/>
              <w:jc w:val="center"/>
              <w:rPr>
                <w:b/>
                <w:bCs/>
              </w:rPr>
            </w:pPr>
            <w:r w:rsidRPr="007B5494">
              <w:rPr>
                <w:b/>
                <w:bCs/>
              </w:rPr>
              <w:t>Student Outcomes (POs)</w:t>
            </w:r>
          </w:p>
        </w:tc>
        <w:tc>
          <w:tcPr>
            <w:tcW w:w="0" w:type="auto"/>
            <w:hideMark/>
          </w:tcPr>
          <w:p w14:paraId="3C4240B8" w14:textId="77777777" w:rsidR="002F7EC9" w:rsidRPr="007B5494" w:rsidRDefault="002F7EC9" w:rsidP="007B5494">
            <w:pPr>
              <w:spacing w:line="360" w:lineRule="auto"/>
              <w:jc w:val="center"/>
              <w:rPr>
                <w:b/>
                <w:bCs/>
              </w:rPr>
            </w:pPr>
            <w:r w:rsidRPr="007B5494">
              <w:rPr>
                <w:b/>
                <w:bCs/>
              </w:rPr>
              <w:t>Seoul Accord Graduate Attributes</w:t>
            </w:r>
          </w:p>
        </w:tc>
      </w:tr>
      <w:tr w:rsidR="002F7EC9" w:rsidRPr="007B5494" w14:paraId="41DF461E" w14:textId="77777777" w:rsidTr="002F7EC9">
        <w:tc>
          <w:tcPr>
            <w:tcW w:w="0" w:type="auto"/>
            <w:hideMark/>
          </w:tcPr>
          <w:p w14:paraId="716A8F85" w14:textId="77777777" w:rsidR="002F7EC9" w:rsidRPr="007B5494" w:rsidRDefault="002F7EC9" w:rsidP="007B5494">
            <w:pPr>
              <w:spacing w:line="360" w:lineRule="auto"/>
            </w:pPr>
            <w:r w:rsidRPr="007B5494">
              <w:t>PO1</w:t>
            </w:r>
          </w:p>
        </w:tc>
        <w:tc>
          <w:tcPr>
            <w:tcW w:w="0" w:type="auto"/>
            <w:hideMark/>
          </w:tcPr>
          <w:p w14:paraId="2010DC47" w14:textId="77777777" w:rsidR="002F7EC9" w:rsidRPr="007B5494" w:rsidRDefault="002F7EC9" w:rsidP="007B5494">
            <w:pPr>
              <w:spacing w:line="360" w:lineRule="auto"/>
            </w:pPr>
            <w:r w:rsidRPr="007B5494">
              <w:t>GA1: Academic Education</w:t>
            </w:r>
          </w:p>
        </w:tc>
      </w:tr>
      <w:tr w:rsidR="002F7EC9" w:rsidRPr="007B5494" w14:paraId="374A5BA7" w14:textId="77777777" w:rsidTr="002F7EC9">
        <w:tc>
          <w:tcPr>
            <w:tcW w:w="0" w:type="auto"/>
            <w:hideMark/>
          </w:tcPr>
          <w:p w14:paraId="2D91BAD3" w14:textId="77777777" w:rsidR="002F7EC9" w:rsidRPr="007B5494" w:rsidRDefault="002F7EC9" w:rsidP="007B5494">
            <w:pPr>
              <w:spacing w:line="360" w:lineRule="auto"/>
            </w:pPr>
            <w:r w:rsidRPr="007B5494">
              <w:lastRenderedPageBreak/>
              <w:t>PO2</w:t>
            </w:r>
          </w:p>
        </w:tc>
        <w:tc>
          <w:tcPr>
            <w:tcW w:w="0" w:type="auto"/>
            <w:hideMark/>
          </w:tcPr>
          <w:p w14:paraId="4AB906E5" w14:textId="77777777" w:rsidR="002F7EC9" w:rsidRPr="007B5494" w:rsidRDefault="002F7EC9" w:rsidP="007B5494">
            <w:pPr>
              <w:spacing w:line="360" w:lineRule="auto"/>
            </w:pPr>
            <w:r w:rsidRPr="007B5494">
              <w:t>GA2: Knowledge for Solving Computing Problems</w:t>
            </w:r>
          </w:p>
        </w:tc>
      </w:tr>
      <w:tr w:rsidR="002F7EC9" w:rsidRPr="007B5494" w14:paraId="35362FDB" w14:textId="77777777" w:rsidTr="002F7EC9">
        <w:tc>
          <w:tcPr>
            <w:tcW w:w="0" w:type="auto"/>
            <w:hideMark/>
          </w:tcPr>
          <w:p w14:paraId="3AAAF50D" w14:textId="77777777" w:rsidR="002F7EC9" w:rsidRPr="007B5494" w:rsidRDefault="002F7EC9" w:rsidP="007B5494">
            <w:pPr>
              <w:spacing w:line="360" w:lineRule="auto"/>
            </w:pPr>
            <w:r w:rsidRPr="007B5494">
              <w:t>PO3</w:t>
            </w:r>
          </w:p>
        </w:tc>
        <w:tc>
          <w:tcPr>
            <w:tcW w:w="0" w:type="auto"/>
            <w:hideMark/>
          </w:tcPr>
          <w:p w14:paraId="4B87D654" w14:textId="77777777" w:rsidR="002F7EC9" w:rsidRPr="007B5494" w:rsidRDefault="002F7EC9" w:rsidP="007B5494">
            <w:pPr>
              <w:spacing w:line="360" w:lineRule="auto"/>
            </w:pPr>
            <w:r w:rsidRPr="007B5494">
              <w:t>GA2, GA3: Problem Analysis</w:t>
            </w:r>
          </w:p>
        </w:tc>
      </w:tr>
      <w:tr w:rsidR="002F7EC9" w:rsidRPr="007B5494" w14:paraId="6F6A7F81" w14:textId="77777777" w:rsidTr="002F7EC9">
        <w:tc>
          <w:tcPr>
            <w:tcW w:w="0" w:type="auto"/>
            <w:hideMark/>
          </w:tcPr>
          <w:p w14:paraId="7AD6A824" w14:textId="77777777" w:rsidR="002F7EC9" w:rsidRPr="007B5494" w:rsidRDefault="002F7EC9" w:rsidP="007B5494">
            <w:pPr>
              <w:spacing w:line="360" w:lineRule="auto"/>
            </w:pPr>
            <w:r w:rsidRPr="007B5494">
              <w:t>PO4</w:t>
            </w:r>
          </w:p>
        </w:tc>
        <w:tc>
          <w:tcPr>
            <w:tcW w:w="0" w:type="auto"/>
            <w:hideMark/>
          </w:tcPr>
          <w:p w14:paraId="17FD6724" w14:textId="77777777" w:rsidR="002F7EC9" w:rsidRPr="007B5494" w:rsidRDefault="002F7EC9" w:rsidP="007B5494">
            <w:pPr>
              <w:spacing w:line="360" w:lineRule="auto"/>
            </w:pPr>
            <w:r w:rsidRPr="007B5494">
              <w:t>GA3, GA4: Design/Development of Solutions</w:t>
            </w:r>
          </w:p>
        </w:tc>
      </w:tr>
      <w:tr w:rsidR="002F7EC9" w:rsidRPr="007B5494" w14:paraId="1DF9D26D" w14:textId="77777777" w:rsidTr="002F7EC9">
        <w:tc>
          <w:tcPr>
            <w:tcW w:w="0" w:type="auto"/>
            <w:hideMark/>
          </w:tcPr>
          <w:p w14:paraId="63AA773D" w14:textId="77777777" w:rsidR="002F7EC9" w:rsidRPr="007B5494" w:rsidRDefault="002F7EC9" w:rsidP="007B5494">
            <w:pPr>
              <w:spacing w:line="360" w:lineRule="auto"/>
            </w:pPr>
            <w:r w:rsidRPr="007B5494">
              <w:t>PO5</w:t>
            </w:r>
          </w:p>
        </w:tc>
        <w:tc>
          <w:tcPr>
            <w:tcW w:w="0" w:type="auto"/>
            <w:hideMark/>
          </w:tcPr>
          <w:p w14:paraId="1DAD5746" w14:textId="77777777" w:rsidR="002F7EC9" w:rsidRPr="007B5494" w:rsidRDefault="002F7EC9" w:rsidP="007B5494">
            <w:pPr>
              <w:spacing w:line="360" w:lineRule="auto"/>
            </w:pPr>
            <w:r w:rsidRPr="007B5494">
              <w:t>GA4, GA5: Modern Tool Usage</w:t>
            </w:r>
          </w:p>
        </w:tc>
      </w:tr>
      <w:tr w:rsidR="002F7EC9" w:rsidRPr="007B5494" w14:paraId="2282B8C6" w14:textId="77777777" w:rsidTr="002F7EC9">
        <w:tc>
          <w:tcPr>
            <w:tcW w:w="0" w:type="auto"/>
            <w:hideMark/>
          </w:tcPr>
          <w:p w14:paraId="140A69B4" w14:textId="77777777" w:rsidR="002F7EC9" w:rsidRPr="007B5494" w:rsidRDefault="002F7EC9" w:rsidP="007B5494">
            <w:pPr>
              <w:spacing w:line="360" w:lineRule="auto"/>
            </w:pPr>
            <w:r w:rsidRPr="007B5494">
              <w:t>PO6, PO7</w:t>
            </w:r>
          </w:p>
        </w:tc>
        <w:tc>
          <w:tcPr>
            <w:tcW w:w="0" w:type="auto"/>
            <w:hideMark/>
          </w:tcPr>
          <w:p w14:paraId="6E85EA84" w14:textId="77777777" w:rsidR="002F7EC9" w:rsidRPr="007B5494" w:rsidRDefault="002F7EC9" w:rsidP="007B5494">
            <w:pPr>
              <w:spacing w:line="360" w:lineRule="auto"/>
            </w:pPr>
            <w:r w:rsidRPr="007B5494">
              <w:t>GA5: Modern Tool Usage</w:t>
            </w:r>
          </w:p>
        </w:tc>
      </w:tr>
      <w:tr w:rsidR="002F7EC9" w:rsidRPr="007B5494" w14:paraId="20C0293C" w14:textId="77777777" w:rsidTr="002F7EC9">
        <w:tc>
          <w:tcPr>
            <w:tcW w:w="0" w:type="auto"/>
            <w:hideMark/>
          </w:tcPr>
          <w:p w14:paraId="0BF75049" w14:textId="77777777" w:rsidR="002F7EC9" w:rsidRPr="007B5494" w:rsidRDefault="002F7EC9" w:rsidP="007B5494">
            <w:pPr>
              <w:spacing w:line="360" w:lineRule="auto"/>
            </w:pPr>
            <w:r w:rsidRPr="007B5494">
              <w:t>PO8</w:t>
            </w:r>
          </w:p>
        </w:tc>
        <w:tc>
          <w:tcPr>
            <w:tcW w:w="0" w:type="auto"/>
            <w:hideMark/>
          </w:tcPr>
          <w:p w14:paraId="29CFB785" w14:textId="77777777" w:rsidR="002F7EC9" w:rsidRPr="007B5494" w:rsidRDefault="002F7EC9" w:rsidP="007B5494">
            <w:pPr>
              <w:spacing w:line="360" w:lineRule="auto"/>
            </w:pPr>
            <w:r w:rsidRPr="007B5494">
              <w:t>GA6: Individual and Team Work</w:t>
            </w:r>
          </w:p>
        </w:tc>
      </w:tr>
      <w:tr w:rsidR="002F7EC9" w:rsidRPr="007B5494" w14:paraId="73396539" w14:textId="77777777" w:rsidTr="002F7EC9">
        <w:tc>
          <w:tcPr>
            <w:tcW w:w="0" w:type="auto"/>
            <w:hideMark/>
          </w:tcPr>
          <w:p w14:paraId="06FA93F4" w14:textId="77777777" w:rsidR="002F7EC9" w:rsidRPr="007B5494" w:rsidRDefault="002F7EC9" w:rsidP="007B5494">
            <w:pPr>
              <w:spacing w:line="360" w:lineRule="auto"/>
            </w:pPr>
            <w:r w:rsidRPr="007B5494">
              <w:t>PO9, PO10</w:t>
            </w:r>
          </w:p>
        </w:tc>
        <w:tc>
          <w:tcPr>
            <w:tcW w:w="0" w:type="auto"/>
            <w:hideMark/>
          </w:tcPr>
          <w:p w14:paraId="560AB11C" w14:textId="77777777" w:rsidR="002F7EC9" w:rsidRPr="007B5494" w:rsidRDefault="002F7EC9" w:rsidP="007B5494">
            <w:pPr>
              <w:spacing w:line="360" w:lineRule="auto"/>
            </w:pPr>
            <w:r w:rsidRPr="007B5494">
              <w:t>GA7: Communication</w:t>
            </w:r>
          </w:p>
        </w:tc>
      </w:tr>
      <w:tr w:rsidR="002F7EC9" w:rsidRPr="007B5494" w14:paraId="7EE941A7" w14:textId="77777777" w:rsidTr="002F7EC9">
        <w:tc>
          <w:tcPr>
            <w:tcW w:w="0" w:type="auto"/>
            <w:hideMark/>
          </w:tcPr>
          <w:p w14:paraId="7BED24AE" w14:textId="77777777" w:rsidR="002F7EC9" w:rsidRPr="007B5494" w:rsidRDefault="002F7EC9" w:rsidP="007B5494">
            <w:pPr>
              <w:spacing w:line="360" w:lineRule="auto"/>
            </w:pPr>
            <w:r w:rsidRPr="007B5494">
              <w:t>PO11</w:t>
            </w:r>
          </w:p>
        </w:tc>
        <w:tc>
          <w:tcPr>
            <w:tcW w:w="0" w:type="auto"/>
            <w:hideMark/>
          </w:tcPr>
          <w:p w14:paraId="53A5137B" w14:textId="77777777" w:rsidR="002F7EC9" w:rsidRPr="007B5494" w:rsidRDefault="002F7EC9" w:rsidP="007B5494">
            <w:pPr>
              <w:spacing w:line="360" w:lineRule="auto"/>
            </w:pPr>
            <w:r w:rsidRPr="007B5494">
              <w:t>GA8: Computing Professionalism and Society</w:t>
            </w:r>
          </w:p>
        </w:tc>
      </w:tr>
      <w:tr w:rsidR="002F7EC9" w:rsidRPr="007B5494" w14:paraId="0F71AA4A" w14:textId="77777777" w:rsidTr="002F7EC9">
        <w:tc>
          <w:tcPr>
            <w:tcW w:w="0" w:type="auto"/>
            <w:hideMark/>
          </w:tcPr>
          <w:p w14:paraId="55889A0E" w14:textId="77777777" w:rsidR="002F7EC9" w:rsidRPr="007B5494" w:rsidRDefault="002F7EC9" w:rsidP="007B5494">
            <w:pPr>
              <w:spacing w:line="360" w:lineRule="auto"/>
            </w:pPr>
            <w:r w:rsidRPr="007B5494">
              <w:t>PO12</w:t>
            </w:r>
          </w:p>
        </w:tc>
        <w:tc>
          <w:tcPr>
            <w:tcW w:w="0" w:type="auto"/>
            <w:hideMark/>
          </w:tcPr>
          <w:p w14:paraId="748AE49F" w14:textId="77777777" w:rsidR="002F7EC9" w:rsidRPr="007B5494" w:rsidRDefault="002F7EC9" w:rsidP="007B5494">
            <w:pPr>
              <w:spacing w:line="360" w:lineRule="auto"/>
            </w:pPr>
            <w:r w:rsidRPr="007B5494">
              <w:t>GA8, GA9: Ethics</w:t>
            </w:r>
          </w:p>
        </w:tc>
      </w:tr>
      <w:tr w:rsidR="002F7EC9" w:rsidRPr="007B5494" w14:paraId="597131B5" w14:textId="77777777" w:rsidTr="002F7EC9">
        <w:tc>
          <w:tcPr>
            <w:tcW w:w="0" w:type="auto"/>
            <w:hideMark/>
          </w:tcPr>
          <w:p w14:paraId="169E9C65" w14:textId="77777777" w:rsidR="002F7EC9" w:rsidRPr="007B5494" w:rsidRDefault="002F7EC9" w:rsidP="007B5494">
            <w:pPr>
              <w:spacing w:line="360" w:lineRule="auto"/>
            </w:pPr>
            <w:r w:rsidRPr="007B5494">
              <w:t>PO13</w:t>
            </w:r>
          </w:p>
        </w:tc>
        <w:tc>
          <w:tcPr>
            <w:tcW w:w="0" w:type="auto"/>
            <w:hideMark/>
          </w:tcPr>
          <w:p w14:paraId="5DE29B6B" w14:textId="77777777" w:rsidR="002F7EC9" w:rsidRPr="007B5494" w:rsidRDefault="002F7EC9" w:rsidP="007B5494">
            <w:pPr>
              <w:spacing w:line="360" w:lineRule="auto"/>
            </w:pPr>
            <w:r w:rsidRPr="007B5494">
              <w:t>GA10: Lifelong Learning</w:t>
            </w:r>
          </w:p>
        </w:tc>
      </w:tr>
    </w:tbl>
    <w:p w14:paraId="668CE4C9" w14:textId="53002450" w:rsidR="002F7EC9" w:rsidRPr="007B5494" w:rsidRDefault="002F7EC9" w:rsidP="007B5494">
      <w:pPr>
        <w:spacing w:line="360" w:lineRule="auto"/>
      </w:pPr>
    </w:p>
    <w:p w14:paraId="044C31D8" w14:textId="597EFEA0" w:rsidR="007B5494" w:rsidRPr="007B5494" w:rsidRDefault="007B5494" w:rsidP="007B5494">
      <w:pPr>
        <w:spacing w:line="360" w:lineRule="auto"/>
        <w:ind w:firstLine="720"/>
        <w:jc w:val="both"/>
      </w:pPr>
      <w:r w:rsidRPr="007B5494">
        <w:t>The Student Outcomes (POs) of the program are well aligned with the Seoul Accord Graduate Attributes (GAs), ensuring that graduates meet internationally recognized standards of IT education. PO1 corresponds with GA1, as it emphasizes a strong academic foundation in computing, science, and mathematics. PO2 and PO3 align with GA2 and GA3 by equipping students with the knowledge and analytical skills needed to solve complex computing problems. PO4 and PO5 address GA3, GA4, and GA5 by preparing students for the design, development, and evaluation of IT solutions while utilizing modern tools effectively. Similarly, POs 6 and 7 are mapped to GA5, reinforcing the ability to apply current techniques and practices in professional contexts. PO8 is aligned with GA6, highlighting the importance of functioning effectively as an individual or leader in a team environment. POs 9 and 10 correspond to GA7, which ensures that graduates develop strong communication skills for engaging both technical and non-technical audiences. PO11 relates to GA8 by fostering awareness of the societal impacts of computing, while PO12 corresponds to GA8 and GA9, emphasizing professional ethics, legal responsibilities, and accountability. Finally, PO13 maps to GA10, which nurtures lifelong learning and continuous professional growth. Collectively, this alignment demonstrates that the program’s Student Outcomes comprehensively address the Seoul Accord Graduate Attributes, thereby assuring that graduates are competent, ethical, and globally competitive IT professionals.</w:t>
      </w:r>
    </w:p>
    <w:sectPr w:rsidR="007B5494" w:rsidRPr="007B549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168BE"/>
    <w:multiLevelType w:val="multilevel"/>
    <w:tmpl w:val="3BB01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B8263F"/>
    <w:multiLevelType w:val="multilevel"/>
    <w:tmpl w:val="FCA8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8A4CDD"/>
    <w:multiLevelType w:val="multilevel"/>
    <w:tmpl w:val="0DD2A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168042">
    <w:abstractNumId w:val="0"/>
  </w:num>
  <w:num w:numId="2" w16cid:durableId="166409756">
    <w:abstractNumId w:val="2"/>
  </w:num>
  <w:num w:numId="3" w16cid:durableId="2737546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EC9"/>
    <w:rsid w:val="000A432F"/>
    <w:rsid w:val="0016537F"/>
    <w:rsid w:val="001F3920"/>
    <w:rsid w:val="00200004"/>
    <w:rsid w:val="002305A8"/>
    <w:rsid w:val="00263264"/>
    <w:rsid w:val="002F7EC9"/>
    <w:rsid w:val="00406027"/>
    <w:rsid w:val="00421E03"/>
    <w:rsid w:val="005E0B36"/>
    <w:rsid w:val="006B483C"/>
    <w:rsid w:val="007B5494"/>
    <w:rsid w:val="00862F22"/>
    <w:rsid w:val="0092422D"/>
    <w:rsid w:val="00982F71"/>
    <w:rsid w:val="009F2069"/>
    <w:rsid w:val="00AE36F2"/>
    <w:rsid w:val="00DF6736"/>
    <w:rsid w:val="00EB3E24"/>
    <w:rsid w:val="00F75180"/>
    <w:rsid w:val="00FD36C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C489A"/>
  <w15:chartTrackingRefBased/>
  <w15:docId w15:val="{64D0FDDD-015D-9F40-8980-45DD2924E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83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F7EC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F7EC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2F7EC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F7EC9"/>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F7EC9"/>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F7EC9"/>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F7EC9"/>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F7EC9"/>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F7EC9"/>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E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7E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7E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7E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7E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7E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E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E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EC9"/>
    <w:rPr>
      <w:rFonts w:eastAsiaTheme="majorEastAsia" w:cstheme="majorBidi"/>
      <w:color w:val="272727" w:themeColor="text1" w:themeTint="D8"/>
    </w:rPr>
  </w:style>
  <w:style w:type="paragraph" w:styleId="Title">
    <w:name w:val="Title"/>
    <w:basedOn w:val="Normal"/>
    <w:next w:val="Normal"/>
    <w:link w:val="TitleChar"/>
    <w:uiPriority w:val="10"/>
    <w:qFormat/>
    <w:rsid w:val="002F7EC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F7E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EC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F7E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EC9"/>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F7EC9"/>
    <w:rPr>
      <w:i/>
      <w:iCs/>
      <w:color w:val="404040" w:themeColor="text1" w:themeTint="BF"/>
    </w:rPr>
  </w:style>
  <w:style w:type="paragraph" w:styleId="ListParagraph">
    <w:name w:val="List Paragraph"/>
    <w:basedOn w:val="Normal"/>
    <w:uiPriority w:val="34"/>
    <w:qFormat/>
    <w:rsid w:val="002F7EC9"/>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2F7EC9"/>
    <w:rPr>
      <w:i/>
      <w:iCs/>
      <w:color w:val="0F4761" w:themeColor="accent1" w:themeShade="BF"/>
    </w:rPr>
  </w:style>
  <w:style w:type="paragraph" w:styleId="IntenseQuote">
    <w:name w:val="Intense Quote"/>
    <w:basedOn w:val="Normal"/>
    <w:next w:val="Normal"/>
    <w:link w:val="IntenseQuoteChar"/>
    <w:uiPriority w:val="30"/>
    <w:qFormat/>
    <w:rsid w:val="002F7EC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F7EC9"/>
    <w:rPr>
      <w:i/>
      <w:iCs/>
      <w:color w:val="0F4761" w:themeColor="accent1" w:themeShade="BF"/>
    </w:rPr>
  </w:style>
  <w:style w:type="character" w:styleId="IntenseReference">
    <w:name w:val="Intense Reference"/>
    <w:basedOn w:val="DefaultParagraphFont"/>
    <w:uiPriority w:val="32"/>
    <w:qFormat/>
    <w:rsid w:val="002F7EC9"/>
    <w:rPr>
      <w:b/>
      <w:bCs/>
      <w:smallCaps/>
      <w:color w:val="0F4761" w:themeColor="accent1" w:themeShade="BF"/>
      <w:spacing w:val="5"/>
    </w:rPr>
  </w:style>
  <w:style w:type="paragraph" w:styleId="NormalWeb">
    <w:name w:val="Normal (Web)"/>
    <w:basedOn w:val="Normal"/>
    <w:uiPriority w:val="99"/>
    <w:unhideWhenUsed/>
    <w:rsid w:val="002F7EC9"/>
    <w:pPr>
      <w:spacing w:before="100" w:beforeAutospacing="1" w:after="100" w:afterAutospacing="1"/>
    </w:pPr>
  </w:style>
  <w:style w:type="character" w:styleId="Strong">
    <w:name w:val="Strong"/>
    <w:basedOn w:val="DefaultParagraphFont"/>
    <w:uiPriority w:val="22"/>
    <w:qFormat/>
    <w:rsid w:val="002F7EC9"/>
    <w:rPr>
      <w:b/>
      <w:bCs/>
    </w:rPr>
  </w:style>
  <w:style w:type="character" w:styleId="Emphasis">
    <w:name w:val="Emphasis"/>
    <w:basedOn w:val="DefaultParagraphFont"/>
    <w:uiPriority w:val="20"/>
    <w:qFormat/>
    <w:rsid w:val="002F7EC9"/>
    <w:rPr>
      <w:i/>
      <w:iCs/>
    </w:rPr>
  </w:style>
  <w:style w:type="table" w:styleId="TableGrid">
    <w:name w:val="Table Grid"/>
    <w:basedOn w:val="TableNormal"/>
    <w:uiPriority w:val="39"/>
    <w:rsid w:val="002F7E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422016">
      <w:bodyDiv w:val="1"/>
      <w:marLeft w:val="0"/>
      <w:marRight w:val="0"/>
      <w:marTop w:val="0"/>
      <w:marBottom w:val="0"/>
      <w:divBdr>
        <w:top w:val="none" w:sz="0" w:space="0" w:color="auto"/>
        <w:left w:val="none" w:sz="0" w:space="0" w:color="auto"/>
        <w:bottom w:val="none" w:sz="0" w:space="0" w:color="auto"/>
        <w:right w:val="none" w:sz="0" w:space="0" w:color="auto"/>
      </w:divBdr>
    </w:div>
    <w:div w:id="389957876">
      <w:bodyDiv w:val="1"/>
      <w:marLeft w:val="0"/>
      <w:marRight w:val="0"/>
      <w:marTop w:val="0"/>
      <w:marBottom w:val="0"/>
      <w:divBdr>
        <w:top w:val="none" w:sz="0" w:space="0" w:color="auto"/>
        <w:left w:val="none" w:sz="0" w:space="0" w:color="auto"/>
        <w:bottom w:val="none" w:sz="0" w:space="0" w:color="auto"/>
        <w:right w:val="none" w:sz="0" w:space="0" w:color="auto"/>
      </w:divBdr>
    </w:div>
    <w:div w:id="588081539">
      <w:bodyDiv w:val="1"/>
      <w:marLeft w:val="0"/>
      <w:marRight w:val="0"/>
      <w:marTop w:val="0"/>
      <w:marBottom w:val="0"/>
      <w:divBdr>
        <w:top w:val="none" w:sz="0" w:space="0" w:color="auto"/>
        <w:left w:val="none" w:sz="0" w:space="0" w:color="auto"/>
        <w:bottom w:val="none" w:sz="0" w:space="0" w:color="auto"/>
        <w:right w:val="none" w:sz="0" w:space="0" w:color="auto"/>
      </w:divBdr>
    </w:div>
    <w:div w:id="642656338">
      <w:bodyDiv w:val="1"/>
      <w:marLeft w:val="0"/>
      <w:marRight w:val="0"/>
      <w:marTop w:val="0"/>
      <w:marBottom w:val="0"/>
      <w:divBdr>
        <w:top w:val="none" w:sz="0" w:space="0" w:color="auto"/>
        <w:left w:val="none" w:sz="0" w:space="0" w:color="auto"/>
        <w:bottom w:val="none" w:sz="0" w:space="0" w:color="auto"/>
        <w:right w:val="none" w:sz="0" w:space="0" w:color="auto"/>
      </w:divBdr>
    </w:div>
    <w:div w:id="853147692">
      <w:bodyDiv w:val="1"/>
      <w:marLeft w:val="0"/>
      <w:marRight w:val="0"/>
      <w:marTop w:val="0"/>
      <w:marBottom w:val="0"/>
      <w:divBdr>
        <w:top w:val="none" w:sz="0" w:space="0" w:color="auto"/>
        <w:left w:val="none" w:sz="0" w:space="0" w:color="auto"/>
        <w:bottom w:val="none" w:sz="0" w:space="0" w:color="auto"/>
        <w:right w:val="none" w:sz="0" w:space="0" w:color="auto"/>
      </w:divBdr>
    </w:div>
    <w:div w:id="1022508897">
      <w:bodyDiv w:val="1"/>
      <w:marLeft w:val="0"/>
      <w:marRight w:val="0"/>
      <w:marTop w:val="0"/>
      <w:marBottom w:val="0"/>
      <w:divBdr>
        <w:top w:val="none" w:sz="0" w:space="0" w:color="auto"/>
        <w:left w:val="none" w:sz="0" w:space="0" w:color="auto"/>
        <w:bottom w:val="none" w:sz="0" w:space="0" w:color="auto"/>
        <w:right w:val="none" w:sz="0" w:space="0" w:color="auto"/>
      </w:divBdr>
    </w:div>
    <w:div w:id="1543514006">
      <w:bodyDiv w:val="1"/>
      <w:marLeft w:val="0"/>
      <w:marRight w:val="0"/>
      <w:marTop w:val="0"/>
      <w:marBottom w:val="0"/>
      <w:divBdr>
        <w:top w:val="none" w:sz="0" w:space="0" w:color="auto"/>
        <w:left w:val="none" w:sz="0" w:space="0" w:color="auto"/>
        <w:bottom w:val="none" w:sz="0" w:space="0" w:color="auto"/>
        <w:right w:val="none" w:sz="0" w:space="0" w:color="auto"/>
      </w:divBdr>
    </w:div>
    <w:div w:id="1620453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6958C9-1A91-EF45-8867-D5CA7310F8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8</Pages>
  <Words>2218</Words>
  <Characters>12649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Luis Gonzales</dc:creator>
  <cp:keywords/>
  <dc:description/>
  <cp:lastModifiedBy>Jose Luis Gonzales</cp:lastModifiedBy>
  <cp:revision>8</cp:revision>
  <cp:lastPrinted>2025-09-13T08:24:00Z</cp:lastPrinted>
  <dcterms:created xsi:type="dcterms:W3CDTF">2025-09-08T07:26:00Z</dcterms:created>
  <dcterms:modified xsi:type="dcterms:W3CDTF">2025-09-13T08:25:00Z</dcterms:modified>
</cp:coreProperties>
</file>