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1A009" w14:textId="5B63C722" w:rsidR="00AB093F" w:rsidRPr="000475CE" w:rsidRDefault="000475CE" w:rsidP="000475CE">
      <w:pPr>
        <w:jc w:val="center"/>
        <w:rPr>
          <w:b/>
          <w:bCs/>
          <w:sz w:val="32"/>
          <w:szCs w:val="28"/>
        </w:rPr>
      </w:pPr>
      <w:r w:rsidRPr="000475CE">
        <w:rPr>
          <w:b/>
          <w:bCs/>
          <w:sz w:val="32"/>
          <w:szCs w:val="28"/>
        </w:rPr>
        <w:t xml:space="preserve">Задание 4 Реализация “Простейших” методов анализа </w:t>
      </w:r>
      <w:r w:rsidRPr="000475CE">
        <w:rPr>
          <w:b/>
          <w:bCs/>
          <w:sz w:val="32"/>
          <w:szCs w:val="28"/>
          <w:lang w:val="en-US"/>
        </w:rPr>
        <w:t>RSA</w:t>
      </w:r>
    </w:p>
    <w:p w14:paraId="565B6FA5" w14:textId="158A082A" w:rsidR="000475CE" w:rsidRDefault="000475CE" w:rsidP="000475CE">
      <w:pPr>
        <w:ind w:firstLine="709"/>
        <w:rPr>
          <w:rFonts w:eastAsiaTheme="minorEastAsia"/>
        </w:rPr>
      </w:pPr>
      <w:r>
        <w:t>Реализовать циклическую атаку на</w:t>
      </w:r>
      <w:r w:rsidRPr="000475CE">
        <w:t xml:space="preserve"> </w:t>
      </w:r>
      <w:r>
        <w:rPr>
          <w:lang w:val="en-US"/>
        </w:rPr>
        <w:t>RSA</w:t>
      </w:r>
      <w:r w:rsidRPr="000475CE">
        <w:t xml:space="preserve"> </w:t>
      </w:r>
      <w:r>
        <w:t xml:space="preserve">для определения О.Т. по Ш.Т. и показателю </w:t>
      </w:r>
      <w:r>
        <w:rPr>
          <w:lang w:val="en-US"/>
        </w:rPr>
        <w:t>e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y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lang w:val="en-US"/>
              </w:rPr>
              <m:t>t</m:t>
            </m:r>
          </m:sup>
        </m:sSup>
        <m:r>
          <w:rPr>
            <w:rFonts w:ascii="Cambria Math" w:hAnsi="Cambria Math"/>
          </w:rPr>
          <m:t>≡</m:t>
        </m:r>
        <m: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  <w:lang w:val="en-US"/>
          </w:rPr>
          <m:t>mod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 xml:space="preserve"> ⇒  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≡</m:t>
        </m:r>
        <m:r>
          <w:rPr>
            <w:rFonts w:ascii="Cambria Math" w:hAnsi="Cambria Math"/>
            <w:lang w:val="en-US"/>
          </w:rPr>
          <m:t>y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lang w:val="en-US"/>
              </w:rPr>
              <m:t>t</m:t>
            </m:r>
          </m:sup>
        </m:sSup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  <w:lang w:val="en-US"/>
          </w:rPr>
          <m:t>mod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  <w:lang w:val="en-US"/>
          </w:rPr>
          <m:t>N</m:t>
        </m:r>
      </m:oMath>
      <w:r w:rsidRPr="000475CE">
        <w:rPr>
          <w:rFonts w:eastAsiaTheme="minorEastAsia"/>
        </w:rPr>
        <w:t>)</w:t>
      </w:r>
    </w:p>
    <w:p w14:paraId="5D18CF6E" w14:textId="22D767A7" w:rsidR="000475CE" w:rsidRPr="000475CE" w:rsidRDefault="000475CE" w:rsidP="000475CE">
      <w:pPr>
        <w:ind w:firstLine="709"/>
        <w:rPr>
          <w:rFonts w:eastAsiaTheme="minorEastAsia"/>
        </w:rPr>
      </w:pPr>
      <w:r>
        <w:rPr>
          <w:rFonts w:eastAsiaTheme="minorEastAsia"/>
        </w:rPr>
        <w:t xml:space="preserve">Реализовать </w:t>
      </w:r>
      <w:r w:rsidRPr="000475CE">
        <w:rPr>
          <w:rFonts w:eastAsiaTheme="minorEastAsia"/>
        </w:rPr>
        <w:t>“</w:t>
      </w:r>
      <w:r>
        <w:rPr>
          <w:rFonts w:eastAsiaTheme="minorEastAsia"/>
        </w:rPr>
        <w:t>метод встречи посередине</w:t>
      </w:r>
      <w:r w:rsidRPr="000475CE">
        <w:rPr>
          <w:rFonts w:eastAsiaTheme="minorEastAsia"/>
        </w:rPr>
        <w:t>”</w:t>
      </w:r>
      <w:r>
        <w:rPr>
          <w:rFonts w:eastAsiaTheme="minorEastAsia"/>
        </w:rPr>
        <w:t xml:space="preserve"> с использованием </w:t>
      </w:r>
      <w:proofErr w:type="spellStart"/>
      <w:r>
        <w:rPr>
          <w:rFonts w:eastAsiaTheme="minorEastAsia"/>
        </w:rPr>
        <w:t>мультипликативности</w:t>
      </w:r>
      <w:proofErr w:type="spellEnd"/>
      <w:r>
        <w:rPr>
          <w:rFonts w:eastAsiaTheme="minorEastAsia"/>
        </w:rPr>
        <w:t xml:space="preserve"> функции зашифрования </w:t>
      </w:r>
      <w:r>
        <w:rPr>
          <w:rFonts w:eastAsiaTheme="minorEastAsia"/>
          <w:lang w:val="en-US"/>
        </w:rPr>
        <w:t>RSA</w:t>
      </w:r>
    </w:p>
    <w:p w14:paraId="0EA94DD7" w14:textId="3994D9A0" w:rsidR="000475CE" w:rsidRDefault="000475CE" w:rsidP="000475CE">
      <w:pPr>
        <w:ind w:firstLine="709"/>
        <w:rPr>
          <w:rFonts w:eastAsiaTheme="minorEastAsia"/>
          <w:b/>
          <w:bCs/>
          <w:lang w:val="en-US"/>
        </w:rPr>
      </w:pPr>
      <w:r w:rsidRPr="000475CE">
        <w:rPr>
          <w:rFonts w:eastAsiaTheme="minorEastAsia"/>
          <w:b/>
          <w:bCs/>
        </w:rPr>
        <w:t>(Параметры шифр системы генерировать случайным образом с учётом требований и ограничений для них)</w:t>
      </w:r>
    </w:p>
    <w:p w14:paraId="70003636" w14:textId="77777777" w:rsidR="0093585C" w:rsidRPr="0093585C" w:rsidRDefault="0093585C" w:rsidP="000475CE">
      <w:pPr>
        <w:ind w:firstLine="709"/>
        <w:rPr>
          <w:b/>
          <w:bCs/>
          <w:lang w:val="en-US"/>
        </w:rPr>
      </w:pPr>
    </w:p>
    <w:sectPr w:rsidR="0093585C" w:rsidRPr="009358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5CE"/>
    <w:rsid w:val="000475CE"/>
    <w:rsid w:val="000628F7"/>
    <w:rsid w:val="001372BA"/>
    <w:rsid w:val="007C11EA"/>
    <w:rsid w:val="009204F4"/>
    <w:rsid w:val="0093585C"/>
    <w:rsid w:val="00965AF1"/>
    <w:rsid w:val="00A71629"/>
    <w:rsid w:val="00AB093F"/>
    <w:rsid w:val="00CF492C"/>
    <w:rsid w:val="00F76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2BCBC"/>
  <w15:chartTrackingRefBased/>
  <w15:docId w15:val="{7EF8D37F-06A6-4847-B732-8B2BA4FF9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5AF1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AB093F"/>
    <w:pPr>
      <w:keepNext/>
      <w:keepLines/>
      <w:spacing w:before="240"/>
      <w:outlineLvl w:val="0"/>
    </w:pPr>
    <w:rPr>
      <w:rFonts w:eastAsiaTheme="majorEastAsia" w:cs="Mangal"/>
      <w:b/>
      <w:color w:val="000000" w:themeColor="text1"/>
      <w:sz w:val="36"/>
      <w:szCs w:val="29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28F7"/>
    <w:pPr>
      <w:keepNext/>
      <w:keepLines/>
      <w:spacing w:before="40"/>
      <w:outlineLvl w:val="1"/>
    </w:pPr>
    <w:rPr>
      <w:rFonts w:eastAsiaTheme="majorEastAsia" w:cs="Mangal"/>
      <w:b/>
      <w:sz w:val="32"/>
      <w:szCs w:val="23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75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75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75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75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75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75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75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093F"/>
    <w:rPr>
      <w:rFonts w:ascii="Times New Roman" w:eastAsiaTheme="majorEastAsia" w:hAnsi="Times New Roman" w:cs="Mangal"/>
      <w:b/>
      <w:color w:val="000000" w:themeColor="text1"/>
      <w:sz w:val="36"/>
      <w:szCs w:val="29"/>
      <w:lang w:eastAsia="zh-CN" w:bidi="hi-IN"/>
    </w:rPr>
  </w:style>
  <w:style w:type="character" w:customStyle="1" w:styleId="20">
    <w:name w:val="Заголовок 2 Знак"/>
    <w:basedOn w:val="a0"/>
    <w:link w:val="2"/>
    <w:uiPriority w:val="9"/>
    <w:semiHidden/>
    <w:rsid w:val="000628F7"/>
    <w:rPr>
      <w:rFonts w:ascii="Times New Roman" w:eastAsiaTheme="majorEastAsia" w:hAnsi="Times New Roman" w:cs="Mangal"/>
      <w:b/>
      <w:sz w:val="32"/>
      <w:szCs w:val="23"/>
      <w:lang w:eastAsia="zh-CN" w:bidi="hi-IN"/>
    </w:rPr>
  </w:style>
  <w:style w:type="paragraph" w:styleId="a3">
    <w:name w:val="Title"/>
    <w:basedOn w:val="a"/>
    <w:next w:val="a"/>
    <w:link w:val="a4"/>
    <w:autoRedefine/>
    <w:uiPriority w:val="10"/>
    <w:qFormat/>
    <w:rsid w:val="00F76D1F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a4">
    <w:name w:val="Заголовок Знак"/>
    <w:basedOn w:val="a0"/>
    <w:link w:val="a3"/>
    <w:uiPriority w:val="10"/>
    <w:rsid w:val="00F76D1F"/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  <w:style w:type="character" w:customStyle="1" w:styleId="30">
    <w:name w:val="Заголовок 3 Знак"/>
    <w:basedOn w:val="a0"/>
    <w:link w:val="3"/>
    <w:uiPriority w:val="9"/>
    <w:semiHidden/>
    <w:rsid w:val="000475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475CE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475CE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475C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475C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475C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475CE"/>
    <w:rPr>
      <w:rFonts w:eastAsiaTheme="majorEastAsia" w:cstheme="majorBidi"/>
      <w:color w:val="272727" w:themeColor="text1" w:themeTint="D8"/>
      <w:sz w:val="28"/>
    </w:rPr>
  </w:style>
  <w:style w:type="paragraph" w:styleId="a5">
    <w:name w:val="Subtitle"/>
    <w:basedOn w:val="a"/>
    <w:next w:val="a"/>
    <w:link w:val="a6"/>
    <w:uiPriority w:val="11"/>
    <w:qFormat/>
    <w:rsid w:val="00047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475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7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475C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475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475C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75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475CE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475CE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0475C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Khokhriakov</dc:creator>
  <cp:keywords/>
  <dc:description/>
  <cp:lastModifiedBy>Andrey Khokhriakov</cp:lastModifiedBy>
  <cp:revision>2</cp:revision>
  <dcterms:created xsi:type="dcterms:W3CDTF">2026-03-31T09:51:00Z</dcterms:created>
  <dcterms:modified xsi:type="dcterms:W3CDTF">2026-03-31T10:03:00Z</dcterms:modified>
</cp:coreProperties>
</file>