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5"/>
        <w:gridCol w:w="85"/>
      </w:tblGrid>
      <w:tr>
        <w:trPr>
          <w:trHeight w:val="180" w:hRule="atLeast"/>
          <w:cantSplit w:val="true"/>
        </w:trPr>
        <w:tc>
          <w:tcPr>
            <w:tcW w:w="9596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№4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Введение</w:t>
      </w:r>
    </w:p>
    <w:p>
      <w:pPr>
        <w:pStyle w:val="BodyText"/>
        <w:rPr>
          <w:lang w:val="ru-RU"/>
        </w:rPr>
      </w:pPr>
      <w:r>
        <w:rPr>
          <w:lang w:val="ru-RU"/>
        </w:rPr>
        <w:t>Целью данной практической работы является продолжение проектирования функциональной модели информационной системы «Подсистема автоматического напоминания о занятиях» (далее – Подсистема) в нотации IDEF0. На предыдущем этапе была построена контекстная диаграмма А-0, отражающая главную функцию системы, её входы, выходы, управление и механизмы. В настоящей работе выполняется декомпозиция контекстной диаграммы, а также декомпозиция одного из наиболее значимых функциональных блоков. Построенные диаграммы позволяют детализировать процессы, протекающие в Подсистеме, и описать взаимодействие между ними.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Декомпозиция контекстной диаграммы</w:t>
      </w:r>
    </w:p>
    <w:p>
      <w:pPr>
        <w:pStyle w:val="BodyText"/>
        <w:rPr>
          <w:lang w:val="ru-RU"/>
        </w:rPr>
      </w:pPr>
      <w:r>
        <w:rPr>
          <w:lang w:val="ru-RU"/>
        </w:rPr>
        <w:t>Контекстная диаграмма А-0 содержит единственный блок «Автоматически оповещать студентов о занятиях». В результате декомпозиции этот блок раскрывается в шесть основных функций, которые соответствуют ключевым процессам Подсистемы.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Состав блоков диаграммы А0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А1 – Собрать и подготовить данные о расписании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А2 – Управлять подписками студентов;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А3 – Сформировать персонализированные уведомления;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А4 – Отправить уведомления через внешние сервисы;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А5 – Вести логирование и формировать отчёты;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А6 – Администрировать подсистему.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Описание функциональных блоков</w:t>
      </w:r>
    </w:p>
    <w:p>
      <w:pPr>
        <w:pStyle w:val="Heading3"/>
        <w:ind w:hanging="0" w:left="0"/>
        <w:rPr/>
      </w:pPr>
      <w:r>
        <w:rPr/>
        <w:t>А1: Собрать и подготовить данные о расписании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Краткое описание: </w:t>
      </w:r>
      <w:r>
        <w:rPr>
          <w:lang w:val="ru-RU"/>
        </w:rPr>
        <w:t>е</w:t>
      </w:r>
      <w:r>
        <w:rPr>
          <w:lang w:val="ru-RU"/>
        </w:rPr>
        <w:t>жедневный запрос расписания из ИС УДС, структурирование данных по группам, дисциплинам, времени, аудиториям, преподавателям.</w:t>
      </w:r>
    </w:p>
    <w:p>
      <w:pPr>
        <w:pStyle w:val="BodyText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lang w:val="ru-RU"/>
        </w:rPr>
        <w:t>Данные о расписании.</w:t>
      </w:r>
    </w:p>
    <w:p>
      <w:pPr>
        <w:pStyle w:val="BodyText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lang w:val="ru-RU"/>
        </w:rPr>
        <w:t>Структурированные данные о занятиях</w:t>
      </w:r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Алгори</w:t>
      </w:r>
      <w:r>
        <w:rPr>
          <w:lang w:val="ru-RU"/>
        </w:rPr>
        <w:t xml:space="preserve">тмы планирования </w:t>
      </w:r>
      <w:r>
        <w:rPr>
          <w:lang w:val="ru-RU"/>
        </w:rPr>
        <w:t>и интеграции</w:t>
      </w:r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сбора и анализа расписания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lang w:val="ru-RU"/>
        </w:rPr>
        <w:t>Модуль доступа к данным</w:t>
      </w:r>
      <w:r>
        <w:rPr>
          <w:lang w:val="ru-RU"/>
        </w:rPr>
        <w:t>.</w:t>
      </w:r>
    </w:p>
    <w:p>
      <w:pPr>
        <w:pStyle w:val="Heading3"/>
        <w:ind w:hanging="0" w:left="0"/>
        <w:rPr/>
      </w:pPr>
      <w:r>
        <w:rPr/>
        <w:t>А2: Управлять подписками студентов</w:t>
      </w:r>
    </w:p>
    <w:p>
      <w:pPr>
        <w:pStyle w:val="BodyText"/>
        <w:rPr/>
      </w:pPr>
      <w:r>
        <w:rPr/>
        <w:t xml:space="preserve">Краткое описание: </w:t>
      </w:r>
      <w:r>
        <w:rPr/>
        <w:t>о</w:t>
      </w:r>
      <w:r>
        <w:rPr/>
        <w:t>беспечение интерфейса для включения/отключения напоминаний, выбора каналов и времени упреждения; хранение настроек в базе данных.</w:t>
      </w:r>
    </w:p>
    <w:p>
      <w:pPr>
        <w:pStyle w:val="BodyText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Данные о пользователях и подписках</w:t>
      </w:r>
      <w:r>
        <w:rPr/>
        <w:t>.</w:t>
      </w:r>
    </w:p>
    <w:p>
      <w:pPr>
        <w:pStyle w:val="BodyText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Актуальные настройки подписок</w:t>
      </w:r>
      <w:r>
        <w:rPr/>
        <w:t>.</w:t>
      </w:r>
    </w:p>
    <w:p>
      <w:pPr>
        <w:pStyle w:val="BodyText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</w:t>
      </w:r>
      <w:r>
        <w:rPr/>
        <w:t>.</w:t>
      </w:r>
    </w:p>
    <w:p>
      <w:pPr>
        <w:pStyle w:val="BodyText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управления подписками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Модуль доступа к данным</w:t>
      </w:r>
      <w:r>
        <w:rPr/>
        <w:t>.</w:t>
      </w:r>
    </w:p>
    <w:p>
      <w:pPr>
        <w:pStyle w:val="Heading3"/>
        <w:ind w:hanging="0" w:left="0"/>
        <w:rPr/>
      </w:pPr>
      <w:r>
        <w:rPr/>
        <w:t>А3: Сформировать персонализированные уведомления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 xml:space="preserve">Краткое описание: </w:t>
      </w:r>
      <w:r>
        <w:rPr/>
        <w:t>с</w:t>
      </w:r>
      <w:r>
        <w:rPr/>
        <w:t>опоставление расписания с подписками, учёт индивидуального времени упреждения, формирование текстов уведомлений.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Структурированные данные о занятиях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Актуальные настройки подписок</w:t>
      </w:r>
      <w:r>
        <w:rPr/>
        <w:t>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Сформированные уведомления с адресатами.</w:t>
      </w:r>
    </w:p>
    <w:p>
      <w:pPr>
        <w:pStyle w:val="BodyText"/>
        <w:keepNext w:val="true"/>
        <w:widowControl/>
        <w:suppressAutoHyphens w:val="true"/>
        <w:bidi w:val="0"/>
        <w:jc w:val="both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Алгоритмы планирования и интеграции;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Политика конфиденциальности (152-ФЗ)</w:t>
      </w:r>
      <w:r>
        <w:rPr/>
        <w:t>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отправки уведомлений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Модуль планирования задач;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Модуль доступа к данным</w:t>
      </w:r>
      <w:r>
        <w:rPr/>
        <w:t>.</w:t>
      </w:r>
    </w:p>
    <w:p>
      <w:pPr>
        <w:pStyle w:val="Heading3"/>
        <w:ind w:hanging="0" w:left="0"/>
        <w:rPr/>
      </w:pPr>
      <w:r>
        <w:rPr/>
        <w:t>А4: Отправить уведомления через внешние сервисы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 xml:space="preserve">Краткое описание: </w:t>
      </w:r>
      <w:r>
        <w:rPr/>
        <w:t>в</w:t>
      </w:r>
      <w:r>
        <w:rPr/>
        <w:t>заимодействие с Firebase Cloud Messaging, SMTP-сервером и Telegram Bot API; отправка сообщений, обработка ошибок и повторные попытки.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Сформированные уведомления с адресатами</w:t>
      </w:r>
      <w:r>
        <w:rPr/>
        <w:t>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Персонализированные уведомления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Статусы отправки</w:t>
      </w:r>
      <w:r>
        <w:rPr/>
        <w:t>.</w:t>
      </w:r>
    </w:p>
    <w:p>
      <w:pPr>
        <w:pStyle w:val="BodyText"/>
        <w:keepNext w:val="true"/>
        <w:widowControl/>
        <w:suppressAutoHyphens w:val="true"/>
        <w:bidi w:val="0"/>
        <w:jc w:val="both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Настройки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Алгоритмы планирования и интеграции;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</w:t>
      </w:r>
      <w:r>
        <w:rPr/>
        <w:t xml:space="preserve"> конфиденциальности </w:t>
      </w:r>
      <w:r>
        <w:rPr/>
        <w:t>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Команды на временное отключение рассылки</w:t>
      </w:r>
      <w:r>
        <w:rPr/>
        <w:t>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интеграции с внешними сервисами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Внешние сервисы уведомлений;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Модуль доступа к данным</w:t>
      </w:r>
      <w:r>
        <w:rPr/>
        <w:t>.</w:t>
      </w:r>
    </w:p>
    <w:p>
      <w:pPr>
        <w:pStyle w:val="Heading3"/>
        <w:ind w:hanging="0" w:left="0"/>
        <w:rPr/>
      </w:pPr>
      <w:r>
        <w:rPr/>
        <w:t>А</w:t>
      </w:r>
      <w:r>
        <w:rPr/>
        <w:t>5</w:t>
      </w:r>
      <w:r>
        <w:rPr/>
        <w:t>: Вести логирование и формировать отчёты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 xml:space="preserve">Краткое описание: </w:t>
      </w:r>
      <w:r>
        <w:rPr/>
        <w:t>з</w:t>
      </w:r>
      <w:r>
        <w:rPr/>
        <w:t>апись всех событий (отправка, ошибки), хранение логов, генерация статистики и отчётов для администратора.</w:t>
      </w:r>
    </w:p>
    <w:p>
      <w:pPr>
        <w:pStyle w:val="BodyText"/>
        <w:keepNext w:val="true"/>
        <w:widowControl/>
        <w:suppressAutoHyphens w:val="true"/>
        <w:bidi w:val="0"/>
        <w:jc w:val="both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Статусы отправки.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событий (логи);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Отчеты и статистика.</w:t>
      </w:r>
    </w:p>
    <w:p>
      <w:pPr>
        <w:pStyle w:val="BodyText"/>
        <w:keepNext w:val="true"/>
        <w:widowControl/>
        <w:suppressAutoHyphens w:val="true"/>
        <w:bidi w:val="0"/>
        <w:jc w:val="both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Политика конфиденциальности 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Запросы на формирование отчетов.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логирования и отчетности;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Модуль доступа к данным.</w:t>
      </w:r>
    </w:p>
    <w:p>
      <w:pPr>
        <w:pStyle w:val="Heading3"/>
        <w:ind w:hanging="0" w:left="0"/>
        <w:rPr/>
      </w:pPr>
      <w:r>
        <w:rPr/>
        <w:t>А</w:t>
      </w:r>
      <w:r>
        <w:rPr/>
        <w:t>6</w:t>
      </w:r>
      <w:r>
        <w:rPr/>
        <w:t>: Администрировать подсистему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 xml:space="preserve">Краткое описание: </w:t>
      </w:r>
      <w:r>
        <w:rPr/>
        <w:t>н</w:t>
      </w:r>
      <w:r>
        <w:rPr/>
        <w:t>астройка общих параметров (время сбора расписания, праздничные дни, список групп), мониторинг состояния, просмотр логов.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событий (логи);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Отчеты и статистика.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Команды на временное отключение рассылки;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Запросы на формирование отчетов.</w:t>
      </w:r>
    </w:p>
    <w:p>
      <w:pPr>
        <w:pStyle w:val="BodyText"/>
        <w:keepNext w:val="true"/>
        <w:widowControl/>
        <w:suppressAutoHyphens w:val="true"/>
        <w:bidi w:val="0"/>
        <w:jc w:val="both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Политика конфиденциальности (152-ФЗ).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Администратор;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Модуль доступа к данным.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353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Декомпозиция функционального блока А</w:t>
      </w:r>
      <w:r>
        <w:rPr>
          <w:lang w:val="ru-RU"/>
        </w:rPr>
        <w:t>0</w:t>
      </w:r>
      <w:r>
        <w:rPr>
          <w:lang w:val="ru-RU"/>
        </w:rPr>
        <w:t xml:space="preserve"> «Автоматически оповещать студентов о занятиях»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Декомпозиция функционального блока А3 «Сформировать персонализированные уведомления»</w:t>
      </w:r>
    </w:p>
    <w:p>
      <w:pPr>
        <w:pStyle w:val="BodyText"/>
        <w:rPr>
          <w:lang w:val="ru-RU"/>
        </w:rPr>
      </w:pPr>
      <w:r>
        <w:rPr>
          <w:lang w:val="ru-RU"/>
        </w:rPr>
        <w:t>Блок А3 является центральным, так как именно здесь происходит преобразование расписания и подписок в готовые к отправке уведомления. Декомпозиция этого блока позволяет детально рассмотреть логику формирования сообщений.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Состав блоков диаграммы А</w:t>
      </w:r>
      <w:r>
        <w:rPr>
          <w:lang w:val="ru-RU"/>
        </w:rPr>
        <w:t>3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</w:t>
      </w:r>
      <w:r>
        <w:rPr>
          <w:lang w:val="ru-RU"/>
        </w:rPr>
        <w:t>3</w:t>
      </w:r>
      <w:r>
        <w:rPr>
          <w:lang w:val="ru-RU"/>
        </w:rPr>
        <w:t>1 – Сопоставить расписание с подписками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3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2 – Сформировать текст уведомления;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3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3 – Поставить задачи в очередь отправки.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Описание функциональных блоков</w:t>
      </w:r>
    </w:p>
    <w:p>
      <w:pPr>
        <w:pStyle w:val="Heading3"/>
        <w:ind w:hanging="0" w:left="0"/>
        <w:rPr/>
      </w:pPr>
      <w:r>
        <w:rPr/>
        <w:t>А</w:t>
      </w:r>
      <w:r>
        <w:rPr/>
        <w:t>3</w:t>
      </w:r>
      <w:r>
        <w:rPr/>
        <w:t>1: Сопоставить расписание с подписками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Краткое описание: </w:t>
      </w:r>
      <w:r>
        <w:rPr>
          <w:lang w:val="ru-RU"/>
        </w:rPr>
        <w:t>д</w:t>
      </w:r>
      <w:r>
        <w:rPr>
          <w:lang w:val="ru-RU"/>
        </w:rPr>
        <w:t>ля каждого занятия из структурированных данных определяется список студентов, подписанных на напоминания, с учётом их индивидуального времени упреждения и выбранных каналов. Результат – список пар (занятие, студент) с параметрами отправки.</w:t>
      </w:r>
    </w:p>
    <w:p>
      <w:pPr>
        <w:pStyle w:val="BodyText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lang w:val="ru-RU"/>
        </w:rPr>
        <w:t>Структурированные данные о занятиях</w:t>
      </w:r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lang w:val="ru-RU"/>
        </w:rPr>
        <w:t>Список получателей с параметрами</w:t>
      </w:r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(152-ФЗ).</w:t>
      </w:r>
    </w:p>
    <w:p>
      <w:pPr>
        <w:pStyle w:val="BodyText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доступа к данным</w:t>
      </w:r>
      <w:r>
        <w:rPr>
          <w:lang w:val="ru-RU"/>
        </w:rPr>
        <w:t>.</w:t>
      </w:r>
    </w:p>
    <w:p>
      <w:pPr>
        <w:pStyle w:val="Heading3"/>
        <w:ind w:hanging="0" w:left="0"/>
        <w:rPr/>
      </w:pPr>
      <w:r>
        <w:rPr/>
        <w:t>А</w:t>
      </w:r>
      <w:r>
        <w:rPr/>
        <w:t>3</w:t>
      </w:r>
      <w:r>
        <w:rPr/>
        <w:t>2: Сформировать текст уведомления</w:t>
      </w:r>
    </w:p>
    <w:p>
      <w:pPr>
        <w:pStyle w:val="BodyText"/>
        <w:rPr/>
      </w:pPr>
      <w:r>
        <w:rPr/>
        <w:t xml:space="preserve">Краткое описание: </w:t>
      </w:r>
      <w:r>
        <w:rPr/>
        <w:t>д</w:t>
      </w:r>
      <w:r>
        <w:rPr/>
        <w:t>ля каждой пары (занятие, студент) генерируется текст уведомления, включающий дисциплину, время начала, аудиторию, преподавателя (при наличии). Текст может варьироваться в зависимости от канала (например, ограничение по длине для push).</w:t>
      </w:r>
    </w:p>
    <w:p>
      <w:pPr>
        <w:pStyle w:val="BodyText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Список получателей с параметрами;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Актуальные настройки подписок</w:t>
      </w:r>
      <w:r>
        <w:rPr/>
        <w:t>.</w:t>
      </w:r>
    </w:p>
    <w:p>
      <w:pPr>
        <w:pStyle w:val="BodyText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Готовые тексты уведомлений с адресатами</w:t>
      </w:r>
      <w:r>
        <w:rPr/>
        <w:t>.</w:t>
      </w:r>
    </w:p>
    <w:p>
      <w:pPr>
        <w:pStyle w:val="BodyText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</w:t>
      </w:r>
      <w:r>
        <w:rPr/>
        <w:t>.</w:t>
      </w:r>
    </w:p>
    <w:p>
      <w:pPr>
        <w:pStyle w:val="BodyText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отправки уведомлений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доступа к данным</w:t>
      </w:r>
      <w:r>
        <w:rPr>
          <w:lang w:val="ru-RU"/>
        </w:rPr>
        <w:t>.</w:t>
      </w:r>
    </w:p>
    <w:p>
      <w:pPr>
        <w:pStyle w:val="Heading3"/>
        <w:ind w:hanging="0" w:left="0"/>
        <w:rPr/>
      </w:pPr>
      <w:r>
        <w:rPr/>
        <w:t>А</w:t>
      </w:r>
      <w:r>
        <w:rPr/>
        <w:t>3</w:t>
      </w:r>
      <w:r>
        <w:rPr/>
        <w:t>3: Поставить задачи в очередь отправки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 xml:space="preserve">Краткое описание: </w:t>
      </w:r>
      <w:r>
        <w:rPr/>
        <w:t>с</w:t>
      </w:r>
      <w:r>
        <w:rPr/>
        <w:t>формированные уведомления вместе с адресами и каналами помещаются в очередь (например, через Celery) для последующей асинхронной отправки модулем А4. Задачи планируются с учётом времени упреждения.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Готовые тексты уведомлений с адресатами</w:t>
      </w:r>
      <w:r>
        <w:rPr/>
        <w:t>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Сформированные уведомления с адресатами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.</w:t>
      </w:r>
    </w:p>
    <w:p>
      <w:pPr>
        <w:pStyle w:val="BodyText"/>
        <w:keepNext w:val="true"/>
        <w:widowControl/>
        <w:suppressAutoHyphens w:val="true"/>
        <w:bidi w:val="0"/>
        <w:jc w:val="both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Настройки администрирования</w:t>
      </w:r>
      <w:r>
        <w:rPr/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Алгоритмы планирования и интеграции</w:t>
      </w:r>
      <w:r>
        <w:rPr/>
        <w:t>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планирования задач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доступа к данным</w:t>
      </w:r>
      <w:r>
        <w:rPr>
          <w:lang w:val="ru-RU"/>
        </w:rPr>
        <w:t>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353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- Декомпозиция функционального блока А3 «Сформировать персонализированные уведомления»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Вывод</w:t>
      </w:r>
    </w:p>
    <w:p>
      <w:pPr>
        <w:pStyle w:val="BodyText"/>
        <w:rPr>
          <w:lang w:val="ru-RU"/>
        </w:rPr>
      </w:pPr>
      <w:r>
        <w:rPr>
          <w:lang w:val="ru-RU"/>
        </w:rPr>
        <w:t>В результате выполнения практической работы была выполнена декомпозиция функциональной модели Подсистемы автоматического напоминания о занятиях в нотации IDEF0 на два уровня.</w:t>
      </w:r>
    </w:p>
    <w:p>
      <w:pPr>
        <w:pStyle w:val="BodyText"/>
        <w:rPr>
          <w:lang w:val="ru-RU"/>
        </w:rPr>
      </w:pPr>
      <w:r>
        <w:rPr>
          <w:lang w:val="ru-RU"/>
        </w:rPr>
        <w:t>Уровень А0 – детализирует главную функцию на шесть взаимосвязанных процессов, охватывающих сбор расписания, управление подписками, формирование и отправку уведомлений, логирование и администрирование.</w:t>
      </w:r>
    </w:p>
    <w:p>
      <w:pPr>
        <w:pStyle w:val="BodyText"/>
        <w:rPr>
          <w:lang w:val="ru-RU"/>
        </w:rPr>
      </w:pPr>
      <w:r>
        <w:rPr>
          <w:lang w:val="ru-RU"/>
        </w:rPr>
        <w:t>Уровень А3 – раскрывает внутреннюю логику формирования уведомлений, выделяя этапы сопоставления данных, генерации текста и постановки задач в очередь. Это обеспечивает прозрачность алгоритмов и облегчает последующую реализацию программных модулей.</w:t>
      </w:r>
    </w:p>
    <w:p>
      <w:pPr>
        <w:pStyle w:val="BodyText"/>
        <w:rPr>
          <w:lang w:val="ru-RU"/>
        </w:rPr>
      </w:pPr>
      <w:r>
        <w:rPr>
          <w:lang w:val="ru-RU"/>
        </w:rPr>
        <w:t>Построенные диаграммы наглядно показывают информационные потоки, управляющие воздействия и необходимые ресурсы.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fldChar w:fldCharType="begin"/>
        </w:r>
        <w:r>
          <w:rPr>
            <w:lang w:val="ru-RU"/>
          </w:rPr>
          <w:instrText xml:space="preserve"> PAGE </w:instrText>
        </w:r>
        <w:r>
          <w:rPr>
            <w:lang w:val="ru-RU"/>
          </w:rPr>
          <w:fldChar w:fldCharType="separate"/>
        </w:r>
        <w:r>
          <w:rPr>
            <w:lang w:val="ru-RU"/>
          </w:rPr>
          <w:t>9</w:t>
        </w:r>
        <w:r>
          <w:rPr>
            <w:lang w:val="ru-RU"/>
          </w:rPr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3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2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2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4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6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user2"/>
    <w:pPr/>
    <w:rPr/>
  </w:style>
  <w:style w:type="paragraph" w:styleId="TOC5">
    <w:name w:val="toc 5"/>
    <w:basedOn w:val="user2"/>
    <w:pPr/>
    <w:rPr/>
  </w:style>
  <w:style w:type="paragraph" w:styleId="TOC6">
    <w:name w:val="toc 6"/>
    <w:basedOn w:val="user2"/>
    <w:pPr/>
    <w:rPr/>
  </w:style>
  <w:style w:type="paragraph" w:styleId="TOC7">
    <w:name w:val="toc 7"/>
    <w:basedOn w:val="user2"/>
    <w:pPr/>
    <w:rPr/>
  </w:style>
  <w:style w:type="paragraph" w:styleId="TOC8">
    <w:name w:val="toc 8"/>
    <w:basedOn w:val="user2"/>
    <w:pPr/>
    <w:rPr/>
  </w:style>
  <w:style w:type="paragraph" w:styleId="TOC9">
    <w:name w:val="toc 9"/>
    <w:basedOn w:val="user2"/>
    <w:pPr/>
    <w:rPr/>
  </w:style>
  <w:style w:type="paragraph" w:styleId="user7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user8" w:customStyle="1">
    <w:name w:val="Без списка (user)"/>
    <w:uiPriority w:val="99"/>
    <w:semiHidden/>
    <w:unhideWhenUsed/>
    <w:qFormat/>
  </w:style>
  <w:style w:type="numbering" w:styleId="Style22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Application>LibreOffice/25.8.5.2$Windows_X86_64 LibreOffice_project/9c8b85f387cc00a89945a79c9e6239f32e450ac2</Application>
  <AppVersion>15.0000</AppVersion>
  <Pages>9</Pages>
  <Words>947</Words>
  <Characters>6913</Characters>
  <CharactersWithSpaces>7686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2026-03-15T17:26:59Z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