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Hướng Dẫn Cài Đặt Thuật Toán Từ File .cpp</w:t>
      </w:r>
    </w:p>
    <w:p>
      <w:pPr>
        <w:pStyle w:val="Heading2"/>
      </w:pPr>
      <w:r>
        <w:t>1. Cấu Hình Môi Trường Phát Triển</w:t>
      </w:r>
    </w:p>
    <w:p>
      <w:r>
        <w:t>Để làm việc với file `.cpp`, bạn cần:</w:t>
        <w:br/>
        <w:t>a) Trình biên dịch C++</w:t>
        <w:br/>
        <w:t>- GCC (GNU Compiler Collection)</w:t>
        <w:br/>
        <w:t>- Clang</w:t>
        <w:br/>
        <w:t>- MSVC (Microsoft Visual C++)</w:t>
        <w:br/>
        <w:br/>
        <w:t>b) IDE hoặc Editor</w:t>
        <w:br/>
        <w:t>- Visual Studio (Windows)</w:t>
        <w:br/>
        <w:t>- Code::Blocks, CLion, Dev-C++, Xcode</w:t>
        <w:br/>
        <w:br/>
        <w:t>c) Trình quản lý build</w:t>
        <w:br/>
        <w:t>- Makefile (Make), CMake, Ninja</w:t>
        <w:br/>
        <w:br/>
        <w:t>d) Hệ điều hành</w:t>
        <w:br/>
        <w:t>- Windows, Linux, macOS</w:t>
      </w:r>
    </w:p>
    <w:p>
      <w:pPr>
        <w:pStyle w:val="Heading2"/>
      </w:pPr>
      <w:r>
        <w:t>2. Cài Đặt Công Cụ</w:t>
      </w:r>
    </w:p>
    <w:p>
      <w:r>
        <w:t>a) Cài GCC (Linux hoặc Windows qua MinGW)</w:t>
        <w:br/>
        <w:t>- Linux: sudo apt update &amp;&amp; sudo apt install g++</w:t>
        <w:br/>
        <w:t>- Windows: Tải MinGW từ SourceForge.</w:t>
        <w:br/>
        <w:br/>
        <w:t>b) Cài Clang</w:t>
        <w:br/>
        <w:t>- Trên Linux: sudo apt update &amp;&amp; sudo apt install clang</w:t>
        <w:br/>
        <w:br/>
        <w:t>c) Cài Visual Studio (Windows)</w:t>
        <w:br/>
        <w:t>- Tải từ https://visualstudio.microsoft.com/</w:t>
        <w:br/>
        <w:br/>
        <w:t>d) Cài IDE</w:t>
        <w:br/>
        <w:t>- Tải IDE như Code::Blocks, CLion.</w:t>
      </w:r>
    </w:p>
    <w:p>
      <w:pPr>
        <w:pStyle w:val="Heading2"/>
      </w:pPr>
      <w:r>
        <w:t>3. Quy Trình Cài Đặt Và Chạy File .cpp</w:t>
      </w:r>
    </w:p>
    <w:p>
      <w:r>
        <w:t>a) Tạo file hoặc tải file `.cpp`.</w:t>
        <w:br/>
        <w:br/>
        <w:t>b) Kiểm tra mã nguồn.</w:t>
        <w:br/>
        <w:t>- Hàm main() phải là điểm bắt đầu.</w:t>
        <w:br/>
        <w:br/>
        <w:t>c) Biên dịch mã nguồn.</w:t>
        <w:br/>
        <w:t>- Thủ công:</w:t>
        <w:br/>
        <w:t xml:space="preserve">  g++ -o program file.cpp</w:t>
        <w:br/>
        <w:t xml:space="preserve">  ./program (Linux/macOS) hoặc program.exe (Windows)</w:t>
        <w:br/>
        <w:t>- Dùng IDE: Chọn Build hoặc Run.</w:t>
        <w:br/>
        <w:br/>
        <w:t>d) Debug và cải thiện.</w:t>
      </w:r>
    </w:p>
    <w:p>
      <w:pPr>
        <w:pStyle w:val="Heading2"/>
      </w:pPr>
      <w:r>
        <w:t>4. Ví Dụ Cơ Bản</w:t>
      </w:r>
    </w:p>
    <w:p>
      <w:r>
        <w:t>File hello.cpp:</w:t>
        <w:br/>
        <w:t>#include &lt;iostream&gt;</w:t>
        <w:br/>
        <w:t>using namespace std;</w:t>
        <w:br/>
        <w:br/>
        <w:t>int main() {</w:t>
        <w:br/>
        <w:t xml:space="preserve">    cout &lt;&lt; "Hello, World!" &lt;&lt; endl;</w:t>
        <w:br/>
        <w:t xml:space="preserve">    return 0;</w:t>
        <w:br/>
        <w:t>}</w:t>
        <w:br/>
        <w:br/>
        <w:t>Biên dịch và chạy:</w:t>
        <w:br/>
        <w:t>g++ -o hello hello.cpp</w:t>
        <w:br/>
        <w:t>./hello</w:t>
        <w:br/>
        <w:br/>
        <w:t>Kết quả:</w:t>
        <w:br/>
        <w:t>Hello,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