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A1BF8" w14:textId="77777777" w:rsidR="001F3543" w:rsidRDefault="001F3543" w:rsidP="001F3543">
      <w:r>
        <w:t>2020毛概</w:t>
      </w:r>
    </w:p>
    <w:p w14:paraId="513FA500" w14:textId="77777777" w:rsidR="001F3543" w:rsidRDefault="001F3543" w:rsidP="001F3543">
      <w:r>
        <w:t>一、简答题</w:t>
      </w:r>
    </w:p>
    <w:p w14:paraId="11A9DBC7" w14:textId="77777777" w:rsidR="001F3543" w:rsidRDefault="001F3543" w:rsidP="001F3543">
      <w:r>
        <w:tab/>
        <w:t>1. 共享发展是新发展理念之一，请谈谈共享发展的内涵</w:t>
      </w:r>
    </w:p>
    <w:p w14:paraId="3C610E8D" w14:textId="77777777" w:rsidR="001F3543" w:rsidRDefault="001F3543" w:rsidP="001F3543">
      <w:r>
        <w:tab/>
        <w:t>习概内容，略</w:t>
      </w:r>
    </w:p>
    <w:p w14:paraId="727805F8" w14:textId="77777777" w:rsidR="001F3543" w:rsidRDefault="001F3543" w:rsidP="001F3543">
      <w:r>
        <w:tab/>
        <w:t>2. 三个代表重要思想的核心观点</w:t>
      </w:r>
    </w:p>
    <w:p w14:paraId="0189F7A1" w14:textId="77777777" w:rsidR="001F3543" w:rsidRDefault="001F3543" w:rsidP="001F3543">
      <w:r>
        <w:tab/>
        <w:t>始终代表中国先进生产力的发展要求</w:t>
      </w:r>
    </w:p>
    <w:p w14:paraId="24ED8AC5" w14:textId="77777777" w:rsidR="001F3543" w:rsidRDefault="001F3543" w:rsidP="001F3543">
      <w:r>
        <w:tab/>
        <w:t>始终代表中国先进文化的发展方向</w:t>
      </w:r>
    </w:p>
    <w:p w14:paraId="47F172A5" w14:textId="77777777" w:rsidR="001F3543" w:rsidRDefault="001F3543" w:rsidP="001F3543">
      <w:r>
        <w:tab/>
        <w:t>始终代表最广大人民根本利益</w:t>
      </w:r>
    </w:p>
    <w:p w14:paraId="14C8096F" w14:textId="77777777" w:rsidR="001F3543" w:rsidRDefault="001F3543" w:rsidP="001F3543">
      <w:r>
        <w:t>二、 辨析题</w:t>
      </w:r>
    </w:p>
    <w:p w14:paraId="591EAF41" w14:textId="77777777" w:rsidR="001F3543" w:rsidRDefault="001F3543" w:rsidP="001F3543">
      <w:r>
        <w:tab/>
        <w:t>1. 中国特色社会主义进入新时代。这一历史论断是社会主义主要矛盾的运动的结果。</w:t>
      </w:r>
    </w:p>
    <w:p w14:paraId="093638D8" w14:textId="77777777" w:rsidR="001F3543" w:rsidRDefault="001F3543" w:rsidP="001F3543">
      <w:r>
        <w:tab/>
        <w:t>正确。社会主义主要矛盾会运动变化。</w:t>
      </w:r>
    </w:p>
    <w:p w14:paraId="002F5CFC" w14:textId="77777777" w:rsidR="001F3543" w:rsidRDefault="001F3543" w:rsidP="001F3543">
      <w:r>
        <w:tab/>
        <w:t>在社会主义建设时期，我国社会基本矛盾是人民对经济文化迅速发展的需要和当前经济文化不能满足的矛盾</w:t>
      </w:r>
    </w:p>
    <w:p w14:paraId="340EF0F6" w14:textId="77777777" w:rsidR="001F3543" w:rsidRDefault="001F3543" w:rsidP="001F3543">
      <w:r>
        <w:tab/>
        <w:t>在改革开放时期，在社会主义初级阶段，我国社会的主要矛盾是人民日益增长的物质文化需要同落后的社会产之间的矛盾</w:t>
      </w:r>
    </w:p>
    <w:p w14:paraId="3C3ED6CD" w14:textId="77777777" w:rsidR="001F3543" w:rsidRDefault="001F3543" w:rsidP="001F3543">
      <w:r>
        <w:tab/>
        <w:t>2. 毛泽东领导中国惹您进行新民主主义革命，并认为武装斗争、党的建设、工农联盟是新民主主义革命生命的三大法宝。</w:t>
      </w:r>
    </w:p>
    <w:p w14:paraId="51C338A2" w14:textId="77777777" w:rsidR="001F3543" w:rsidRDefault="001F3543" w:rsidP="001F3543">
      <w:r>
        <w:tab/>
        <w:t>错误。三大法宝是统一战线，武装斗争，党的建设。</w:t>
      </w:r>
    </w:p>
    <w:p w14:paraId="4960879A" w14:textId="77777777" w:rsidR="001F3543" w:rsidRDefault="001F3543" w:rsidP="001F3543">
      <w:r>
        <w:t>三、 论述题</w:t>
      </w:r>
    </w:p>
    <w:p w14:paraId="173EF63D" w14:textId="77777777" w:rsidR="001F3543" w:rsidRDefault="001F3543" w:rsidP="001F3543">
      <w:r>
        <w:tab/>
        <w:t>请结合国内外形式，谈谈如何建设社会主义文化强国</w:t>
      </w:r>
    </w:p>
    <w:p w14:paraId="65794D16" w14:textId="0CE2C9BB" w:rsidR="001F3543" w:rsidRDefault="001F3543" w:rsidP="001F3543">
      <w:r>
        <w:tab/>
      </w:r>
      <w:r w:rsidR="0034696F">
        <w:rPr>
          <w:rFonts w:hint="eastAsia"/>
        </w:rPr>
        <w:t>（</w:t>
      </w:r>
      <w:r w:rsidR="00391226">
        <w:rPr>
          <w:rFonts w:hint="eastAsia"/>
        </w:rPr>
        <w:t>这不是</w:t>
      </w:r>
      <w:r>
        <w:t>习概内容，</w:t>
      </w:r>
      <w:r w:rsidR="00391226">
        <w:rPr>
          <w:rFonts w:hint="eastAsia"/>
        </w:rPr>
        <w:t>是科学发展观的内容。</w:t>
      </w:r>
      <w:r w:rsidR="0034696F">
        <w:rPr>
          <w:rFonts w:hint="eastAsia"/>
        </w:rPr>
        <w:t>，同时也可以联系</w:t>
      </w:r>
      <w:r w:rsidR="00451F50">
        <w:rPr>
          <w:rFonts w:hint="eastAsia"/>
        </w:rPr>
        <w:t>三个代表的内容）</w:t>
      </w:r>
    </w:p>
    <w:p w14:paraId="16EDAF95" w14:textId="5E7BFE6C" w:rsidR="009D2334" w:rsidRDefault="009D2334" w:rsidP="001F3543">
      <w:r>
        <w:tab/>
      </w:r>
      <w:r>
        <w:rPr>
          <w:rFonts w:hint="eastAsia"/>
        </w:rPr>
        <w:t>坚定不移走中国特色社会主义文化发展道路</w:t>
      </w:r>
      <w:r w:rsidR="005A6789">
        <w:rPr>
          <w:rFonts w:hint="eastAsia"/>
        </w:rPr>
        <w:t>。（为人民服务，百花齐放，贴近实际贴近群众，</w:t>
      </w:r>
      <w:r w:rsidR="007C0F6D">
        <w:rPr>
          <w:rFonts w:hint="eastAsia"/>
        </w:rPr>
        <w:t>三个面向，科学的民族的大众的</w:t>
      </w:r>
      <w:r w:rsidR="005A6789">
        <w:rPr>
          <w:rFonts w:hint="eastAsia"/>
        </w:rPr>
        <w:t>）</w:t>
      </w:r>
    </w:p>
    <w:p w14:paraId="01EBE565" w14:textId="6FC705CE" w:rsidR="007C0F6D" w:rsidRDefault="007C0F6D" w:rsidP="001F3543">
      <w:r>
        <w:tab/>
      </w:r>
      <w:r>
        <w:rPr>
          <w:rFonts w:hint="eastAsia"/>
        </w:rPr>
        <w:t>建设社会主义核心价值体系</w:t>
      </w:r>
    </w:p>
    <w:p w14:paraId="6A59DDF6" w14:textId="5EEDD493" w:rsidR="007C0F6D" w:rsidRDefault="007C0F6D" w:rsidP="001F3543">
      <w:r>
        <w:tab/>
      </w:r>
      <w:r>
        <w:rPr>
          <w:rFonts w:hint="eastAsia"/>
        </w:rPr>
        <w:t>用</w:t>
      </w:r>
      <w:r w:rsidR="0068203D">
        <w:rPr>
          <w:rFonts w:hint="eastAsia"/>
        </w:rPr>
        <w:t>中国特色社会主义理论体系武装全党</w:t>
      </w:r>
    </w:p>
    <w:p w14:paraId="6E41EEE0" w14:textId="0E903D23" w:rsidR="0068203D" w:rsidRDefault="0068203D" w:rsidP="001F3543">
      <w:r>
        <w:tab/>
      </w:r>
      <w:r>
        <w:rPr>
          <w:rFonts w:hint="eastAsia"/>
        </w:rPr>
        <w:t>加强新闻宣传工作</w:t>
      </w:r>
    </w:p>
    <w:p w14:paraId="515D97AA" w14:textId="04017390" w:rsidR="0068203D" w:rsidRDefault="0068203D" w:rsidP="001F3543">
      <w:r>
        <w:tab/>
      </w:r>
      <w:r w:rsidR="00890087">
        <w:rPr>
          <w:rFonts w:hint="eastAsia"/>
        </w:rPr>
        <w:t>繁荣文化创作</w:t>
      </w:r>
    </w:p>
    <w:p w14:paraId="0522B8DD" w14:textId="77777777" w:rsidR="0034696F" w:rsidRDefault="0034696F" w:rsidP="001F3543"/>
    <w:p w14:paraId="545AFC72" w14:textId="4BAB492A" w:rsidR="001F3543" w:rsidRDefault="001F3543" w:rsidP="001F3543">
      <w:r>
        <w:t>四、材料题</w:t>
      </w:r>
    </w:p>
    <w:p w14:paraId="41938478" w14:textId="77777777" w:rsidR="001F3543" w:rsidRDefault="001F3543" w:rsidP="001F3543">
      <w:r>
        <w:tab/>
        <w:t>根据材料和结合国内外形式，谈谈你对构建人类命运共同体的内涵和意义</w:t>
      </w:r>
    </w:p>
    <w:p w14:paraId="534DCE61" w14:textId="77777777" w:rsidR="001F3543" w:rsidRDefault="001F3543" w:rsidP="001F3543">
      <w:r>
        <w:tab/>
        <w:t>习概内容，略</w:t>
      </w:r>
    </w:p>
    <w:p w14:paraId="6AF33075" w14:textId="77777777" w:rsidR="001F3543" w:rsidRDefault="001F3543" w:rsidP="001F3543">
      <w:r>
        <w:tab/>
      </w:r>
    </w:p>
    <w:p w14:paraId="0E96F4D0" w14:textId="77777777" w:rsidR="001F3543" w:rsidRDefault="001F3543" w:rsidP="001F3543">
      <w:r>
        <w:t>2022.1.12毛概B卷</w:t>
      </w:r>
    </w:p>
    <w:p w14:paraId="503A903A" w14:textId="77777777" w:rsidR="001F3543" w:rsidRDefault="001F3543" w:rsidP="001F3543">
      <w:r>
        <w:t>一、简答题</w:t>
      </w:r>
    </w:p>
    <w:p w14:paraId="71BBD18A" w14:textId="77777777" w:rsidR="001F3543" w:rsidRDefault="001F3543" w:rsidP="001F3543">
      <w:r>
        <w:tab/>
        <w:t>1. 简述科学发展观的科学内涵</w:t>
      </w:r>
    </w:p>
    <w:p w14:paraId="4D629E7B" w14:textId="77777777" w:rsidR="001F3543" w:rsidRDefault="001F3543" w:rsidP="001F3543">
      <w:r>
        <w:tab/>
        <w:t>第一要义：推动经济社会发展。</w:t>
      </w:r>
    </w:p>
    <w:p w14:paraId="5B66BE8E" w14:textId="77777777" w:rsidR="001F3543" w:rsidRDefault="001F3543" w:rsidP="001F3543">
      <w:r>
        <w:tab/>
        <w:t>核心立场：以人为本。</w:t>
      </w:r>
    </w:p>
    <w:p w14:paraId="0FA940AE" w14:textId="77777777" w:rsidR="001F3543" w:rsidRDefault="001F3543" w:rsidP="001F3543">
      <w:r>
        <w:tab/>
        <w:t>基本要求：全面协调可持续。</w:t>
      </w:r>
    </w:p>
    <w:p w14:paraId="6B2306AF" w14:textId="77777777" w:rsidR="001F3543" w:rsidRDefault="001F3543" w:rsidP="001F3543">
      <w:r>
        <w:tab/>
        <w:t>根本方法：统筹兼顾。</w:t>
      </w:r>
    </w:p>
    <w:p w14:paraId="39C45F9C" w14:textId="77777777" w:rsidR="001F3543" w:rsidRDefault="001F3543" w:rsidP="001F3543">
      <w:r>
        <w:tab/>
        <w:t>2. 中国特色社会主义进入新时代的内涵</w:t>
      </w:r>
    </w:p>
    <w:p w14:paraId="3D94BD36" w14:textId="77777777" w:rsidR="001F3543" w:rsidRDefault="001F3543" w:rsidP="001F3543">
      <w:r>
        <w:tab/>
        <w:t>习概内容，略</w:t>
      </w:r>
    </w:p>
    <w:p w14:paraId="0E2B9CC8" w14:textId="77777777" w:rsidR="001F3543" w:rsidRDefault="001F3543" w:rsidP="001F3543">
      <w:r>
        <w:t>二、辨析题</w:t>
      </w:r>
    </w:p>
    <w:p w14:paraId="3A2A682B" w14:textId="77777777" w:rsidR="001F3543" w:rsidRDefault="001F3543" w:rsidP="001F3543">
      <w:r>
        <w:tab/>
        <w:t>1. 新中国刚刚建立的时候，党把实现国家工业化确定为新中国整个经济建设的主要任务。</w:t>
      </w:r>
    </w:p>
    <w:p w14:paraId="07EB065A" w14:textId="77777777" w:rsidR="001F3543" w:rsidRDefault="001F3543" w:rsidP="001F3543">
      <w:r>
        <w:lastRenderedPageBreak/>
        <w:tab/>
        <w:t>片面的。总路线是一化三改。在相当长的的时期内，实现社会主义工业化，并对农业，手工业，资本主义工商业进行社会主义改造。</w:t>
      </w:r>
    </w:p>
    <w:p w14:paraId="5E5F5E2B" w14:textId="77777777" w:rsidR="001F3543" w:rsidRDefault="001F3543" w:rsidP="001F3543">
      <w:r>
        <w:tab/>
        <w:t>2. 构建人类命运共同体的核心是建设持久和平和普遍安全的世界。</w:t>
      </w:r>
    </w:p>
    <w:p w14:paraId="0BAC8FA9" w14:textId="77777777" w:rsidR="001F3543" w:rsidRDefault="001F3543" w:rsidP="001F3543">
      <w:r>
        <w:tab/>
        <w:t>习概内容。片面的。建设持久和平、普遍安全、共同繁荣、开放包容、清洁美丽的世界</w:t>
      </w:r>
    </w:p>
    <w:p w14:paraId="760FF96B" w14:textId="77777777" w:rsidR="001F3543" w:rsidRDefault="001F3543" w:rsidP="001F3543">
      <w:r>
        <w:t>三、论述题</w:t>
      </w:r>
    </w:p>
    <w:p w14:paraId="5DE07275" w14:textId="77777777" w:rsidR="001F3543" w:rsidRDefault="001F3543" w:rsidP="001F3543">
      <w:r>
        <w:tab/>
        <w:t>论述中国社会主义现代化国家的基本特征</w:t>
      </w:r>
    </w:p>
    <w:p w14:paraId="0693E4A0" w14:textId="77777777" w:rsidR="001F3543" w:rsidRDefault="001F3543" w:rsidP="001F3543">
      <w:r>
        <w:tab/>
        <w:t>习概内容。人口规模巨大、全体人民共同富裕、物质文明和精神文明相协调、人与自然和谐共生、走和平发展道路</w:t>
      </w:r>
    </w:p>
    <w:p w14:paraId="72B673BC" w14:textId="77777777" w:rsidR="001F3543" w:rsidRDefault="001F3543" w:rsidP="001F3543">
      <w:r>
        <w:t>四、材料分析题</w:t>
      </w:r>
    </w:p>
    <w:p w14:paraId="5C82FA8B" w14:textId="77777777" w:rsidR="001F3543" w:rsidRDefault="001F3543" w:rsidP="001F3543">
      <w:r>
        <w:tab/>
        <w:t>根据材料，如何理解新民主主义革命的三大法宝及其相互关系？</w:t>
      </w:r>
    </w:p>
    <w:p w14:paraId="27D27B18" w14:textId="77777777" w:rsidR="001F3543" w:rsidRDefault="001F3543" w:rsidP="001F3543">
      <w:r>
        <w:tab/>
        <w:t>三大法宝是：统一战线，武装斗争，党的建设</w:t>
      </w:r>
    </w:p>
    <w:p w14:paraId="50C8FDF7" w14:textId="77777777" w:rsidR="001F3543" w:rsidRDefault="001F3543" w:rsidP="001F3543">
      <w:r>
        <w:tab/>
        <w:t>关系：统一战线和武装斗争是武器，党的建设是拿着这两个武器对着敌人冲锋陷阵的英勇战士。</w:t>
      </w:r>
    </w:p>
    <w:p w14:paraId="49C3DA0D" w14:textId="77777777" w:rsidR="001F3543" w:rsidRDefault="001F3543" w:rsidP="001F3543">
      <w:r>
        <w:t xml:space="preserve"> </w:t>
      </w:r>
    </w:p>
    <w:p w14:paraId="7990FF15" w14:textId="77777777" w:rsidR="001F3543" w:rsidRDefault="001F3543" w:rsidP="001F3543">
      <w:r>
        <w:t>2022.6 毛概(B卷)</w:t>
      </w:r>
    </w:p>
    <w:p w14:paraId="4A96CB14" w14:textId="77777777" w:rsidR="001F3543" w:rsidRDefault="001F3543" w:rsidP="001F3543">
      <w:r>
        <w:t>一、简答题</w:t>
      </w:r>
    </w:p>
    <w:p w14:paraId="15F9A140" w14:textId="77777777" w:rsidR="001F3543" w:rsidRDefault="001F3543" w:rsidP="001F3543">
      <w:r>
        <w:tab/>
        <w:t>1. 独立自主的内涵</w:t>
      </w:r>
    </w:p>
    <w:p w14:paraId="24ABC5B4" w14:textId="77777777" w:rsidR="001F3543" w:rsidRDefault="001F3543" w:rsidP="001F3543">
      <w:r>
        <w:tab/>
        <w:t>毛泽东思想活的灵魂：实事求是，群众路线，独立自主</w:t>
      </w:r>
    </w:p>
    <w:p w14:paraId="6CCC5FBB" w14:textId="3B444DEC" w:rsidR="001F3543" w:rsidRDefault="001F3543" w:rsidP="001F3543">
      <w:r>
        <w:tab/>
        <w:t>独立自主，就是要独立思考，走自己的路；就是坚定不移维护民族独立，捍卫国家主权，把立足点放在依靠自己力量的基础上，同时积极开展国际经济文化交流，</w:t>
      </w:r>
      <w:r w:rsidR="00451F50">
        <w:rPr>
          <w:rFonts w:hint="eastAsia"/>
        </w:rPr>
        <w:t>学</w:t>
      </w:r>
      <w:r>
        <w:t>习先进事物。</w:t>
      </w:r>
    </w:p>
    <w:p w14:paraId="778184DD" w14:textId="77777777" w:rsidR="001F3543" w:rsidRDefault="001F3543" w:rsidP="001F3543">
      <w:r>
        <w:tab/>
        <w:t>2. “三个代表”思想的核心内容</w:t>
      </w:r>
    </w:p>
    <w:p w14:paraId="3ED2FCE9" w14:textId="77777777" w:rsidR="001F3543" w:rsidRDefault="001F3543" w:rsidP="001F3543">
      <w:r>
        <w:tab/>
        <w:t>始终代表中国先进生产力的发展要求</w:t>
      </w:r>
    </w:p>
    <w:p w14:paraId="3F3D3C67" w14:textId="77777777" w:rsidR="001F3543" w:rsidRDefault="001F3543" w:rsidP="001F3543">
      <w:r>
        <w:tab/>
        <w:t>始终代表中国先进文化的的前进方向</w:t>
      </w:r>
    </w:p>
    <w:p w14:paraId="2B431961" w14:textId="77777777" w:rsidR="001F3543" w:rsidRDefault="001F3543" w:rsidP="001F3543">
      <w:r>
        <w:tab/>
        <w:t>始终代表中国最广大人民根本利益</w:t>
      </w:r>
    </w:p>
    <w:p w14:paraId="48316F89" w14:textId="77777777" w:rsidR="001F3543" w:rsidRDefault="001F3543" w:rsidP="001F3543">
      <w:r>
        <w:t>二、辨析题</w:t>
      </w:r>
    </w:p>
    <w:p w14:paraId="2B90B7AF" w14:textId="77777777" w:rsidR="001F3543" w:rsidRDefault="001F3543" w:rsidP="001F3543">
      <w:r>
        <w:tab/>
        <w:t>1. 什么是社会主义，怎么发展社会主义，是邓小平在领导改革开放和现代化建设这一新的革命过程中，不断提出和反复思考的首要的基本的理论问题。</w:t>
      </w:r>
    </w:p>
    <w:p w14:paraId="69E3710A" w14:textId="77777777" w:rsidR="001F3543" w:rsidRDefault="001F3543" w:rsidP="001F3543">
      <w:r>
        <w:tab/>
        <w:t>正确的。论述展开：</w:t>
      </w:r>
    </w:p>
    <w:p w14:paraId="55747CE0" w14:textId="77777777" w:rsidR="001F3543" w:rsidRDefault="001F3543" w:rsidP="001F3543">
      <w:r>
        <w:tab/>
      </w:r>
      <w:r>
        <w:tab/>
        <w:t>什么是社会主义（社会主义的本质：生产力和生产关系）</w:t>
      </w:r>
    </w:p>
    <w:p w14:paraId="70E77AF5" w14:textId="77777777" w:rsidR="001F3543" w:rsidRDefault="001F3543" w:rsidP="001F3543">
      <w:r>
        <w:tab/>
      </w:r>
      <w:r>
        <w:tab/>
        <w:t>意义：反映人民利益和时代要求；摆脱不符合社会发展规律的模糊观念，摆脱拘泥        具体模式而忽略了社会主义本质的错误倾向。</w:t>
      </w:r>
    </w:p>
    <w:p w14:paraId="7B65042F" w14:textId="77777777" w:rsidR="001F3543" w:rsidRDefault="001F3543" w:rsidP="001F3543">
      <w:r>
        <w:tab/>
        <w:t>2. 中国式现代化是社会主义现代化，是独具特色、有别于资本主义的现代化。</w:t>
      </w:r>
    </w:p>
    <w:p w14:paraId="6D5E7097" w14:textId="77777777" w:rsidR="001F3543" w:rsidRDefault="001F3543" w:rsidP="001F3543">
      <w:r>
        <w:t>三、论述题</w:t>
      </w:r>
    </w:p>
    <w:p w14:paraId="5B1231E3" w14:textId="77777777" w:rsidR="001F3543" w:rsidRDefault="001F3543" w:rsidP="001F3543">
      <w:r>
        <w:tab/>
        <w:t>1. 如何理解人类命运共同体的内涵</w:t>
      </w:r>
    </w:p>
    <w:p w14:paraId="3F1B4E08" w14:textId="6410B3FE" w:rsidR="00BF5717" w:rsidRPr="00E33490" w:rsidRDefault="001F3543" w:rsidP="001F3543">
      <w:r>
        <w:tab/>
        <w:t>2. 如何理解习近平外交思想的核心要义</w:t>
      </w:r>
    </w:p>
    <w:sectPr w:rsidR="00BF5717" w:rsidRPr="00E334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663DED" w14:textId="77777777" w:rsidR="005E0475" w:rsidRDefault="005E0475" w:rsidP="001925E9">
      <w:r>
        <w:separator/>
      </w:r>
    </w:p>
  </w:endnote>
  <w:endnote w:type="continuationSeparator" w:id="0">
    <w:p w14:paraId="4B8323FA" w14:textId="77777777" w:rsidR="005E0475" w:rsidRDefault="005E0475" w:rsidP="00192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1408FC" w14:textId="77777777" w:rsidR="005E0475" w:rsidRDefault="005E0475" w:rsidP="001925E9">
      <w:r>
        <w:separator/>
      </w:r>
    </w:p>
  </w:footnote>
  <w:footnote w:type="continuationSeparator" w:id="0">
    <w:p w14:paraId="00665907" w14:textId="77777777" w:rsidR="005E0475" w:rsidRDefault="005E0475" w:rsidP="001925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A12F1"/>
    <w:multiLevelType w:val="hybridMultilevel"/>
    <w:tmpl w:val="9EAA59F4"/>
    <w:lvl w:ilvl="0" w:tplc="81484F04">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21C320A"/>
    <w:multiLevelType w:val="hybridMultilevel"/>
    <w:tmpl w:val="D3DAF4E0"/>
    <w:lvl w:ilvl="0" w:tplc="2872E2B4">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 w15:restartNumberingAfterBreak="0">
    <w:nsid w:val="6D437315"/>
    <w:multiLevelType w:val="hybridMultilevel"/>
    <w:tmpl w:val="F6060FEA"/>
    <w:lvl w:ilvl="0" w:tplc="33440ABA">
      <w:start w:val="1"/>
      <w:numFmt w:val="japaneseCounting"/>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71860089">
    <w:abstractNumId w:val="2"/>
  </w:num>
  <w:num w:numId="2" w16cid:durableId="2089646301">
    <w:abstractNumId w:val="1"/>
  </w:num>
  <w:num w:numId="3" w16cid:durableId="2137022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976"/>
    <w:rsid w:val="00000CED"/>
    <w:rsid w:val="000B4FFA"/>
    <w:rsid w:val="0015011E"/>
    <w:rsid w:val="00176DFF"/>
    <w:rsid w:val="001925E9"/>
    <w:rsid w:val="001D6FC1"/>
    <w:rsid w:val="001F1D16"/>
    <w:rsid w:val="001F3543"/>
    <w:rsid w:val="002533AB"/>
    <w:rsid w:val="0028437D"/>
    <w:rsid w:val="002D7142"/>
    <w:rsid w:val="0034696F"/>
    <w:rsid w:val="00391226"/>
    <w:rsid w:val="003E2095"/>
    <w:rsid w:val="004318A2"/>
    <w:rsid w:val="00451F50"/>
    <w:rsid w:val="00457828"/>
    <w:rsid w:val="004A1DAA"/>
    <w:rsid w:val="005060BC"/>
    <w:rsid w:val="00552050"/>
    <w:rsid w:val="00563DB0"/>
    <w:rsid w:val="005715E1"/>
    <w:rsid w:val="005A6789"/>
    <w:rsid w:val="005E0475"/>
    <w:rsid w:val="00680E8C"/>
    <w:rsid w:val="0068203D"/>
    <w:rsid w:val="00697AC4"/>
    <w:rsid w:val="00717290"/>
    <w:rsid w:val="00755AAA"/>
    <w:rsid w:val="007C0F6D"/>
    <w:rsid w:val="007E5828"/>
    <w:rsid w:val="00890087"/>
    <w:rsid w:val="008C3879"/>
    <w:rsid w:val="008C4853"/>
    <w:rsid w:val="008D6976"/>
    <w:rsid w:val="009D2334"/>
    <w:rsid w:val="00A4789B"/>
    <w:rsid w:val="00AC0F80"/>
    <w:rsid w:val="00B207C1"/>
    <w:rsid w:val="00B258B9"/>
    <w:rsid w:val="00BB077A"/>
    <w:rsid w:val="00BF5717"/>
    <w:rsid w:val="00C75D96"/>
    <w:rsid w:val="00CE0C85"/>
    <w:rsid w:val="00D179E4"/>
    <w:rsid w:val="00D32BE5"/>
    <w:rsid w:val="00D84930"/>
    <w:rsid w:val="00E33490"/>
    <w:rsid w:val="00E84C33"/>
    <w:rsid w:val="00F211B6"/>
    <w:rsid w:val="00F53E8C"/>
    <w:rsid w:val="00FC6833"/>
    <w:rsid w:val="00FF5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55104A"/>
  <w15:chartTrackingRefBased/>
  <w15:docId w15:val="{82372574-CA9F-4B13-A91E-8948A9343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25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25E9"/>
    <w:rPr>
      <w:sz w:val="18"/>
      <w:szCs w:val="18"/>
    </w:rPr>
  </w:style>
  <w:style w:type="paragraph" w:styleId="a5">
    <w:name w:val="footer"/>
    <w:basedOn w:val="a"/>
    <w:link w:val="a6"/>
    <w:uiPriority w:val="99"/>
    <w:unhideWhenUsed/>
    <w:rsid w:val="001925E9"/>
    <w:pPr>
      <w:tabs>
        <w:tab w:val="center" w:pos="4153"/>
        <w:tab w:val="right" w:pos="8306"/>
      </w:tabs>
      <w:snapToGrid w:val="0"/>
      <w:jc w:val="left"/>
    </w:pPr>
    <w:rPr>
      <w:sz w:val="18"/>
      <w:szCs w:val="18"/>
    </w:rPr>
  </w:style>
  <w:style w:type="character" w:customStyle="1" w:styleId="a6">
    <w:name w:val="页脚 字符"/>
    <w:basedOn w:val="a0"/>
    <w:link w:val="a5"/>
    <w:uiPriority w:val="99"/>
    <w:rsid w:val="001925E9"/>
    <w:rPr>
      <w:sz w:val="18"/>
      <w:szCs w:val="18"/>
    </w:rPr>
  </w:style>
  <w:style w:type="paragraph" w:styleId="a7">
    <w:name w:val="List Paragraph"/>
    <w:basedOn w:val="a"/>
    <w:uiPriority w:val="34"/>
    <w:qFormat/>
    <w:rsid w:val="0071729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8293962">
      <w:bodyDiv w:val="1"/>
      <w:marLeft w:val="0"/>
      <w:marRight w:val="0"/>
      <w:marTop w:val="0"/>
      <w:marBottom w:val="0"/>
      <w:divBdr>
        <w:top w:val="none" w:sz="0" w:space="0" w:color="auto"/>
        <w:left w:val="none" w:sz="0" w:space="0" w:color="auto"/>
        <w:bottom w:val="none" w:sz="0" w:space="0" w:color="auto"/>
        <w:right w:val="none" w:sz="0" w:space="0" w:color="auto"/>
      </w:divBdr>
      <w:divsChild>
        <w:div w:id="2147311955">
          <w:marLeft w:val="0"/>
          <w:marRight w:val="0"/>
          <w:marTop w:val="0"/>
          <w:marBottom w:val="0"/>
          <w:divBdr>
            <w:top w:val="none" w:sz="0" w:space="0" w:color="auto"/>
            <w:left w:val="none" w:sz="0" w:space="0" w:color="auto"/>
            <w:bottom w:val="none" w:sz="0" w:space="0" w:color="auto"/>
            <w:right w:val="none" w:sz="0" w:space="0" w:color="auto"/>
          </w:divBdr>
          <w:divsChild>
            <w:div w:id="46413467">
              <w:marLeft w:val="0"/>
              <w:marRight w:val="0"/>
              <w:marTop w:val="0"/>
              <w:marBottom w:val="0"/>
              <w:divBdr>
                <w:top w:val="none" w:sz="0" w:space="0" w:color="auto"/>
                <w:left w:val="none" w:sz="0" w:space="0" w:color="auto"/>
                <w:bottom w:val="none" w:sz="0" w:space="0" w:color="auto"/>
                <w:right w:val="none" w:sz="0" w:space="0" w:color="auto"/>
              </w:divBdr>
              <w:divsChild>
                <w:div w:id="46893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67324-2AC9-46AC-B7EB-BD53FEB39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Pages>
  <Words>232</Words>
  <Characters>1329</Characters>
  <Application>Microsoft Office Word</Application>
  <DocSecurity>0</DocSecurity>
  <Lines>11</Lines>
  <Paragraphs>3</Paragraphs>
  <ScaleCrop>false</ScaleCrop>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成富</dc:creator>
  <cp:keywords/>
  <dc:description/>
  <cp:lastModifiedBy>邓凯纳</cp:lastModifiedBy>
  <cp:revision>31</cp:revision>
  <dcterms:created xsi:type="dcterms:W3CDTF">2024-06-27T16:24:00Z</dcterms:created>
  <dcterms:modified xsi:type="dcterms:W3CDTF">2024-07-05T02:26:00Z</dcterms:modified>
</cp:coreProperties>
</file>