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3DC7" w14:textId="1C3C2727" w:rsidR="00CF13FC" w:rsidRPr="00FF384B" w:rsidRDefault="007858B6" w:rsidP="00FF384B">
      <w:pPr>
        <w:pStyle w:val="MSGENFONTSTYLENAMETEMPLATEROLEMSGENFONTSTYLENAMEBYROLETEXT20"/>
        <w:spacing w:after="0"/>
        <w:rPr>
          <w:rFonts w:ascii="宋体" w:eastAsia="宋体" w:hAnsi="宋体"/>
        </w:rPr>
      </w:pPr>
      <w:r w:rsidRPr="00FF384B">
        <w:rPr>
          <w:rStyle w:val="MSGENFONTSTYLENAMETEMPLATEROLEMSGENFONTSTYLENAMEBYROLETEXT2"/>
          <w:rFonts w:ascii="宋体" w:eastAsia="宋体" w:hAnsi="宋体"/>
        </w:rPr>
        <w:t>202</w:t>
      </w:r>
      <w:r w:rsidR="002F59C0">
        <w:rPr>
          <w:rStyle w:val="MSGENFONTSTYLENAMETEMPLATEROLEMSGENFONTSTYLENAMEBYROLETEXT2"/>
          <w:rFonts w:ascii="宋体" w:eastAsia="宋体" w:hAnsi="宋体" w:hint="eastAsia"/>
        </w:rPr>
        <w:t>4</w:t>
      </w:r>
      <w:r w:rsidRPr="00FF384B">
        <w:rPr>
          <w:rStyle w:val="MSGENFONTSTYLENAMETEMPLATEROLEMSGENFONTSTYLENAMEBYROLETEXT2"/>
          <w:rFonts w:ascii="宋体" w:eastAsia="宋体" w:hAnsi="宋体"/>
        </w:rPr>
        <w:t>.1.</w:t>
      </w:r>
      <w:r w:rsidR="002F59C0">
        <w:rPr>
          <w:rStyle w:val="MSGENFONTSTYLENAMETEMPLATEROLEMSGENFONTSTYLENAMEBYROLETEXT2"/>
          <w:rFonts w:ascii="宋体" w:eastAsia="宋体" w:hAnsi="宋体" w:hint="eastAsia"/>
        </w:rPr>
        <w:t>6</w:t>
      </w:r>
      <w:r w:rsidRPr="00FF384B">
        <w:rPr>
          <w:rStyle w:val="MSGENFONTSTYLENAMETEMPLATEROLEMSGENFONTSTYLENAMEBYROLETEXT2"/>
          <w:rFonts w:ascii="宋体" w:eastAsia="宋体" w:hAnsi="宋体" w:cs="宋体"/>
        </w:rPr>
        <w:t>马原</w:t>
      </w:r>
    </w:p>
    <w:p w14:paraId="45EFD3DC" w14:textId="77777777" w:rsidR="00CF13FC" w:rsidRPr="00FF384B" w:rsidRDefault="007858B6" w:rsidP="00FF384B">
      <w:pPr>
        <w:pStyle w:val="MSGENFONTSTYLENAMETEMPLATEROLEMSGENFONTSTYLENAMEBYROLETEXT10"/>
        <w:spacing w:after="0" w:line="240" w:lineRule="auto"/>
      </w:pPr>
      <w:r w:rsidRPr="00FF384B">
        <w:rPr>
          <w:rStyle w:val="MSGENFONTSTYLENAMETEMPLATEROLEMSGENFONTSTYLENAMEBYROLETEXT1"/>
        </w:rPr>
        <w:t>一、简答题</w:t>
      </w:r>
      <w:r w:rsidRPr="00FF384B">
        <w:rPr>
          <w:rStyle w:val="MSGENFONTSTYLENAMETEMPLATEROLEMSGENFONTSTYLENAMEBYROLETEXT1"/>
          <w:rFonts w:cs="Calibri"/>
        </w:rPr>
        <w:t>（</w:t>
      </w:r>
      <w:r w:rsidRPr="00FF384B">
        <w:rPr>
          <w:rStyle w:val="MSGENFONTSTYLENAMETEMPLATEROLEMSGENFONTSTYLENAMEBYROLETEXT1"/>
          <w:rFonts w:cs="Calibri"/>
        </w:rPr>
        <w:t>45</w:t>
      </w:r>
      <w:r w:rsidRPr="00FF384B">
        <w:rPr>
          <w:rStyle w:val="MSGENFONTSTYLENAMETEMPLATEROLEMSGENFONTSTYLENAMEBYROLETEXT1"/>
        </w:rPr>
        <w:t>分</w:t>
      </w:r>
      <w:r w:rsidRPr="00FF384B">
        <w:rPr>
          <w:rStyle w:val="MSGENFONTSTYLENAMETEMPLATEROLEMSGENFONTSTYLENAMEBYROLETEXT1"/>
          <w:rFonts w:cs="Calibri"/>
        </w:rPr>
        <w:t>）</w:t>
      </w:r>
    </w:p>
    <w:p w14:paraId="0EC8A880" w14:textId="2B7FE6C9" w:rsidR="00FF384B" w:rsidRPr="00FF384B" w:rsidRDefault="007858B6" w:rsidP="002F59C0">
      <w:pPr>
        <w:pStyle w:val="MSGENFONTSTYLENAMETEMPLATEROLEMSGENFONTSTYLENAMEBYROLETEXT10"/>
        <w:spacing w:after="0" w:line="240" w:lineRule="auto"/>
      </w:pPr>
      <w:r w:rsidRPr="00FF384B">
        <w:rPr>
          <w:rStyle w:val="MSGENFONTSTYLENAMETEMPLATEROLEMSGENFONTSTYLENAMEBYROLETEXT1"/>
          <w:rFonts w:cs="Calibri"/>
        </w:rPr>
        <w:t>1</w:t>
      </w:r>
      <w:r w:rsidRPr="00FF384B">
        <w:rPr>
          <w:rStyle w:val="MSGENFONTSTYLENAMETEMPLATEROLEMSGENFONTSTYLENAMEBYROLETEXT1"/>
        </w:rPr>
        <w:t>、</w:t>
      </w:r>
      <w:r w:rsidR="002F59C0">
        <w:rPr>
          <w:rStyle w:val="MSGENFONTSTYLENAMETEMPLATEROLEMSGENFONTSTYLENAMEBYROLETEXT1"/>
          <w:rFonts w:hint="eastAsia"/>
        </w:rPr>
        <w:t>哲学的基本问题及两个方面</w:t>
      </w:r>
    </w:p>
    <w:p w14:paraId="7B5E2D07" w14:textId="0BD3CF54" w:rsidR="00FF384B" w:rsidRPr="00FF384B" w:rsidRDefault="007858B6" w:rsidP="00FF384B">
      <w:pPr>
        <w:pStyle w:val="MSGENFONTSTYLENAMETEMPLATEROLEMSGENFONTSTYLENAMEBYROLETEXT10"/>
        <w:spacing w:after="0" w:line="240" w:lineRule="auto"/>
      </w:pPr>
      <w:r w:rsidRPr="00FF384B">
        <w:rPr>
          <w:rStyle w:val="MSGENFONTSTYLENAMETEMPLATEROLEMSGENFONTSTYLENAMEBYROLETEXT1"/>
          <w:rFonts w:cs="Calibri"/>
        </w:rPr>
        <w:t>2</w:t>
      </w:r>
      <w:r w:rsidRPr="00FF384B">
        <w:rPr>
          <w:rStyle w:val="MSGENFONTSTYLENAMETEMPLATEROLEMSGENFONTSTYLENAMEBYROLETEXT1"/>
        </w:rPr>
        <w:t>、</w:t>
      </w:r>
      <w:r w:rsidR="00590E50">
        <w:rPr>
          <w:rStyle w:val="MSGENFONTSTYLENAMETEMPLATEROLEMSGENFONTSTYLENAMEBYROLETEXT1"/>
          <w:rFonts w:hint="eastAsia"/>
        </w:rPr>
        <w:t>商品</w:t>
      </w:r>
      <w:proofErr w:type="gramStart"/>
      <w:r w:rsidR="00335243">
        <w:rPr>
          <w:rStyle w:val="MSGENFONTSTYLENAMETEMPLATEROLEMSGENFONTSTYLENAMEBYROLETEXT1"/>
          <w:rFonts w:hint="eastAsia"/>
        </w:rPr>
        <w:t>二因素</w:t>
      </w:r>
      <w:proofErr w:type="gramEnd"/>
      <w:r w:rsidR="00335243">
        <w:rPr>
          <w:rStyle w:val="MSGENFONTSTYLENAMETEMPLATEROLEMSGENFONTSTYLENAMEBYROLETEXT1"/>
          <w:rFonts w:hint="eastAsia"/>
        </w:rPr>
        <w:t>及其关系</w:t>
      </w:r>
    </w:p>
    <w:p w14:paraId="1D53A1D2" w14:textId="0CD267E2" w:rsidR="00CF13FC" w:rsidRDefault="007858B6" w:rsidP="00FF384B">
      <w:pPr>
        <w:pStyle w:val="MSGENFONTSTYLENAMETEMPLATEROLEMSGENFONTSTYLENAMEBYROLETEXT10"/>
        <w:spacing w:after="0" w:line="240" w:lineRule="auto"/>
        <w:rPr>
          <w:rStyle w:val="MSGENFONTSTYLENAMETEMPLATEROLEMSGENFONTSTYLENAMEBYROLETEXT1"/>
          <w:rFonts w:hint="eastAsia"/>
        </w:rPr>
      </w:pPr>
      <w:r w:rsidRPr="00FF384B">
        <w:rPr>
          <w:rStyle w:val="MSGENFONTSTYLENAMETEMPLATEROLEMSGENFONTSTYLENAMEBYROLETEXT1"/>
          <w:rFonts w:cs="Calibri"/>
        </w:rPr>
        <w:t>3</w:t>
      </w:r>
      <w:r w:rsidRPr="00FF384B">
        <w:rPr>
          <w:rStyle w:val="MSGENFONTSTYLENAMETEMPLATEROLEMSGENFONTSTYLENAMEBYROLETEXT1"/>
        </w:rPr>
        <w:t>、</w:t>
      </w:r>
      <w:r w:rsidR="00335243">
        <w:rPr>
          <w:rStyle w:val="MSGENFONTSTYLENAMETEMPLATEROLEMSGENFONTSTYLENAMEBYROLETEXT1"/>
          <w:rFonts w:hint="eastAsia"/>
        </w:rPr>
        <w:t>真理相对性和绝对性及其关系</w:t>
      </w:r>
    </w:p>
    <w:p w14:paraId="7F9CC399" w14:textId="77777777" w:rsidR="00FF384B" w:rsidRPr="00FF384B" w:rsidRDefault="00FF384B" w:rsidP="00FF384B">
      <w:pPr>
        <w:pStyle w:val="MSGENFONTSTYLENAMETEMPLATEROLEMSGENFONTSTYLENAMEBYROLETEXT10"/>
        <w:spacing w:after="0" w:line="240" w:lineRule="auto"/>
      </w:pPr>
    </w:p>
    <w:p w14:paraId="2C73B02F" w14:textId="77777777" w:rsidR="00CF13FC" w:rsidRPr="00FF384B" w:rsidRDefault="007858B6" w:rsidP="00FF384B">
      <w:pPr>
        <w:pStyle w:val="MSGENFONTSTYLENAMETEMPLATEROLEMSGENFONTSTYLENAMEBYROLETEXT10"/>
        <w:spacing w:after="0" w:line="240" w:lineRule="auto"/>
      </w:pPr>
      <w:r w:rsidRPr="00FF384B">
        <w:rPr>
          <w:rStyle w:val="MSGENFONTSTYLENAMETEMPLATEROLEMSGENFONTSTYLENAMEBYROLETEXT1"/>
        </w:rPr>
        <w:t>二、论述题</w:t>
      </w:r>
      <w:r w:rsidRPr="00FF384B">
        <w:rPr>
          <w:rStyle w:val="MSGENFONTSTYLENAMETEMPLATEROLEMSGENFONTSTYLENAMEBYROLETEXT1"/>
          <w:rFonts w:cs="Calibri"/>
        </w:rPr>
        <w:t>（</w:t>
      </w:r>
      <w:r w:rsidRPr="00FF384B">
        <w:rPr>
          <w:rStyle w:val="MSGENFONTSTYLENAMETEMPLATEROLEMSGENFONTSTYLENAMEBYROLETEXT1"/>
          <w:rFonts w:cs="Calibri"/>
        </w:rPr>
        <w:t>25</w:t>
      </w:r>
      <w:r w:rsidRPr="00FF384B">
        <w:rPr>
          <w:rStyle w:val="MSGENFONTSTYLENAMETEMPLATEROLEMSGENFONTSTYLENAMEBYROLETEXT1"/>
        </w:rPr>
        <w:t>分</w:t>
      </w:r>
      <w:r w:rsidRPr="00FF384B">
        <w:rPr>
          <w:rStyle w:val="MSGENFONTSTYLENAMETEMPLATEROLEMSGENFONTSTYLENAMEBYROLETEXT1"/>
          <w:rFonts w:cs="Calibri"/>
        </w:rPr>
        <w:t>）</w:t>
      </w:r>
    </w:p>
    <w:p w14:paraId="6D3ACC12" w14:textId="47E31910" w:rsidR="00CF13FC" w:rsidRDefault="00533C41" w:rsidP="00FF384B">
      <w:pPr>
        <w:pStyle w:val="MSGENFONTSTYLENAMETEMPLATEROLEMSGENFONTSTYLENAMEBYROLETEXT10"/>
        <w:spacing w:after="0" w:line="240" w:lineRule="auto"/>
        <w:rPr>
          <w:rStyle w:val="MSGENFONTSTYLENAMETEMPLATEROLEMSGENFONTSTYLENAMEBYROLETEXT1"/>
          <w:rFonts w:hint="eastAsia"/>
        </w:rPr>
      </w:pPr>
      <w:r>
        <w:rPr>
          <w:rStyle w:val="MSGENFONTSTYLENAMETEMPLATEROLEMSGENFONTSTYLENAMEBYROLETEXT1"/>
          <w:rFonts w:cs="Calibri" w:hint="eastAsia"/>
        </w:rPr>
        <w:t>根据矛盾普遍性和特殊性的辩证关系原理，谈谈</w:t>
      </w:r>
      <w:r w:rsidR="00947FA2">
        <w:rPr>
          <w:rStyle w:val="MSGENFONTSTYLENAMETEMPLATEROLEMSGENFONTSTYLENAMEBYROLETEXT1"/>
          <w:rFonts w:cs="Calibri" w:hint="eastAsia"/>
        </w:rPr>
        <w:t>马克思主义中国化的意义</w:t>
      </w:r>
    </w:p>
    <w:p w14:paraId="0D692187" w14:textId="77777777" w:rsidR="00533C41" w:rsidRPr="00FF384B" w:rsidRDefault="00533C41" w:rsidP="00FF384B">
      <w:pPr>
        <w:pStyle w:val="MSGENFONTSTYLENAMETEMPLATEROLEMSGENFONTSTYLENAMEBYROLETEXT10"/>
        <w:spacing w:after="0" w:line="240" w:lineRule="auto"/>
        <w:rPr>
          <w:rFonts w:hint="eastAsia"/>
        </w:rPr>
      </w:pPr>
    </w:p>
    <w:p w14:paraId="343C3464" w14:textId="79628101" w:rsidR="00CF13FC" w:rsidRDefault="007858B6" w:rsidP="00533C41">
      <w:pPr>
        <w:pStyle w:val="MSGENFONTSTYLENAMETEMPLATEROLEMSGENFONTSTYLENAMEBYROLETEXT10"/>
        <w:spacing w:after="0" w:line="240" w:lineRule="auto"/>
      </w:pPr>
      <w:r w:rsidRPr="00FF384B">
        <w:rPr>
          <w:rStyle w:val="MSGENFONTSTYLENAMETEMPLATEROLEMSGENFONTSTYLENAMEBYROLETEXT1"/>
        </w:rPr>
        <w:t>三、材料题</w:t>
      </w:r>
      <w:r w:rsidRPr="00FF384B">
        <w:rPr>
          <w:rStyle w:val="MSGENFONTSTYLENAMETEMPLATEROLEMSGENFONTSTYLENAMEBYROLETEXT1"/>
          <w:rFonts w:cs="Calibri"/>
        </w:rPr>
        <w:t>（</w:t>
      </w:r>
      <w:r w:rsidRPr="00FF384B">
        <w:rPr>
          <w:rStyle w:val="MSGENFONTSTYLENAMETEMPLATEROLEMSGENFONTSTYLENAMEBYROLETEXT1"/>
          <w:rFonts w:cs="Calibri"/>
        </w:rPr>
        <w:t>30</w:t>
      </w:r>
      <w:r w:rsidRPr="00FF384B">
        <w:rPr>
          <w:rStyle w:val="MSGENFONTSTYLENAMETEMPLATEROLEMSGENFONTSTYLENAMEBYROLETEXT1"/>
        </w:rPr>
        <w:t>分</w:t>
      </w:r>
      <w:r w:rsidRPr="00FF384B">
        <w:rPr>
          <w:rStyle w:val="MSGENFONTSTYLENAMETEMPLATEROLEMSGENFONTSTYLENAMEBYROLETEXT1"/>
          <w:rFonts w:cs="Calibri"/>
        </w:rPr>
        <w:t>）</w:t>
      </w:r>
    </w:p>
    <w:p w14:paraId="25E5D436" w14:textId="65211DF3" w:rsidR="00533C41" w:rsidRPr="00FF384B" w:rsidRDefault="00947FA2" w:rsidP="00533C41">
      <w:pPr>
        <w:pStyle w:val="MSGENFONTSTYLENAMETEMPLATEROLEMSGENFONTSTYLENAMEBYROLETEXT10"/>
        <w:spacing w:after="0" w:line="240" w:lineRule="auto"/>
        <w:rPr>
          <w:rFonts w:hint="eastAsia"/>
        </w:rPr>
      </w:pPr>
      <w:r>
        <w:rPr>
          <w:rFonts w:hint="eastAsia"/>
        </w:rPr>
        <w:t>根据社会存在和社会意识的知识，谈谈</w:t>
      </w:r>
      <w:r w:rsidR="007858B6">
        <w:rPr>
          <w:rFonts w:hint="eastAsia"/>
        </w:rPr>
        <w:t>该原理对社会主义文化建设的意义。</w:t>
      </w:r>
    </w:p>
    <w:sectPr w:rsidR="00533C41" w:rsidRPr="00FF384B">
      <w:pgSz w:w="11900" w:h="16840"/>
      <w:pgMar w:top="1455" w:right="1769" w:bottom="1455" w:left="1779" w:header="1027" w:footer="1027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48C4F" w14:textId="77777777" w:rsidR="00DA5080" w:rsidRDefault="00DA5080">
      <w:r>
        <w:separator/>
      </w:r>
    </w:p>
  </w:endnote>
  <w:endnote w:type="continuationSeparator" w:id="0">
    <w:p w14:paraId="78866D72" w14:textId="77777777" w:rsidR="00DA5080" w:rsidRDefault="00DA5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7D008" w14:textId="77777777" w:rsidR="00DA5080" w:rsidRDefault="00DA5080"/>
  </w:footnote>
  <w:footnote w:type="continuationSeparator" w:id="0">
    <w:p w14:paraId="78AD2A73" w14:textId="77777777" w:rsidR="00DA5080" w:rsidRDefault="00DA50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30C32"/>
    <w:multiLevelType w:val="multilevel"/>
    <w:tmpl w:val="0576F97E"/>
    <w:lvl w:ilvl="0">
      <w:start w:val="1"/>
      <w:numFmt w:val="decimal"/>
      <w:lvlText w:val="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6DA1672"/>
    <w:multiLevelType w:val="multilevel"/>
    <w:tmpl w:val="9EE4185A"/>
    <w:lvl w:ilvl="0">
      <w:start w:val="1"/>
      <w:numFmt w:val="decimal"/>
      <w:lvlText w:val="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41109510">
    <w:abstractNumId w:val="1"/>
  </w:num>
  <w:num w:numId="2" w16cid:durableId="169472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3FC"/>
    <w:rsid w:val="001527E6"/>
    <w:rsid w:val="002F59C0"/>
    <w:rsid w:val="00335243"/>
    <w:rsid w:val="003C3848"/>
    <w:rsid w:val="00533C41"/>
    <w:rsid w:val="00590E50"/>
    <w:rsid w:val="00762A0B"/>
    <w:rsid w:val="007858B6"/>
    <w:rsid w:val="00947FA2"/>
    <w:rsid w:val="00C8544F"/>
    <w:rsid w:val="00CF13FC"/>
    <w:rsid w:val="00DA5080"/>
    <w:rsid w:val="00E07459"/>
    <w:rsid w:val="00FF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AA9E6D"/>
  <w15:docId w15:val="{83D3B2E5-A049-4B8C-872E-55F16C3C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SGENFONTSTYLENAMETEMPLATEROLEMSGENFONTSTYLENAMEBYROLETEXT2">
    <w:name w:val="MSG_EN_FONT_STYLE_NAME_TEMPLATE_ROLE MSG_EN_FONT_STYLE_NAME_BY_ROLE_TEXT|2_"/>
    <w:basedOn w:val="a0"/>
    <w:link w:val="MSGENFONTSTYLENAMETEMPLATEROLEMSGENFONTSTYLENAMEBYROLETEXT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MSGENFONTSTYLENAMETEMPLATEROLEMSGENFONTSTYLENAMEBYROLETEXT1">
    <w:name w:val="MSG_EN_FONT_STYLE_NAME_TEMPLATE_ROLE MSG_EN_FONT_STYLE_NAME_BY_ROLE_TEXT|1_"/>
    <w:basedOn w:val="a0"/>
    <w:link w:val="MSGENFONTSTYLENAMETEMPLATEROLEMSGENFONTSTYLENAMEBYROLETEXT10"/>
    <w:rPr>
      <w:rFonts w:ascii="宋体" w:eastAsia="宋体" w:hAnsi="宋体" w:cs="宋体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MSGENFONTSTYLENAMETEMPLATEROLEMSGENFONTSTYLENAMEBYROLETEXT20">
    <w:name w:val="MSG_EN_FONT_STYLE_NAME_TEMPLATE_ROLE MSG_EN_FONT_STYLE_NAME_BY_ROLE_TEXT|2"/>
    <w:basedOn w:val="a"/>
    <w:link w:val="MSGENFONTSTYLENAMETEMPLATEROLEMSGENFONTSTYLENAMEBYROLETEXT2"/>
    <w:pPr>
      <w:spacing w:after="40"/>
    </w:pPr>
    <w:rPr>
      <w:rFonts w:ascii="Calibri" w:eastAsia="Calibri" w:hAnsi="Calibri" w:cs="Calibri"/>
      <w:sz w:val="20"/>
      <w:szCs w:val="20"/>
      <w:lang w:val="zh-CN" w:eastAsia="zh-CN" w:bidi="zh-CN"/>
    </w:rPr>
  </w:style>
  <w:style w:type="paragraph" w:customStyle="1" w:styleId="MSGENFONTSTYLENAMETEMPLATEROLEMSGENFONTSTYLENAMEBYROLETEXT10">
    <w:name w:val="MSG_EN_FONT_STYLE_NAME_TEMPLATE_ROLE MSG_EN_FONT_STYLE_NAME_BY_ROLE_TEXT|1"/>
    <w:basedOn w:val="a"/>
    <w:link w:val="MSGENFONTSTYLENAMETEMPLATEROLEMSGENFONTSTYLENAMEBYROLETEXT1"/>
    <w:pPr>
      <w:spacing w:after="340" w:line="266" w:lineRule="auto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styleId="a3">
    <w:name w:val="header"/>
    <w:basedOn w:val="a"/>
    <w:link w:val="a4"/>
    <w:uiPriority w:val="99"/>
    <w:unhideWhenUsed/>
    <w:rsid w:val="00C854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544F"/>
    <w:rPr>
      <w:rFonts w:eastAsia="Times New Roman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54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544F"/>
    <w:rPr>
      <w:rFonts w:eastAsia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邓凯纳</cp:lastModifiedBy>
  <cp:revision>10</cp:revision>
  <dcterms:created xsi:type="dcterms:W3CDTF">2024-01-05T11:40:00Z</dcterms:created>
  <dcterms:modified xsi:type="dcterms:W3CDTF">2024-01-06T07:05:00Z</dcterms:modified>
</cp:coreProperties>
</file>