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AF81E" w14:textId="379D3123" w:rsidR="005A5808" w:rsidRPr="005A5808" w:rsidRDefault="005A5808" w:rsidP="005A5808">
      <w:pPr>
        <w:jc w:val="center"/>
        <w:rPr>
          <w:b/>
          <w:bCs/>
          <w:u w:val="single"/>
        </w:rPr>
      </w:pPr>
      <w:r w:rsidRPr="005A5808">
        <w:rPr>
          <w:b/>
          <w:bCs/>
          <w:u w:val="single"/>
        </w:rPr>
        <w:t>Gemini</w:t>
      </w:r>
    </w:p>
    <w:p w14:paraId="212E52E6" w14:textId="77777777" w:rsidR="005A5808" w:rsidRPr="005A5808" w:rsidRDefault="005A5808" w:rsidP="005A5808">
      <w:pPr>
        <w:rPr>
          <w:b/>
          <w:bCs/>
        </w:rPr>
      </w:pPr>
      <w:r w:rsidRPr="005A5808">
        <w:rPr>
          <w:b/>
          <w:bCs/>
        </w:rPr>
        <w:t>Theming in CSS with Sass</w:t>
      </w:r>
    </w:p>
    <w:p w14:paraId="092F0DD6" w14:textId="77777777" w:rsidR="005A5808" w:rsidRPr="005A5808" w:rsidRDefault="005A5808" w:rsidP="005A5808">
      <w:r w:rsidRPr="005A5808">
        <w:rPr>
          <w:b/>
          <w:bCs/>
        </w:rPr>
        <w:t>Theming</w:t>
      </w:r>
      <w:r w:rsidRPr="005A5808">
        <w:t xml:space="preserve"> in CSS refers to the process of creating multiple visual styles or skins for a website or application. This allows users to customize the appearance of the content to their preference or to match different branding requirements.</w:t>
      </w:r>
    </w:p>
    <w:p w14:paraId="6D327AC5" w14:textId="77777777" w:rsidR="005A5808" w:rsidRPr="005A5808" w:rsidRDefault="005A5808" w:rsidP="005A5808">
      <w:pPr>
        <w:rPr>
          <w:b/>
          <w:bCs/>
        </w:rPr>
      </w:pPr>
      <w:r w:rsidRPr="005A5808">
        <w:rPr>
          <w:b/>
          <w:bCs/>
        </w:rPr>
        <w:t>Implementing Theming with Sass</w:t>
      </w:r>
    </w:p>
    <w:p w14:paraId="449CC1F7" w14:textId="77777777" w:rsidR="005A5808" w:rsidRPr="005A5808" w:rsidRDefault="005A5808" w:rsidP="005A5808">
      <w:r w:rsidRPr="005A5808">
        <w:t xml:space="preserve">Sass provides a powerful way to implement theming through the use of variables and </w:t>
      </w:r>
      <w:proofErr w:type="spellStart"/>
      <w:r w:rsidRPr="005A5808">
        <w:t>mixins</w:t>
      </w:r>
      <w:proofErr w:type="spellEnd"/>
      <w:r w:rsidRPr="005A5808">
        <w:t>. By defining variables for key colors, fonts, and other styles, you can easily switch between different themes by simply changing the variable values.</w:t>
      </w:r>
    </w:p>
    <w:p w14:paraId="4CC9F7DF" w14:textId="77777777" w:rsidR="005A5808" w:rsidRPr="005A5808" w:rsidRDefault="005A5808" w:rsidP="005A5808">
      <w:r w:rsidRPr="005A5808">
        <w:rPr>
          <w:b/>
          <w:bCs/>
        </w:rPr>
        <w:t>Example:</w:t>
      </w:r>
    </w:p>
    <w:p w14:paraId="7B37095D" w14:textId="77777777" w:rsidR="005A5808" w:rsidRPr="005A5808" w:rsidRDefault="005A5808" w:rsidP="005A5808">
      <w:r w:rsidRPr="005A5808">
        <w:t>SCSS</w:t>
      </w:r>
    </w:p>
    <w:p w14:paraId="096F2F72" w14:textId="77777777" w:rsidR="005A5808" w:rsidRPr="005A5808" w:rsidRDefault="005A5808" w:rsidP="005A5808">
      <w:r w:rsidRPr="005A5808">
        <w:t>// Base variables</w:t>
      </w:r>
    </w:p>
    <w:p w14:paraId="097BE93B" w14:textId="77777777" w:rsidR="005A5808" w:rsidRPr="005A5808" w:rsidRDefault="005A5808" w:rsidP="005A5808">
      <w:r w:rsidRPr="005A5808">
        <w:t>$primary-color: #007bff;</w:t>
      </w:r>
    </w:p>
    <w:p w14:paraId="71AF347A" w14:textId="77777777" w:rsidR="005A5808" w:rsidRPr="005A5808" w:rsidRDefault="005A5808" w:rsidP="005A5808">
      <w:r w:rsidRPr="005A5808">
        <w:t>$secondary-color: #6c757d;</w:t>
      </w:r>
    </w:p>
    <w:p w14:paraId="697D276D" w14:textId="77777777" w:rsidR="005A5808" w:rsidRPr="005A5808" w:rsidRDefault="005A5808" w:rsidP="005A5808">
      <w:r w:rsidRPr="005A5808">
        <w:t>$font-family: 'Arial', sans-serif;</w:t>
      </w:r>
    </w:p>
    <w:p w14:paraId="015E6B3A" w14:textId="77777777" w:rsidR="005A5808" w:rsidRPr="005A5808" w:rsidRDefault="005A5808" w:rsidP="005A5808"/>
    <w:p w14:paraId="1E442F65" w14:textId="77777777" w:rsidR="005A5808" w:rsidRPr="005A5808" w:rsidRDefault="005A5808" w:rsidP="005A5808">
      <w:r w:rsidRPr="005A5808">
        <w:t>// Theme variables</w:t>
      </w:r>
    </w:p>
    <w:p w14:paraId="38DAE652" w14:textId="77777777" w:rsidR="005A5808" w:rsidRPr="005A5808" w:rsidRDefault="005A5808" w:rsidP="005A5808">
      <w:r w:rsidRPr="005A5808">
        <w:t>$light-theme-background: #f0f0f0;</w:t>
      </w:r>
    </w:p>
    <w:p w14:paraId="40C2B8B6" w14:textId="77777777" w:rsidR="005A5808" w:rsidRPr="005A5808" w:rsidRDefault="005A5808" w:rsidP="005A5808">
      <w:r w:rsidRPr="005A5808">
        <w:t>$dark-theme-background: #222;</w:t>
      </w:r>
    </w:p>
    <w:p w14:paraId="0934E2E8" w14:textId="77777777" w:rsidR="005A5808" w:rsidRPr="005A5808" w:rsidRDefault="005A5808" w:rsidP="005A5808"/>
    <w:p w14:paraId="4CF18804" w14:textId="77777777" w:rsidR="005A5808" w:rsidRPr="005A5808" w:rsidRDefault="005A5808" w:rsidP="005A5808">
      <w:r w:rsidRPr="005A5808">
        <w:t xml:space="preserve">// </w:t>
      </w:r>
      <w:proofErr w:type="spellStart"/>
      <w:r w:rsidRPr="005A5808">
        <w:t>Mixin</w:t>
      </w:r>
      <w:proofErr w:type="spellEnd"/>
      <w:r w:rsidRPr="005A5808">
        <w:t xml:space="preserve"> for setting theme</w:t>
      </w:r>
    </w:p>
    <w:p w14:paraId="68FBE1F5" w14:textId="77777777" w:rsidR="005A5808" w:rsidRPr="005A5808" w:rsidRDefault="005A5808" w:rsidP="005A5808">
      <w:r w:rsidRPr="005A5808">
        <w:t>@mixin set-theme($theme) {</w:t>
      </w:r>
    </w:p>
    <w:p w14:paraId="22187269" w14:textId="77777777" w:rsidR="005A5808" w:rsidRPr="005A5808" w:rsidRDefault="005A5808" w:rsidP="005A5808">
      <w:r w:rsidRPr="005A5808">
        <w:t xml:space="preserve">  @if $theme == light {</w:t>
      </w:r>
    </w:p>
    <w:p w14:paraId="1EE9EA08" w14:textId="77777777" w:rsidR="005A5808" w:rsidRPr="005A5808" w:rsidRDefault="005A5808" w:rsidP="005A5808">
      <w:r w:rsidRPr="005A5808">
        <w:t xml:space="preserve">    background-color: $light-theme-background;</w:t>
      </w:r>
    </w:p>
    <w:p w14:paraId="0EC3FE1D" w14:textId="77777777" w:rsidR="005A5808" w:rsidRPr="005A5808" w:rsidRDefault="005A5808" w:rsidP="005A5808">
      <w:r w:rsidRPr="005A5808">
        <w:t xml:space="preserve">  } @else {</w:t>
      </w:r>
    </w:p>
    <w:p w14:paraId="0FF863C6" w14:textId="77777777" w:rsidR="005A5808" w:rsidRPr="005A5808" w:rsidRDefault="005A5808" w:rsidP="005A5808">
      <w:r w:rsidRPr="005A5808">
        <w:t xml:space="preserve">    background-color: $dark-theme-background;</w:t>
      </w:r>
    </w:p>
    <w:p w14:paraId="4718501D" w14:textId="77777777" w:rsidR="005A5808" w:rsidRPr="005A5808" w:rsidRDefault="005A5808" w:rsidP="005A5808">
      <w:r w:rsidRPr="005A5808">
        <w:t xml:space="preserve">  }</w:t>
      </w:r>
    </w:p>
    <w:p w14:paraId="0AC63052" w14:textId="77777777" w:rsidR="005A5808" w:rsidRPr="005A5808" w:rsidRDefault="005A5808" w:rsidP="005A5808">
      <w:r w:rsidRPr="005A5808">
        <w:t>}</w:t>
      </w:r>
    </w:p>
    <w:p w14:paraId="70386DB6" w14:textId="77777777" w:rsidR="005A5808" w:rsidRPr="005A5808" w:rsidRDefault="005A5808" w:rsidP="005A5808"/>
    <w:p w14:paraId="3FD5DA99" w14:textId="77777777" w:rsidR="005A5808" w:rsidRPr="005A5808" w:rsidRDefault="005A5808" w:rsidP="005A5808">
      <w:r w:rsidRPr="005A5808">
        <w:t xml:space="preserve">// Using the theme </w:t>
      </w:r>
      <w:proofErr w:type="spellStart"/>
      <w:r w:rsidRPr="005A5808">
        <w:t>mixin</w:t>
      </w:r>
      <w:proofErr w:type="spellEnd"/>
    </w:p>
    <w:p w14:paraId="0A30069D" w14:textId="77777777" w:rsidR="005A5808" w:rsidRPr="005A5808" w:rsidRDefault="005A5808" w:rsidP="005A5808">
      <w:r w:rsidRPr="005A5808">
        <w:t>body {</w:t>
      </w:r>
    </w:p>
    <w:p w14:paraId="6F7A5F24" w14:textId="77777777" w:rsidR="005A5808" w:rsidRPr="005A5808" w:rsidRDefault="005A5808" w:rsidP="005A5808">
      <w:r w:rsidRPr="005A5808">
        <w:t xml:space="preserve">  @include set-theme(light); // Change to dark for the dark theme</w:t>
      </w:r>
    </w:p>
    <w:p w14:paraId="44A0EB6D" w14:textId="77777777" w:rsidR="005A5808" w:rsidRPr="005A5808" w:rsidRDefault="005A5808" w:rsidP="005A5808">
      <w:r w:rsidRPr="005A5808">
        <w:t>}</w:t>
      </w:r>
    </w:p>
    <w:p w14:paraId="6C749E78" w14:textId="77777777" w:rsidR="005A5808" w:rsidRPr="005A5808" w:rsidRDefault="005A5808" w:rsidP="005A5808">
      <w:r w:rsidRPr="005A5808">
        <w:t xml:space="preserve">Use code </w:t>
      </w:r>
      <w:hyperlink r:id="rId5" w:anchor="coding" w:tgtFrame="_blank" w:history="1">
        <w:r w:rsidRPr="005A5808">
          <w:rPr>
            <w:rStyle w:val="Hyperlink"/>
          </w:rPr>
          <w:t>with caution.</w:t>
        </w:r>
      </w:hyperlink>
    </w:p>
    <w:p w14:paraId="50F054AF" w14:textId="77777777" w:rsidR="005A5808" w:rsidRPr="005A5808" w:rsidRDefault="005A5808" w:rsidP="005A5808">
      <w:r w:rsidRPr="005A5808">
        <w:rPr>
          <w:b/>
          <w:bCs/>
        </w:rPr>
        <w:t>Explanation:</w:t>
      </w:r>
    </w:p>
    <w:p w14:paraId="2EED976A" w14:textId="77777777" w:rsidR="005A5808" w:rsidRPr="005A5808" w:rsidRDefault="005A5808" w:rsidP="005A5808">
      <w:pPr>
        <w:numPr>
          <w:ilvl w:val="0"/>
          <w:numId w:val="1"/>
        </w:numPr>
      </w:pPr>
      <w:r w:rsidRPr="005A5808">
        <w:rPr>
          <w:b/>
          <w:bCs/>
        </w:rPr>
        <w:t>Base variables:</w:t>
      </w:r>
      <w:r w:rsidRPr="005A5808">
        <w:t xml:space="preserve"> Define general styles like primary and secondary colors, and font family.</w:t>
      </w:r>
    </w:p>
    <w:p w14:paraId="6BD68F2D" w14:textId="77777777" w:rsidR="005A5808" w:rsidRPr="005A5808" w:rsidRDefault="005A5808" w:rsidP="005A5808">
      <w:pPr>
        <w:numPr>
          <w:ilvl w:val="0"/>
          <w:numId w:val="1"/>
        </w:numPr>
      </w:pPr>
      <w:r w:rsidRPr="005A5808">
        <w:rPr>
          <w:b/>
          <w:bCs/>
        </w:rPr>
        <w:lastRenderedPageBreak/>
        <w:t>Theme variables:</w:t>
      </w:r>
      <w:r w:rsidRPr="005A5808">
        <w:t xml:space="preserve"> Define specific variables for the light and dark themes.</w:t>
      </w:r>
    </w:p>
    <w:p w14:paraId="213FB11A" w14:textId="77777777" w:rsidR="005A5808" w:rsidRPr="005A5808" w:rsidRDefault="005A5808" w:rsidP="005A5808">
      <w:pPr>
        <w:numPr>
          <w:ilvl w:val="0"/>
          <w:numId w:val="1"/>
        </w:numPr>
      </w:pPr>
      <w:proofErr w:type="spellStart"/>
      <w:r w:rsidRPr="005A5808">
        <w:rPr>
          <w:b/>
          <w:bCs/>
        </w:rPr>
        <w:t>Mixin</w:t>
      </w:r>
      <w:proofErr w:type="spellEnd"/>
      <w:r w:rsidRPr="005A5808">
        <w:rPr>
          <w:b/>
          <w:bCs/>
        </w:rPr>
        <w:t>:</w:t>
      </w:r>
      <w:r w:rsidRPr="005A5808">
        <w:t xml:space="preserve"> The set-theme </w:t>
      </w:r>
      <w:proofErr w:type="spellStart"/>
      <w:r w:rsidRPr="005A5808">
        <w:t>mixin</w:t>
      </w:r>
      <w:proofErr w:type="spellEnd"/>
      <w:r w:rsidRPr="005A5808">
        <w:t xml:space="preserve"> applies the appropriate background color based on the theme.</w:t>
      </w:r>
    </w:p>
    <w:p w14:paraId="237A00BF" w14:textId="77777777" w:rsidR="005A5808" w:rsidRPr="005A5808" w:rsidRDefault="005A5808" w:rsidP="005A5808">
      <w:pPr>
        <w:numPr>
          <w:ilvl w:val="0"/>
          <w:numId w:val="1"/>
        </w:numPr>
      </w:pPr>
      <w:r w:rsidRPr="005A5808">
        <w:rPr>
          <w:b/>
          <w:bCs/>
        </w:rPr>
        <w:t>Usage:</w:t>
      </w:r>
      <w:r w:rsidRPr="005A5808">
        <w:t xml:space="preserve"> The body element uses the set-theme </w:t>
      </w:r>
      <w:proofErr w:type="spellStart"/>
      <w:r w:rsidRPr="005A5808">
        <w:t>mixin</w:t>
      </w:r>
      <w:proofErr w:type="spellEnd"/>
      <w:r w:rsidRPr="005A5808">
        <w:t xml:space="preserve"> to apply the desired theme.</w:t>
      </w:r>
    </w:p>
    <w:p w14:paraId="1A7B721C" w14:textId="77777777" w:rsidR="005A5808" w:rsidRPr="005A5808" w:rsidRDefault="005A5808" w:rsidP="005A5808">
      <w:pPr>
        <w:rPr>
          <w:b/>
          <w:bCs/>
        </w:rPr>
      </w:pPr>
      <w:r w:rsidRPr="005A5808">
        <w:rPr>
          <w:b/>
          <w:bCs/>
        </w:rPr>
        <w:t>Creating a Theme Switcher</w:t>
      </w:r>
    </w:p>
    <w:p w14:paraId="0CD56408" w14:textId="77777777" w:rsidR="005A5808" w:rsidRPr="005A5808" w:rsidRDefault="005A5808" w:rsidP="005A5808">
      <w:r w:rsidRPr="005A5808">
        <w:t>To create a theme switcher, you can add a button or toggle that changes the theme variable and updates the styles accordingly.</w:t>
      </w:r>
    </w:p>
    <w:p w14:paraId="716B41CC" w14:textId="77777777" w:rsidR="005A5808" w:rsidRPr="005A5808" w:rsidRDefault="005A5808" w:rsidP="005A5808">
      <w:r w:rsidRPr="005A5808">
        <w:t>HTML</w:t>
      </w:r>
    </w:p>
    <w:p w14:paraId="3AC82679" w14:textId="77777777" w:rsidR="005A5808" w:rsidRPr="005A5808" w:rsidRDefault="005A5808" w:rsidP="005A5808">
      <w:r w:rsidRPr="005A5808">
        <w:t>&lt;button id="theme-toggle"&gt;Toggle Theme&lt;/button&gt;</w:t>
      </w:r>
    </w:p>
    <w:p w14:paraId="2B78B112" w14:textId="77777777" w:rsidR="005A5808" w:rsidRPr="005A5808" w:rsidRDefault="005A5808" w:rsidP="005A5808">
      <w:r w:rsidRPr="005A5808">
        <w:t xml:space="preserve">Use code </w:t>
      </w:r>
      <w:hyperlink r:id="rId6" w:anchor="coding" w:tgtFrame="_blank" w:history="1">
        <w:r w:rsidRPr="005A5808">
          <w:rPr>
            <w:rStyle w:val="Hyperlink"/>
          </w:rPr>
          <w:t>with caution.</w:t>
        </w:r>
      </w:hyperlink>
    </w:p>
    <w:p w14:paraId="502DD375" w14:textId="77777777" w:rsidR="005A5808" w:rsidRPr="005A5808" w:rsidRDefault="005A5808" w:rsidP="005A5808">
      <w:r w:rsidRPr="005A5808">
        <w:t>JavaScript</w:t>
      </w:r>
    </w:p>
    <w:p w14:paraId="09161A21" w14:textId="77777777" w:rsidR="005A5808" w:rsidRPr="005A5808" w:rsidRDefault="005A5808" w:rsidP="005A5808">
      <w:r w:rsidRPr="005A5808">
        <w:t xml:space="preserve">const </w:t>
      </w:r>
      <w:proofErr w:type="spellStart"/>
      <w:r w:rsidRPr="005A5808">
        <w:t>themeToggle</w:t>
      </w:r>
      <w:proofErr w:type="spellEnd"/>
      <w:r w:rsidRPr="005A5808">
        <w:t xml:space="preserve"> = </w:t>
      </w:r>
      <w:proofErr w:type="spellStart"/>
      <w:proofErr w:type="gramStart"/>
      <w:r w:rsidRPr="005A5808">
        <w:t>document.getElementById</w:t>
      </w:r>
      <w:proofErr w:type="spellEnd"/>
      <w:proofErr w:type="gramEnd"/>
      <w:r w:rsidRPr="005A5808">
        <w:t>('theme-toggle');</w:t>
      </w:r>
    </w:p>
    <w:p w14:paraId="2FF529AC" w14:textId="77777777" w:rsidR="005A5808" w:rsidRPr="005A5808" w:rsidRDefault="005A5808" w:rsidP="005A5808">
      <w:r w:rsidRPr="005A5808">
        <w:t xml:space="preserve">const body = </w:t>
      </w:r>
      <w:proofErr w:type="spellStart"/>
      <w:proofErr w:type="gramStart"/>
      <w:r w:rsidRPr="005A5808">
        <w:t>document.body</w:t>
      </w:r>
      <w:proofErr w:type="spellEnd"/>
      <w:proofErr w:type="gramEnd"/>
      <w:r w:rsidRPr="005A5808">
        <w:t>;</w:t>
      </w:r>
    </w:p>
    <w:p w14:paraId="6B4C8279" w14:textId="77777777" w:rsidR="005A5808" w:rsidRPr="005A5808" w:rsidRDefault="005A5808" w:rsidP="005A5808"/>
    <w:p w14:paraId="713657BC" w14:textId="77777777" w:rsidR="005A5808" w:rsidRPr="005A5808" w:rsidRDefault="005A5808" w:rsidP="005A5808">
      <w:proofErr w:type="spellStart"/>
      <w:r w:rsidRPr="005A5808">
        <w:t>themeToggle.addEventListener</w:t>
      </w:r>
      <w:proofErr w:type="spellEnd"/>
      <w:r w:rsidRPr="005A5808">
        <w:t>('click', () =&gt; {</w:t>
      </w:r>
    </w:p>
    <w:p w14:paraId="4CD0CA32" w14:textId="77777777" w:rsidR="005A5808" w:rsidRPr="005A5808" w:rsidRDefault="005A5808" w:rsidP="005A5808">
      <w:r w:rsidRPr="005A5808">
        <w:t xml:space="preserve">  const </w:t>
      </w:r>
      <w:proofErr w:type="spellStart"/>
      <w:r w:rsidRPr="005A5808">
        <w:t>currentTheme</w:t>
      </w:r>
      <w:proofErr w:type="spellEnd"/>
      <w:r w:rsidRPr="005A5808">
        <w:t xml:space="preserve"> = </w:t>
      </w:r>
      <w:proofErr w:type="spellStart"/>
      <w:proofErr w:type="gramStart"/>
      <w:r w:rsidRPr="005A5808">
        <w:t>body.classList.contains</w:t>
      </w:r>
      <w:proofErr w:type="spellEnd"/>
      <w:proofErr w:type="gramEnd"/>
      <w:r w:rsidRPr="005A5808">
        <w:t>('dark-theme') ? 'light</w:t>
      </w:r>
      <w:proofErr w:type="gramStart"/>
      <w:r w:rsidRPr="005A5808">
        <w:t>' :</w:t>
      </w:r>
      <w:proofErr w:type="gramEnd"/>
      <w:r w:rsidRPr="005A5808">
        <w:t xml:space="preserve"> 'dark';</w:t>
      </w:r>
    </w:p>
    <w:p w14:paraId="00E9C698" w14:textId="77777777" w:rsidR="005A5808" w:rsidRPr="005A5808" w:rsidRDefault="005A5808" w:rsidP="005A5808">
      <w:r w:rsidRPr="005A5808">
        <w:t xml:space="preserve">  </w:t>
      </w:r>
      <w:proofErr w:type="spellStart"/>
      <w:proofErr w:type="gramStart"/>
      <w:r w:rsidRPr="005A5808">
        <w:t>body.classList.toggle</w:t>
      </w:r>
      <w:proofErr w:type="spellEnd"/>
      <w:proofErr w:type="gramEnd"/>
      <w:r w:rsidRPr="005A5808">
        <w:t>('dark-theme');</w:t>
      </w:r>
    </w:p>
    <w:p w14:paraId="2374744F" w14:textId="77777777" w:rsidR="005A5808" w:rsidRPr="005A5808" w:rsidRDefault="005A5808" w:rsidP="005A5808"/>
    <w:p w14:paraId="459ED24B" w14:textId="77777777" w:rsidR="005A5808" w:rsidRPr="005A5808" w:rsidRDefault="005A5808" w:rsidP="005A5808">
      <w:r w:rsidRPr="005A5808">
        <w:t xml:space="preserve">  // Update Sass variables or use a CSS variable</w:t>
      </w:r>
    </w:p>
    <w:p w14:paraId="78F6532F" w14:textId="77777777" w:rsidR="005A5808" w:rsidRPr="005A5808" w:rsidRDefault="005A5808" w:rsidP="005A5808">
      <w:r w:rsidRPr="005A5808">
        <w:t xml:space="preserve">  // ...</w:t>
      </w:r>
    </w:p>
    <w:p w14:paraId="1CE2229E" w14:textId="77777777" w:rsidR="005A5808" w:rsidRPr="005A5808" w:rsidRDefault="005A5808" w:rsidP="005A5808">
      <w:r w:rsidRPr="005A5808">
        <w:t>});</w:t>
      </w:r>
    </w:p>
    <w:p w14:paraId="2A56DAA5" w14:textId="77777777" w:rsidR="005A5808" w:rsidRPr="005A5808" w:rsidRDefault="005A5808" w:rsidP="005A5808">
      <w:r w:rsidRPr="005A5808">
        <w:t xml:space="preserve">Use code </w:t>
      </w:r>
      <w:hyperlink r:id="rId7" w:anchor="coding" w:tgtFrame="_blank" w:history="1">
        <w:r w:rsidRPr="005A5808">
          <w:rPr>
            <w:rStyle w:val="Hyperlink"/>
          </w:rPr>
          <w:t>with caution.</w:t>
        </w:r>
      </w:hyperlink>
    </w:p>
    <w:p w14:paraId="610EBE36" w14:textId="77777777" w:rsidR="005A5808" w:rsidRPr="005A5808" w:rsidRDefault="005A5808" w:rsidP="005A5808">
      <w:r w:rsidRPr="005A5808">
        <w:rPr>
          <w:b/>
          <w:bCs/>
        </w:rPr>
        <w:t>Using CSS Variables:</w:t>
      </w:r>
    </w:p>
    <w:p w14:paraId="0DA40865" w14:textId="77777777" w:rsidR="005A5808" w:rsidRPr="005A5808" w:rsidRDefault="005A5808" w:rsidP="005A5808">
      <w:r w:rsidRPr="005A5808">
        <w:t>SCSS</w:t>
      </w:r>
    </w:p>
    <w:p w14:paraId="68E2B7F2" w14:textId="77777777" w:rsidR="005A5808" w:rsidRPr="005A5808" w:rsidRDefault="005A5808" w:rsidP="005A5808">
      <w:proofErr w:type="gramStart"/>
      <w:r w:rsidRPr="005A5808">
        <w:t>:root</w:t>
      </w:r>
      <w:proofErr w:type="gramEnd"/>
      <w:r w:rsidRPr="005A5808">
        <w:t xml:space="preserve"> {</w:t>
      </w:r>
    </w:p>
    <w:p w14:paraId="5CB7B407" w14:textId="77777777" w:rsidR="005A5808" w:rsidRPr="005A5808" w:rsidRDefault="005A5808" w:rsidP="005A5808">
      <w:r w:rsidRPr="005A5808">
        <w:t xml:space="preserve">  --theme: light;</w:t>
      </w:r>
    </w:p>
    <w:p w14:paraId="0E8246B7" w14:textId="77777777" w:rsidR="005A5808" w:rsidRPr="005A5808" w:rsidRDefault="005A5808" w:rsidP="005A5808">
      <w:r w:rsidRPr="005A5808">
        <w:t>}</w:t>
      </w:r>
    </w:p>
    <w:p w14:paraId="36DF899C" w14:textId="77777777" w:rsidR="005A5808" w:rsidRPr="005A5808" w:rsidRDefault="005A5808" w:rsidP="005A5808"/>
    <w:p w14:paraId="38AF092D" w14:textId="77777777" w:rsidR="005A5808" w:rsidRPr="005A5808" w:rsidRDefault="005A5808" w:rsidP="005A5808">
      <w:r w:rsidRPr="005A5808">
        <w:t>body {</w:t>
      </w:r>
    </w:p>
    <w:p w14:paraId="2DFFE594" w14:textId="77777777" w:rsidR="005A5808" w:rsidRPr="005A5808" w:rsidRDefault="005A5808" w:rsidP="005A5808">
      <w:r w:rsidRPr="005A5808">
        <w:t xml:space="preserve">  background-color: </w:t>
      </w:r>
      <w:proofErr w:type="gramStart"/>
      <w:r w:rsidRPr="005A5808">
        <w:t>var(</w:t>
      </w:r>
      <w:proofErr w:type="gramEnd"/>
      <w:r w:rsidRPr="005A5808">
        <w:t>--theme-background);</w:t>
      </w:r>
    </w:p>
    <w:p w14:paraId="4D173DA0" w14:textId="77777777" w:rsidR="005A5808" w:rsidRPr="005A5808" w:rsidRDefault="005A5808" w:rsidP="005A5808">
      <w:r w:rsidRPr="005A5808">
        <w:t>}</w:t>
      </w:r>
    </w:p>
    <w:p w14:paraId="0FA3FB52" w14:textId="77777777" w:rsidR="005A5808" w:rsidRPr="005A5808" w:rsidRDefault="005A5808" w:rsidP="005A5808"/>
    <w:p w14:paraId="20ED2440" w14:textId="77777777" w:rsidR="005A5808" w:rsidRPr="005A5808" w:rsidRDefault="005A5808" w:rsidP="005A5808">
      <w:proofErr w:type="gramStart"/>
      <w:r w:rsidRPr="005A5808">
        <w:t>.button</w:t>
      </w:r>
      <w:proofErr w:type="gramEnd"/>
      <w:r w:rsidRPr="005A5808">
        <w:t xml:space="preserve"> {</w:t>
      </w:r>
    </w:p>
    <w:p w14:paraId="44946C36" w14:textId="77777777" w:rsidR="005A5808" w:rsidRPr="005A5808" w:rsidRDefault="005A5808" w:rsidP="005A5808">
      <w:r w:rsidRPr="005A5808">
        <w:t xml:space="preserve">  background-color: </w:t>
      </w:r>
      <w:proofErr w:type="gramStart"/>
      <w:r w:rsidRPr="005A5808">
        <w:t>var(</w:t>
      </w:r>
      <w:proofErr w:type="gramEnd"/>
      <w:r w:rsidRPr="005A5808">
        <w:t>--theme-button-background);</w:t>
      </w:r>
    </w:p>
    <w:p w14:paraId="0D083FF8" w14:textId="77777777" w:rsidR="005A5808" w:rsidRPr="005A5808" w:rsidRDefault="005A5808" w:rsidP="005A5808">
      <w:r w:rsidRPr="005A5808">
        <w:t xml:space="preserve">  color: </w:t>
      </w:r>
      <w:proofErr w:type="gramStart"/>
      <w:r w:rsidRPr="005A5808">
        <w:t>var(</w:t>
      </w:r>
      <w:proofErr w:type="gramEnd"/>
      <w:r w:rsidRPr="005A5808">
        <w:t>--theme-button-color);</w:t>
      </w:r>
    </w:p>
    <w:p w14:paraId="108AB33C" w14:textId="77777777" w:rsidR="005A5808" w:rsidRPr="005A5808" w:rsidRDefault="005A5808" w:rsidP="005A5808">
      <w:r w:rsidRPr="005A5808">
        <w:lastRenderedPageBreak/>
        <w:t>}</w:t>
      </w:r>
    </w:p>
    <w:p w14:paraId="340AC9BB" w14:textId="77777777" w:rsidR="005A5808" w:rsidRPr="005A5808" w:rsidRDefault="005A5808" w:rsidP="005A5808">
      <w:r w:rsidRPr="005A5808">
        <w:t xml:space="preserve">Use code </w:t>
      </w:r>
      <w:hyperlink r:id="rId8" w:anchor="coding" w:tgtFrame="_blank" w:history="1">
        <w:r w:rsidRPr="005A5808">
          <w:rPr>
            <w:rStyle w:val="Hyperlink"/>
          </w:rPr>
          <w:t>with caution.</w:t>
        </w:r>
      </w:hyperlink>
    </w:p>
    <w:p w14:paraId="1CE9E8F9" w14:textId="77777777" w:rsidR="005A5808" w:rsidRPr="005A5808" w:rsidRDefault="005A5808" w:rsidP="005A5808">
      <w:r w:rsidRPr="005A5808">
        <w:t>In this approach, you define a root variable --theme and use it to set other theme-related variables. The JavaScript code can then toggle the --theme variable to switch between light and dark themes.</w:t>
      </w:r>
    </w:p>
    <w:p w14:paraId="549B4A5C" w14:textId="77777777" w:rsidR="005A5808" w:rsidRPr="005A5808" w:rsidRDefault="005A5808" w:rsidP="005A5808">
      <w:r w:rsidRPr="005A5808">
        <w:t xml:space="preserve">By using Sass variables and </w:t>
      </w:r>
      <w:proofErr w:type="spellStart"/>
      <w:r w:rsidRPr="005A5808">
        <w:t>mixins</w:t>
      </w:r>
      <w:proofErr w:type="spellEnd"/>
      <w:r w:rsidRPr="005A5808">
        <w:t>, you can effectively implement theming in your CSS projects, providing users with a customizable and visually appealing experience.</w:t>
      </w:r>
    </w:p>
    <w:p w14:paraId="6713E7CC" w14:textId="77777777" w:rsidR="005A5808" w:rsidRDefault="005A5808"/>
    <w:sectPr w:rsidR="005A5808" w:rsidSect="005A580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5B4C78"/>
    <w:multiLevelType w:val="multilevel"/>
    <w:tmpl w:val="CD44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44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08"/>
    <w:rsid w:val="005A5808"/>
    <w:rsid w:val="00F2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CEAF"/>
  <w15:chartTrackingRefBased/>
  <w15:docId w15:val="{7C8A70FB-3536-4169-956E-47A09371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3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4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4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2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3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faq" TargetMode="External"/><Relationship Id="rId3" Type="http://schemas.openxmlformats.org/officeDocument/2006/relationships/settings" Target="settings.xml"/><Relationship Id="rId7" Type="http://schemas.openxmlformats.org/officeDocument/2006/relationships/hyperlink" Target="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2024-10-18T09:22:00Z</dcterms:created>
  <dcterms:modified xsi:type="dcterms:W3CDTF">2024-10-18T09:23:00Z</dcterms:modified>
</cp:coreProperties>
</file>