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7088"/>
        </w:tabs>
        <w:spacing w:after="0" w:line="240" w:lineRule="auto"/>
        <w:ind w:left="11" w:right="-176" w:hanging="11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Время выполнения – 7 часов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«Пользовательские истории – User Story Mapping»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урока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формализовать основные функции системы с помощью пользовательских историй.</w:t>
      </w:r>
    </w:p>
    <w:p w:rsidR="00000000" w:rsidDel="00000000" w:rsidP="00000000" w:rsidRDefault="00000000" w:rsidRPr="00000000" w14:paraId="00000004">
      <w:pPr>
        <w:ind w:right="7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для выполнения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388" w:lineRule="auto"/>
        <w:ind w:left="720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поведение создаваемой в рамках проекта системы с помощью карты пользовательских историй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(User Story Map).</w:t>
      </w:r>
    </w:p>
    <w:p w:rsidR="00000000" w:rsidDel="00000000" w:rsidP="00000000" w:rsidRDefault="00000000" w:rsidRPr="00000000" w14:paraId="00000006">
      <w:pPr>
        <w:rPr>
          <w:i w:val="0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29972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0"/>
          <w:color w:val="000000"/>
          <w:sz w:val="28"/>
          <w:szCs w:val="28"/>
        </w:rPr>
      </w:pPr>
      <w:r w:rsidDel="00000000" w:rsidR="00000000" w:rsidRPr="00000000">
        <w:rPr>
          <w:i w:val="0"/>
          <w:color w:val="000000"/>
          <w:sz w:val="28"/>
          <w:szCs w:val="28"/>
          <w:rtl w:val="0"/>
        </w:rPr>
        <w:t xml:space="preserve">Рисунок 1 – User Story Map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43688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User Story Map. Автоматизация работы преподавателя.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63900" cy="5698229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900" cy="5698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User Story Map. Автоматизация обучения ученика.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75"/>
        </w:tabs>
        <w:spacing w:after="0" w:before="0" w:line="360" w:lineRule="auto"/>
        <w:ind w:left="720" w:right="71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Оформить отчет и предоставить его на веб-платформу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(файлом или ссылкой на репозиторий GitHub, с загруженным отчетом).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6975"/>
        </w:tabs>
        <w:spacing w:after="0" w:line="360" w:lineRule="auto"/>
        <w:ind w:right="7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Источники: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75"/>
        </w:tabs>
        <w:spacing w:after="0" w:before="0" w:line="360" w:lineRule="auto"/>
        <w:ind w:left="720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устроена концепция “User Story Mapping”.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https://medium.com/product-design/25614cb20ace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75"/>
        </w:tabs>
        <w:spacing w:after="0" w:before="0" w:line="360" w:lineRule="auto"/>
        <w:ind w:left="720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карты пользовательских историй при разработке.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https://molinos.ru/about/blog/sozdanie-karty-polzovatelskih-istoriy-pri-razrabotke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75"/>
        </w:tabs>
        <w:spacing w:after="0" w:before="0" w:line="360" w:lineRule="auto"/>
        <w:ind w:left="720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карт историй - Story Mapping.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https://myalm.ru/news/Построение-карт-историй-Story-Mapping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tabs>
          <w:tab w:val="left" w:pos="6975"/>
        </w:tabs>
        <w:spacing w:after="0" w:line="360" w:lineRule="auto"/>
        <w:ind w:right="7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оценивания:</w:t>
      </w:r>
    </w:p>
    <w:tbl>
      <w:tblPr>
        <w:tblStyle w:val="Table1"/>
        <w:tblW w:w="93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271"/>
        <w:gridCol w:w="8074"/>
        <w:tblGridChange w:id="0">
          <w:tblGrid>
            <w:gridCol w:w="1271"/>
            <w:gridCol w:w="807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Критерии оценивания выполнения задач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правильно, есть ошибки.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задание решено не полностью.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Другие случаи, не соответствующие указанным критериям.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Ind w:w="1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2"/>
      <w:gridCol w:w="4673"/>
      <w:tblGridChange w:id="0">
        <w:tblGrid>
          <w:gridCol w:w="4672"/>
          <w:gridCol w:w="4673"/>
        </w:tblGrid>
      </w:tblGridChange>
    </w:tblGrid>
    <w:tr>
      <w:tc>
        <w:tcPr/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10" w:right="0" w:hanging="1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10" w:right="0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  <w:lang w:val="ru-RU"/>
      </w:rPr>
    </w:rPrDefault>
    <w:pPrDefault>
      <w:pPr>
        <w:spacing w:after="16" w:line="388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88" w:lineRule="auto"/>
      <w:ind w:left="10" w:right="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88" w:lineRule="auto"/>
      <w:ind w:left="10" w:right="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88" w:lineRule="auto"/>
      <w:ind w:left="10" w:right="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88" w:lineRule="auto"/>
      <w:ind w:left="10" w:right="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88" w:lineRule="auto"/>
      <w:ind w:left="10" w:right="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46DE2"/>
    <w:pPr>
      <w:spacing w:after="16" w:line="388" w:lineRule="auto"/>
      <w:ind w:left="10" w:hanging="10"/>
      <w:jc w:val="both"/>
    </w:pPr>
    <w:rPr>
      <w:rFonts w:ascii="Times New Roman" w:cs="Times New Roman" w:eastAsia="Times New Roman" w:hAnsi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B46DE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014D3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46DE2"/>
    <w:rPr>
      <w:rFonts w:asciiTheme="majorHAnsi" w:cstheme="majorBidi" w:eastAsiaTheme="majorEastAsia" w:hAnsiTheme="majorHAnsi"/>
      <w:sz w:val="32"/>
      <w:szCs w:val="32"/>
      <w:lang w:eastAsia="ru-RU"/>
    </w:rPr>
  </w:style>
  <w:style w:type="paragraph" w:styleId="a3">
    <w:name w:val="List Paragraph"/>
    <w:basedOn w:val="a"/>
    <w:uiPriority w:val="34"/>
    <w:qFormat w:val="1"/>
    <w:rsid w:val="000F67B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014D3A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 w:val="1"/>
    <w:rsid w:val="00014D3A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ru-RU"/>
    </w:rPr>
  </w:style>
  <w:style w:type="character" w:styleId="posttitle-text" w:customStyle="1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 w:val="1"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31A68"/>
    <w:rPr>
      <w:rFonts w:ascii="Times New Roman" w:cs="Times New Roman" w:eastAsia="Times New Roman" w:hAnsi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 w:val="1"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31A68"/>
    <w:rPr>
      <w:rFonts w:ascii="Times New Roman" w:cs="Times New Roman" w:eastAsia="Times New Roman" w:hAnsi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Normal (Web)"/>
    <w:basedOn w:val="a"/>
    <w:uiPriority w:val="99"/>
    <w:unhideWhenUsed w:val="1"/>
    <w:rsid w:val="00233D1A"/>
    <w:pPr>
      <w:spacing w:after="100" w:afterAutospacing="1" w:before="100" w:before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 w:val="1"/>
    <w:unhideWhenUsed w:val="1"/>
    <w:rsid w:val="000232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02329E"/>
    <w:rPr>
      <w:rFonts w:ascii="Tahoma" w:cs="Tahoma" w:eastAsia="Times New Roman" w:hAnsi="Tahoma"/>
      <w:color w:val="000000"/>
      <w:sz w:val="16"/>
      <w:szCs w:val="16"/>
      <w:lang w:eastAsia="ru-RU"/>
    </w:rPr>
  </w:style>
  <w:style w:type="character" w:styleId="fontstyle01" w:customStyle="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 w:val="1"/>
    <w:rsid w:val="004A7D7F"/>
    <w:rPr>
      <w:i w:val="1"/>
      <w:iCs w:val="1"/>
    </w:rPr>
  </w:style>
  <w:style w:type="character" w:styleId="HelpText" w:customStyle="1">
    <w:name w:val="Help Text"/>
    <w:rsid w:val="00F74101"/>
    <w:rPr>
      <w:i w:val="1"/>
      <w:vanish w:val="1"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eastAsia="en-US" w:val="en-US"/>
    </w:rPr>
  </w:style>
  <w:style w:type="character" w:styleId="af" w:customStyle="1">
    <w:name w:val="Основной текст Знак"/>
    <w:basedOn w:val="a0"/>
    <w:link w:val="ae"/>
    <w:rsid w:val="00F74101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InfoBlue" w:customStyle="1">
    <w:name w:val="InfoBlue"/>
    <w:basedOn w:val="a"/>
    <w:next w:val="ae"/>
    <w:autoRedefine w:val="1"/>
    <w:rsid w:val="00F74101"/>
    <w:pPr>
      <w:widowControl w:val="0"/>
      <w:spacing w:after="60" w:before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88" w:lineRule="auto"/>
      <w:ind w:left="10" w:right="0" w:hanging="1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linos.ru/about/blog/sozdanie-karty-polzovatelskih-istoriy-pri-razrabotke" TargetMode="External"/><Relationship Id="rId10" Type="http://schemas.openxmlformats.org/officeDocument/2006/relationships/hyperlink" Target="https://medium.com/product-design/25614cb20ace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myalm.ru/news/%D0%9F%D0%BE%D1%81%D1%82%D1%80%D0%BE%D0%B5%D0%BD%D0%B8%D0%B5-%D0%BA%D0%B0%D1%80%D1%82-%D0%B8%D1%81%D1%82%D0%BE%D1%80%D0%B8%D0%B9-Story-Mapp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+qmuyxYyk+FeJzi0FerKtrGsyw==">AMUW2mXGUR4UdO86ifwU0wHBEwWRpF10NSPT2XwmzSD78mlw2KCnif8wBo9OkXfTKmXahEYoiBmzTkqDPFD+cD5hmipCrEnBduTaLW28YE/z15tKwX6LX/9a6HiFXvs2CWRqBdaggo4G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2020-05-26T18:27:00Z</dcterms:created>
  <dc:creator>ClassAdmin</dc:creator>
</cp:coreProperties>
</file>