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751" w:rsidRPr="00C746CD" w:rsidRDefault="00973360" w:rsidP="00973360">
      <w:pPr>
        <w:pStyle w:val="Title"/>
        <w:rPr>
          <w:lang w:val="en-US"/>
        </w:rPr>
      </w:pPr>
      <w:r w:rsidRPr="00C746CD">
        <w:rPr>
          <w:lang w:val="en-US"/>
        </w:rPr>
        <w:t>Tako Stories</w:t>
      </w:r>
    </w:p>
    <w:p w:rsidR="00973360" w:rsidRPr="00C746CD" w:rsidRDefault="00973360" w:rsidP="00973360">
      <w:pPr>
        <w:pStyle w:val="Subtitle"/>
        <w:jc w:val="center"/>
        <w:rPr>
          <w:lang w:val="en-US"/>
        </w:rPr>
      </w:pPr>
      <w:r w:rsidRPr="00C746CD">
        <w:rPr>
          <w:lang w:val="en-US"/>
        </w:rPr>
        <w:t>Game design document</w:t>
      </w:r>
    </w:p>
    <w:p w:rsidR="00973360" w:rsidRPr="00C746CD" w:rsidRDefault="00B932FE" w:rsidP="00B932FE">
      <w:pPr>
        <w:pStyle w:val="Heading1"/>
        <w:rPr>
          <w:lang w:val="en-US"/>
        </w:rPr>
      </w:pPr>
      <w:r w:rsidRPr="00C746CD">
        <w:rPr>
          <w:lang w:val="en-US"/>
        </w:rPr>
        <w:t>Mechanics</w:t>
      </w:r>
    </w:p>
    <w:p w:rsidR="00B932FE" w:rsidRDefault="00C746CD" w:rsidP="00C746CD">
      <w:pPr>
        <w:rPr>
          <w:lang w:val="en-US"/>
        </w:rPr>
      </w:pPr>
      <w:r>
        <w:rPr>
          <w:lang w:val="en-US"/>
        </w:rPr>
        <w:t>The following are mechanics used in puzzles.</w:t>
      </w:r>
    </w:p>
    <w:p w:rsidR="00AC1CE2" w:rsidRDefault="00AC1CE2" w:rsidP="00AC1CE2">
      <w:pPr>
        <w:pStyle w:val="Heading2"/>
        <w:rPr>
          <w:lang w:val="en-US"/>
        </w:rPr>
      </w:pPr>
      <w:r>
        <w:rPr>
          <w:lang w:val="en-US"/>
        </w:rPr>
        <w:t>Movement</w:t>
      </w:r>
    </w:p>
    <w:p w:rsidR="00AC1CE2" w:rsidRPr="00AC1CE2" w:rsidRDefault="00AC1CE2" w:rsidP="00AC1CE2">
      <w:pPr>
        <w:rPr>
          <w:lang w:val="en-US"/>
        </w:rPr>
      </w:pPr>
      <w:r>
        <w:rPr>
          <w:lang w:val="en-US"/>
        </w:rPr>
        <w:t>Ina’nis can jump slightly more than 2 units high when grounded. She can also move horizontally and keeps her momentum from other forces</w:t>
      </w:r>
      <w:r w:rsidR="005A044E">
        <w:rPr>
          <w:lang w:val="en-US"/>
        </w:rPr>
        <w:t>, although if she is on the ground, her horizontal velocity quickly stops if no movement input is given.</w:t>
      </w:r>
    </w:p>
    <w:p w:rsidR="0008647F" w:rsidRDefault="0008647F" w:rsidP="0008647F">
      <w:pPr>
        <w:pStyle w:val="Heading2"/>
        <w:rPr>
          <w:lang w:val="en-US"/>
        </w:rPr>
      </w:pPr>
      <w:r>
        <w:rPr>
          <w:lang w:val="en-US"/>
        </w:rPr>
        <w:t>Drag</w:t>
      </w:r>
    </w:p>
    <w:p w:rsidR="00AC1CE2" w:rsidRDefault="0008647F" w:rsidP="0008647F">
      <w:pPr>
        <w:rPr>
          <w:lang w:val="en-US"/>
        </w:rPr>
      </w:pPr>
      <w:r>
        <w:rPr>
          <w:lang w:val="en-US"/>
        </w:rPr>
        <w:t>The player can drag objects with the cursor clicking and holding on them.</w:t>
      </w:r>
      <w:r w:rsidR="00E41800">
        <w:rPr>
          <w:lang w:val="en-US"/>
        </w:rPr>
        <w:t xml:space="preserve"> There is nothing preventing Ina from being on a draggable object while dragging it.</w:t>
      </w:r>
    </w:p>
    <w:p w:rsidR="007E560F" w:rsidRDefault="007E560F" w:rsidP="007E560F">
      <w:pPr>
        <w:pStyle w:val="Heading2"/>
        <w:rPr>
          <w:lang w:val="en-US"/>
        </w:rPr>
      </w:pPr>
      <w:r>
        <w:rPr>
          <w:lang w:val="en-US"/>
        </w:rPr>
        <w:t>Blocks</w:t>
      </w:r>
    </w:p>
    <w:p w:rsidR="005256D1" w:rsidRDefault="007E560F" w:rsidP="007E560F">
      <w:pPr>
        <w:rPr>
          <w:lang w:val="en-US"/>
        </w:rPr>
      </w:pPr>
      <w:r>
        <w:rPr>
          <w:lang w:val="en-US"/>
        </w:rPr>
        <w:t>Those blocks can be dragged and push by any force.</w:t>
      </w:r>
    </w:p>
    <w:p w:rsidR="00E73480" w:rsidRDefault="00E73480" w:rsidP="00E73480">
      <w:pPr>
        <w:pStyle w:val="Heading2"/>
        <w:rPr>
          <w:lang w:val="en-US"/>
        </w:rPr>
      </w:pPr>
      <w:r>
        <w:rPr>
          <w:lang w:val="en-US"/>
        </w:rPr>
        <w:t>Triggers</w:t>
      </w:r>
    </w:p>
    <w:p w:rsidR="00E73480" w:rsidRDefault="00E73480" w:rsidP="00E73480">
      <w:pPr>
        <w:rPr>
          <w:lang w:val="en-US"/>
        </w:rPr>
      </w:pPr>
      <w:r>
        <w:rPr>
          <w:lang w:val="en-US"/>
        </w:rPr>
        <w:t>Any object that come in contact with it will activate it. They can activate pretty much anything.</w:t>
      </w:r>
    </w:p>
    <w:p w:rsidR="00E73480" w:rsidRDefault="00E73480" w:rsidP="00E73480">
      <w:pPr>
        <w:pStyle w:val="Heading2"/>
        <w:rPr>
          <w:lang w:val="en-US"/>
        </w:rPr>
      </w:pPr>
      <w:r>
        <w:rPr>
          <w:lang w:val="en-US"/>
        </w:rPr>
        <w:t>Moving platform</w:t>
      </w:r>
    </w:p>
    <w:p w:rsidR="00E73480" w:rsidRPr="00E73480" w:rsidRDefault="00E73480" w:rsidP="00E73480">
      <w:pPr>
        <w:rPr>
          <w:lang w:val="en-US"/>
        </w:rPr>
      </w:pPr>
      <w:r>
        <w:rPr>
          <w:lang w:val="en-US"/>
        </w:rPr>
        <w:t>Not limited to platforms, is mostly used as doors or as ways to get momentum.</w:t>
      </w:r>
    </w:p>
    <w:p w:rsidR="009101EA" w:rsidRDefault="009101EA" w:rsidP="009101EA">
      <w:pPr>
        <w:pStyle w:val="Heading2"/>
        <w:rPr>
          <w:lang w:val="en-US"/>
        </w:rPr>
      </w:pPr>
      <w:r>
        <w:rPr>
          <w:lang w:val="en-US"/>
        </w:rPr>
        <w:t>Barrier (blue)</w:t>
      </w:r>
    </w:p>
    <w:p w:rsidR="009101EA" w:rsidRDefault="009101EA" w:rsidP="009101EA">
      <w:pPr>
        <w:rPr>
          <w:lang w:val="en-US"/>
        </w:rPr>
      </w:pPr>
      <w:r>
        <w:rPr>
          <w:lang w:val="en-US"/>
        </w:rPr>
        <w:t>Only Ina and the takos can go through these barriers.</w:t>
      </w:r>
    </w:p>
    <w:p w:rsidR="005256D1" w:rsidRDefault="005256D1" w:rsidP="005256D1">
      <w:pPr>
        <w:pStyle w:val="Heading2"/>
        <w:rPr>
          <w:lang w:val="en-US"/>
        </w:rPr>
      </w:pPr>
      <w:r>
        <w:rPr>
          <w:lang w:val="en-US"/>
        </w:rPr>
        <w:t>Barrier (orange)</w:t>
      </w:r>
    </w:p>
    <w:p w:rsidR="005256D1" w:rsidRDefault="005256D1" w:rsidP="005256D1">
      <w:pPr>
        <w:rPr>
          <w:lang w:val="en-US"/>
        </w:rPr>
      </w:pPr>
      <w:r>
        <w:rPr>
          <w:lang w:val="en-US"/>
        </w:rPr>
        <w:t xml:space="preserve">This barrier prevents the power of </w:t>
      </w:r>
      <w:r w:rsidR="00CF607B">
        <w:rPr>
          <w:lang w:val="en-US"/>
        </w:rPr>
        <w:t>Ina (cursor) to go through it. The player, takos and other objects can still go through them. The cursor can go around the barrier through terrain, although it may be slightly confusing (requires testing).</w:t>
      </w:r>
    </w:p>
    <w:p w:rsidR="00CF607B" w:rsidRDefault="00CF607B" w:rsidP="00CF607B">
      <w:pPr>
        <w:pStyle w:val="Heading2"/>
        <w:rPr>
          <w:lang w:val="en-US"/>
        </w:rPr>
      </w:pPr>
      <w:r>
        <w:rPr>
          <w:lang w:val="en-US"/>
        </w:rPr>
        <w:t>Tako</w:t>
      </w:r>
    </w:p>
    <w:p w:rsidR="001B3F0F" w:rsidRDefault="00CF607B" w:rsidP="00CF607B">
      <w:pPr>
        <w:rPr>
          <w:lang w:val="en-US"/>
        </w:rPr>
      </w:pPr>
      <w:r>
        <w:rPr>
          <w:lang w:val="en-US"/>
        </w:rPr>
        <w:t>Takos can be dragged by Ina and go through blue barriers. They do not collide with the player. When right clicking on a tako it uses its powers. Takos cannot use this power if the cursor is already dragging objects.</w:t>
      </w:r>
    </w:p>
    <w:p w:rsidR="001B3F0F" w:rsidRDefault="00133A79" w:rsidP="001B3F0F">
      <w:pPr>
        <w:pStyle w:val="Heading2"/>
        <w:rPr>
          <w:lang w:val="en-US"/>
        </w:rPr>
      </w:pPr>
      <w:r>
        <w:rPr>
          <w:lang w:val="en-US"/>
        </w:rPr>
        <w:lastRenderedPageBreak/>
        <w:t>Non-</w:t>
      </w:r>
      <w:r w:rsidR="001B3F0F">
        <w:rPr>
          <w:lang w:val="en-US"/>
        </w:rPr>
        <w:t>draggable blocks</w:t>
      </w:r>
    </w:p>
    <w:p w:rsidR="00CF607B" w:rsidRDefault="001B3F0F" w:rsidP="001B3F0F">
      <w:pPr>
        <w:rPr>
          <w:lang w:val="en-US"/>
        </w:rPr>
      </w:pPr>
      <w:r>
        <w:rPr>
          <w:lang w:val="en-US"/>
        </w:rPr>
        <w:t>Blocks like those cannot be dragged by the player and must be moved by other means (e.g. pushing or tako powers).</w:t>
      </w:r>
    </w:p>
    <w:p w:rsidR="00CC251A" w:rsidRDefault="00CC251A" w:rsidP="00CC251A">
      <w:pPr>
        <w:pStyle w:val="Heading2"/>
        <w:rPr>
          <w:lang w:val="en-US"/>
        </w:rPr>
      </w:pPr>
      <w:r>
        <w:rPr>
          <w:lang w:val="en-US"/>
        </w:rPr>
        <w:t>Cookies</w:t>
      </w:r>
    </w:p>
    <w:p w:rsidR="00CC251A" w:rsidRDefault="00CC251A" w:rsidP="00CC251A">
      <w:pPr>
        <w:rPr>
          <w:lang w:val="en-US"/>
        </w:rPr>
      </w:pPr>
      <w:r>
        <w:rPr>
          <w:lang w:val="en-US"/>
        </w:rPr>
        <w:t>Theses can be dragged but don’t collide with takos or players, just like takos. They serve as a bonus challenge for some puzzles. They could be given to takos to get some dialogue.</w:t>
      </w:r>
    </w:p>
    <w:p w:rsidR="006031F0" w:rsidRDefault="006031F0" w:rsidP="00833E22">
      <w:pPr>
        <w:pStyle w:val="Heading1"/>
        <w:rPr>
          <w:lang w:val="en-US"/>
        </w:rPr>
      </w:pPr>
      <w:r>
        <w:rPr>
          <w:lang w:val="en-US"/>
        </w:rPr>
        <w:t>Takos</w:t>
      </w:r>
    </w:p>
    <w:p w:rsidR="006031F0" w:rsidRDefault="006031F0" w:rsidP="006031F0">
      <w:pPr>
        <w:rPr>
          <w:lang w:val="en-US"/>
        </w:rPr>
      </w:pPr>
      <w:r>
        <w:rPr>
          <w:lang w:val="en-US"/>
        </w:rPr>
        <w:t>List of the takos, their powers and story.</w:t>
      </w:r>
    </w:p>
    <w:p w:rsidR="000B04BE" w:rsidRDefault="000B04BE" w:rsidP="000B04BE">
      <w:pPr>
        <w:pStyle w:val="Heading2"/>
        <w:rPr>
          <w:lang w:val="en-US"/>
        </w:rPr>
      </w:pPr>
      <w:r>
        <w:rPr>
          <w:lang w:val="en-US"/>
        </w:rPr>
        <w:t>Gravity tako</w:t>
      </w:r>
    </w:p>
    <w:p w:rsidR="000B04BE" w:rsidRPr="000B04BE" w:rsidRDefault="000B04BE" w:rsidP="000B04BE">
      <w:pPr>
        <w:rPr>
          <w:lang w:val="en-US"/>
        </w:rPr>
      </w:pPr>
      <w:r>
        <w:rPr>
          <w:lang w:val="en-US"/>
        </w:rPr>
        <w:t>This tako attracts everything except the player when using its power.</w:t>
      </w:r>
      <w:r w:rsidR="004F2891">
        <w:rPr>
          <w:lang w:val="en-US"/>
        </w:rPr>
        <w:t xml:space="preserve"> This is close to the cursor in terms of effect, but more limited. However, since it interacts with non-draggable objects and can go through orange barriers, it can find many uses.</w:t>
      </w:r>
    </w:p>
    <w:p w:rsidR="00833E22" w:rsidRDefault="00833E22" w:rsidP="00833E22">
      <w:pPr>
        <w:pStyle w:val="Heading1"/>
        <w:rPr>
          <w:lang w:val="en-US"/>
        </w:rPr>
      </w:pPr>
      <w:r>
        <w:rPr>
          <w:lang w:val="en-US"/>
        </w:rPr>
        <w:t>Puzzles</w:t>
      </w:r>
    </w:p>
    <w:p w:rsidR="00833E22" w:rsidRDefault="00833E22" w:rsidP="00833E22">
      <w:pPr>
        <w:rPr>
          <w:lang w:val="en-US"/>
        </w:rPr>
      </w:pPr>
      <w:r>
        <w:rPr>
          <w:lang w:val="en-US"/>
        </w:rPr>
        <w:t>Some puzzles that are or could be added to the game.</w:t>
      </w:r>
    </w:p>
    <w:p w:rsidR="008D375E" w:rsidRPr="008D375E" w:rsidRDefault="008D375E" w:rsidP="00833E22">
      <w:pPr>
        <w:rPr>
          <w:lang w:val="en-US"/>
        </w:rPr>
      </w:pPr>
      <w:r w:rsidRPr="00E73480">
        <w:rPr>
          <w:lang w:val="en-US"/>
        </w:rPr>
        <w:t xml:space="preserve">Puzzles that are not </w:t>
      </w:r>
      <w:r w:rsidR="00010145">
        <w:rPr>
          <w:lang w:val="en-US"/>
        </w:rPr>
        <w:t xml:space="preserve">yet </w:t>
      </w:r>
      <w:bookmarkStart w:id="0" w:name="_GoBack"/>
      <w:bookmarkEnd w:id="0"/>
      <w:r w:rsidRPr="00E73480">
        <w:rPr>
          <w:lang w:val="en-US"/>
        </w:rPr>
        <w:t>added</w:t>
      </w:r>
      <w:r w:rsidR="00010145">
        <w:rPr>
          <w:lang w:val="en-US"/>
        </w:rPr>
        <w:t xml:space="preserve"> </w:t>
      </w:r>
      <w:r w:rsidRPr="00E73480">
        <w:rPr>
          <w:lang w:val="en-US"/>
        </w:rPr>
        <w:t xml:space="preserve">are in </w:t>
      </w:r>
      <w:r w:rsidRPr="008D375E">
        <w:rPr>
          <w:highlight w:val="yellow"/>
          <w:lang w:val="en-US"/>
        </w:rPr>
        <w:t>yellow</w:t>
      </w:r>
      <w:r w:rsidRPr="00E73480">
        <w:rPr>
          <w:lang w:val="en-US"/>
        </w:rPr>
        <w:t>.</w:t>
      </w:r>
    </w:p>
    <w:p w:rsidR="008D375E" w:rsidRDefault="008D375E" w:rsidP="008D375E">
      <w:pPr>
        <w:pStyle w:val="Heading2"/>
        <w:rPr>
          <w:lang w:val="en-US"/>
        </w:rPr>
      </w:pPr>
      <w:r>
        <w:rPr>
          <w:lang w:val="en-US"/>
        </w:rPr>
        <w:t>Tutorial</w:t>
      </w:r>
    </w:p>
    <w:p w:rsidR="008D375E" w:rsidRDefault="008D375E" w:rsidP="008D375E">
      <w:pPr>
        <w:rPr>
          <w:lang w:val="en-US"/>
        </w:rPr>
      </w:pPr>
      <w:r>
        <w:rPr>
          <w:lang w:val="en-US"/>
        </w:rPr>
        <w:t>The tutorial should teach:</w:t>
      </w:r>
    </w:p>
    <w:p w:rsidR="008D375E" w:rsidRDefault="008D375E" w:rsidP="008D375E">
      <w:pPr>
        <w:pStyle w:val="ListParagraph"/>
        <w:numPr>
          <w:ilvl w:val="0"/>
          <w:numId w:val="1"/>
        </w:numPr>
        <w:rPr>
          <w:lang w:val="en-US"/>
        </w:rPr>
      </w:pPr>
      <w:r>
        <w:rPr>
          <w:lang w:val="en-US"/>
        </w:rPr>
        <w:t>Jumping</w:t>
      </w:r>
    </w:p>
    <w:p w:rsidR="008D375E" w:rsidRDefault="008D375E" w:rsidP="008D375E">
      <w:pPr>
        <w:pStyle w:val="ListParagraph"/>
        <w:numPr>
          <w:ilvl w:val="0"/>
          <w:numId w:val="1"/>
        </w:numPr>
        <w:rPr>
          <w:lang w:val="en-US"/>
        </w:rPr>
      </w:pPr>
      <w:r>
        <w:rPr>
          <w:lang w:val="en-US"/>
        </w:rPr>
        <w:t>Dragging objects</w:t>
      </w:r>
    </w:p>
    <w:p w:rsidR="008D375E" w:rsidRDefault="008D375E" w:rsidP="008D375E">
      <w:pPr>
        <w:pStyle w:val="ListParagraph"/>
        <w:numPr>
          <w:ilvl w:val="0"/>
          <w:numId w:val="1"/>
        </w:numPr>
        <w:rPr>
          <w:lang w:val="en-US"/>
        </w:rPr>
      </w:pPr>
      <w:r>
        <w:rPr>
          <w:lang w:val="en-US"/>
        </w:rPr>
        <w:t>Resetting</w:t>
      </w:r>
    </w:p>
    <w:p w:rsidR="008D375E" w:rsidRDefault="00B015DC" w:rsidP="008D375E">
      <w:pPr>
        <w:pStyle w:val="ListParagraph"/>
        <w:numPr>
          <w:ilvl w:val="0"/>
          <w:numId w:val="1"/>
        </w:numPr>
        <w:rPr>
          <w:lang w:val="en-US"/>
        </w:rPr>
      </w:pPr>
      <w:r>
        <w:rPr>
          <w:lang w:val="en-US"/>
        </w:rPr>
        <w:t>Using tako</w:t>
      </w:r>
    </w:p>
    <w:p w:rsidR="00B015DC" w:rsidRDefault="00B015DC" w:rsidP="008D375E">
      <w:pPr>
        <w:pStyle w:val="ListParagraph"/>
        <w:numPr>
          <w:ilvl w:val="0"/>
          <w:numId w:val="1"/>
        </w:numPr>
        <w:rPr>
          <w:lang w:val="en-US"/>
        </w:rPr>
      </w:pPr>
      <w:r>
        <w:rPr>
          <w:lang w:val="en-US"/>
        </w:rPr>
        <w:t>Calling tako</w:t>
      </w:r>
    </w:p>
    <w:p w:rsidR="00BD1592" w:rsidRDefault="00B015DC" w:rsidP="00BD1592">
      <w:pPr>
        <w:pStyle w:val="ListParagraph"/>
        <w:numPr>
          <w:ilvl w:val="0"/>
          <w:numId w:val="1"/>
        </w:numPr>
        <w:rPr>
          <w:lang w:val="en-US"/>
        </w:rPr>
      </w:pPr>
      <w:r>
        <w:rPr>
          <w:lang w:val="en-US"/>
        </w:rPr>
        <w:t xml:space="preserve">The limit physics </w:t>
      </w:r>
      <w:r>
        <w:rPr>
          <w:lang w:val="en-US"/>
        </w:rPr>
        <w:t>(or lack thereof)</w:t>
      </w:r>
      <w:r>
        <w:rPr>
          <w:lang w:val="en-US"/>
        </w:rPr>
        <w:t>.</w:t>
      </w:r>
    </w:p>
    <w:p w:rsidR="00BD1592" w:rsidRDefault="00E73480" w:rsidP="00E73480">
      <w:pPr>
        <w:pStyle w:val="Heading2"/>
        <w:rPr>
          <w:lang w:val="en-US"/>
        </w:rPr>
      </w:pPr>
      <w:r>
        <w:rPr>
          <w:lang w:val="en-US"/>
        </w:rPr>
        <w:t>Gravity tako puzzles</w:t>
      </w:r>
    </w:p>
    <w:p w:rsidR="00E73480" w:rsidRDefault="00E73480" w:rsidP="00E73480">
      <w:pPr>
        <w:pStyle w:val="ListParagraph"/>
        <w:numPr>
          <w:ilvl w:val="0"/>
          <w:numId w:val="2"/>
        </w:numPr>
        <w:rPr>
          <w:lang w:val="en-US"/>
        </w:rPr>
      </w:pPr>
      <w:r>
        <w:rPr>
          <w:lang w:val="en-US"/>
        </w:rPr>
        <w:t>Pull non-draggable that cannot be pushed</w:t>
      </w:r>
    </w:p>
    <w:p w:rsidR="00E73480" w:rsidRDefault="00E73480" w:rsidP="00E73480">
      <w:pPr>
        <w:pStyle w:val="ListParagraph"/>
        <w:numPr>
          <w:ilvl w:val="0"/>
          <w:numId w:val="2"/>
        </w:numPr>
        <w:rPr>
          <w:lang w:val="en-US"/>
        </w:rPr>
      </w:pPr>
      <w:r>
        <w:rPr>
          <w:lang w:val="en-US"/>
        </w:rPr>
        <w:t>Pull non-draggable towards ceiling to activate a trigger.</w:t>
      </w:r>
    </w:p>
    <w:p w:rsidR="008F3388" w:rsidRPr="00E73480" w:rsidRDefault="008F3388" w:rsidP="00E73480">
      <w:pPr>
        <w:pStyle w:val="ListParagraph"/>
        <w:numPr>
          <w:ilvl w:val="0"/>
          <w:numId w:val="2"/>
        </w:numPr>
        <w:rPr>
          <w:lang w:val="en-US"/>
        </w:rPr>
      </w:pPr>
      <w:r>
        <w:rPr>
          <w:lang w:val="en-US"/>
        </w:rPr>
        <w:t>Pull two objects together</w:t>
      </w:r>
    </w:p>
    <w:sectPr w:rsidR="008F3388" w:rsidRPr="00E73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224"/>
    <w:multiLevelType w:val="hybridMultilevel"/>
    <w:tmpl w:val="38B29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915985"/>
    <w:multiLevelType w:val="hybridMultilevel"/>
    <w:tmpl w:val="F99A4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60"/>
    <w:rsid w:val="00010145"/>
    <w:rsid w:val="0008647F"/>
    <w:rsid w:val="000B04BE"/>
    <w:rsid w:val="00133A79"/>
    <w:rsid w:val="001B3F0F"/>
    <w:rsid w:val="004F2891"/>
    <w:rsid w:val="005256D1"/>
    <w:rsid w:val="005A044E"/>
    <w:rsid w:val="00600D5F"/>
    <w:rsid w:val="006031F0"/>
    <w:rsid w:val="00762751"/>
    <w:rsid w:val="007E560F"/>
    <w:rsid w:val="00833E22"/>
    <w:rsid w:val="008D375E"/>
    <w:rsid w:val="008F3388"/>
    <w:rsid w:val="009101EA"/>
    <w:rsid w:val="00973360"/>
    <w:rsid w:val="00AC1CE2"/>
    <w:rsid w:val="00B015DC"/>
    <w:rsid w:val="00B932FE"/>
    <w:rsid w:val="00BD1592"/>
    <w:rsid w:val="00C746CD"/>
    <w:rsid w:val="00CC251A"/>
    <w:rsid w:val="00CF607B"/>
    <w:rsid w:val="00DB4963"/>
    <w:rsid w:val="00E41800"/>
    <w:rsid w:val="00E734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1853"/>
  <w15:chartTrackingRefBased/>
  <w15:docId w15:val="{6DCD2F54-6F57-4270-8E1A-0F66CB43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6CD"/>
    <w:rPr>
      <w:sz w:val="28"/>
    </w:rPr>
  </w:style>
  <w:style w:type="paragraph" w:styleId="Heading1">
    <w:name w:val="heading 1"/>
    <w:basedOn w:val="Normal"/>
    <w:next w:val="Normal"/>
    <w:link w:val="Heading1Char"/>
    <w:uiPriority w:val="9"/>
    <w:qFormat/>
    <w:rsid w:val="0008647F"/>
    <w:pPr>
      <w:keepNext/>
      <w:keepLines/>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Heading2">
    <w:name w:val="heading 2"/>
    <w:basedOn w:val="Normal"/>
    <w:next w:val="Normal"/>
    <w:link w:val="Heading2Char"/>
    <w:uiPriority w:val="9"/>
    <w:unhideWhenUsed/>
    <w:qFormat/>
    <w:rsid w:val="0008647F"/>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600D5F"/>
    <w:pPr>
      <w:spacing w:after="0" w:line="240" w:lineRule="auto"/>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600D5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08647F"/>
    <w:rPr>
      <w:rFonts w:asciiTheme="majorHAnsi" w:eastAsiaTheme="majorEastAsia" w:hAnsiTheme="majorHAnsi" w:cstheme="majorBidi"/>
      <w:b/>
      <w:color w:val="2F5496" w:themeColor="accent1" w:themeShade="BF"/>
      <w:sz w:val="40"/>
      <w:szCs w:val="32"/>
      <w:u w:val="single"/>
    </w:rPr>
  </w:style>
  <w:style w:type="character" w:customStyle="1" w:styleId="Heading2Char">
    <w:name w:val="Heading 2 Char"/>
    <w:basedOn w:val="DefaultParagraphFont"/>
    <w:link w:val="Heading2"/>
    <w:uiPriority w:val="9"/>
    <w:rsid w:val="0008647F"/>
    <w:rPr>
      <w:rFonts w:asciiTheme="majorHAnsi" w:eastAsiaTheme="majorEastAsia" w:hAnsiTheme="majorHAnsi" w:cstheme="majorBidi"/>
      <w:b/>
      <w:color w:val="2F5496" w:themeColor="accent1" w:themeShade="BF"/>
      <w:sz w:val="32"/>
      <w:szCs w:val="26"/>
    </w:rPr>
  </w:style>
  <w:style w:type="paragraph" w:styleId="Subtitle">
    <w:name w:val="Subtitle"/>
    <w:basedOn w:val="Normal"/>
    <w:next w:val="Normal"/>
    <w:link w:val="SubtitleChar"/>
    <w:uiPriority w:val="11"/>
    <w:qFormat/>
    <w:rsid w:val="0097336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73360"/>
    <w:rPr>
      <w:color w:val="5A5A5A" w:themeColor="text1" w:themeTint="A5"/>
      <w:spacing w:val="15"/>
    </w:rPr>
  </w:style>
  <w:style w:type="paragraph" w:styleId="ListParagraph">
    <w:name w:val="List Paragraph"/>
    <w:basedOn w:val="Normal"/>
    <w:uiPriority w:val="34"/>
    <w:qFormat/>
    <w:rsid w:val="008D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2E15C-96F2-4435-BC40-CD87A5EC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Hokome</dc:creator>
  <cp:keywords/>
  <dc:description/>
  <cp:lastModifiedBy>Hokome</cp:lastModifiedBy>
  <cp:revision>22</cp:revision>
  <dcterms:created xsi:type="dcterms:W3CDTF">2022-04-24T14:42:00Z</dcterms:created>
  <dcterms:modified xsi:type="dcterms:W3CDTF">2022-04-24T15:10:00Z</dcterms:modified>
</cp:coreProperties>
</file>