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F2" w:rsidRPr="000001F2" w:rsidRDefault="000001F2" w:rsidP="000001F2">
      <w:pPr>
        <w:spacing w:before="120" w:after="120" w:line="360" w:lineRule="auto"/>
        <w:ind w:firstLine="720"/>
        <w:jc w:val="center"/>
        <w:outlineLvl w:val="2"/>
        <w:rPr>
          <w:rFonts w:ascii="Bahnschrift Light SemiCondensed" w:eastAsia="Times New Roman" w:hAnsi="Bahnschrift Light SemiCondensed" w:cs="Times New Roman"/>
          <w:b/>
          <w:bCs/>
          <w:noProof/>
          <w:color w:val="943634" w:themeColor="accent2" w:themeShade="BF"/>
          <w:sz w:val="32"/>
          <w:szCs w:val="32"/>
        </w:rPr>
      </w:pPr>
      <w:r>
        <w:rPr>
          <w:rFonts w:ascii="Bahnschrift Light SemiCondensed" w:eastAsia="Times New Roman" w:hAnsi="Bahnschrift Light SemiCondensed" w:cs="Times New Roman"/>
          <w:b/>
          <w:bCs/>
          <w:noProof/>
          <w:color w:val="943634" w:themeColor="accent2" w:themeShade="BF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-476250</wp:posOffset>
            </wp:positionV>
            <wp:extent cx="7772400" cy="10096500"/>
            <wp:effectExtent l="19050" t="0" r="0" b="0"/>
            <wp:wrapNone/>
            <wp:docPr id="1" name="Picture 1" descr="C:\Users\homi1\Downloads\Holistic_Daily_Care_Support_443999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i1\Downloads\Holistic_Daily_Care_Support_44399989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9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01F2">
        <w:rPr>
          <w:rFonts w:ascii="Bahnschrift Light SemiCondensed" w:eastAsia="Times New Roman" w:hAnsi="Bahnschrift Light SemiCondensed" w:cs="Times New Roman"/>
          <w:b/>
          <w:bCs/>
          <w:noProof/>
          <w:color w:val="943634" w:themeColor="accent2" w:themeShade="BF"/>
          <w:sz w:val="32"/>
          <w:szCs w:val="32"/>
          <w:highlight w:val="lightGray"/>
        </w:rPr>
        <w:t>Comprehensive Holistic Daily Care Support</w:t>
      </w:r>
    </w:p>
    <w:p w:rsidR="000001F2" w:rsidRPr="000001F2" w:rsidRDefault="000001F2" w:rsidP="000001F2">
      <w:pPr>
        <w:spacing w:before="120" w:after="120" w:line="360" w:lineRule="auto"/>
        <w:ind w:firstLine="720"/>
        <w:jc w:val="both"/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</w:pPr>
      <w:r w:rsidRPr="000001F2"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  <w:t xml:space="preserve">At </w:t>
      </w:r>
      <w:r w:rsidRPr="000E33E2">
        <w:rPr>
          <w:rFonts w:ascii="Bahnschrift Light SemiCondensed" w:eastAsia="Times New Roman" w:hAnsi="Bahnschrift Light SemiCondensed" w:cs="Times New Roman"/>
          <w:b/>
          <w:color w:val="943634" w:themeColor="accent2" w:themeShade="BF"/>
          <w:sz w:val="32"/>
          <w:szCs w:val="32"/>
        </w:rPr>
        <w:t>KAYO Health Care Center</w:t>
      </w:r>
      <w:r w:rsidRPr="000001F2"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  <w:t>, our holistic daily care support services are designed to ensure the well-being of our clients by addressing their physical, emotional, and social needs. Our approach integrates various aspects of care to provide a balanced and fulfilling daily living experience.</w:t>
      </w:r>
    </w:p>
    <w:p w:rsidR="000001F2" w:rsidRPr="000001F2" w:rsidRDefault="000001F2" w:rsidP="000001F2">
      <w:pPr>
        <w:spacing w:before="120" w:after="120" w:line="360" w:lineRule="auto"/>
        <w:ind w:firstLine="720"/>
        <w:jc w:val="both"/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</w:pPr>
      <w:r w:rsidRPr="000001F2"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  <w:t>Our holistic care includes personalized daily assistance, such as help with personal hygiene, mobility, and medication management. We also focus on emotional and mental well-being through companionship, engaging activities, and mental stimulation exercises. Additionally, we support social interactions by facilitating community engagement and family involvement.</w:t>
      </w:r>
    </w:p>
    <w:p w:rsidR="000001F2" w:rsidRPr="000001F2" w:rsidRDefault="000001F2" w:rsidP="000001F2">
      <w:pPr>
        <w:spacing w:before="120" w:after="120" w:line="360" w:lineRule="auto"/>
        <w:ind w:firstLine="720"/>
        <w:jc w:val="both"/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</w:pPr>
      <w:r w:rsidRPr="000001F2"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  <w:t>By offering a comprehensive range of services, we ensure that our clients receive well-rounded care that enhances their quality of life. Our dedicated caregivers work closely with clients and their families to develop customized care plans that cater to individual needs and preferences.</w:t>
      </w:r>
    </w:p>
    <w:p w:rsidR="000001F2" w:rsidRDefault="000001F2" w:rsidP="000001F2">
      <w:pPr>
        <w:spacing w:before="120" w:after="120" w:line="360" w:lineRule="auto"/>
        <w:ind w:firstLine="720"/>
        <w:jc w:val="both"/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</w:pPr>
      <w:r w:rsidRPr="000001F2"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  <w:t xml:space="preserve">Choose </w:t>
      </w:r>
      <w:r w:rsidRPr="000E33E2">
        <w:rPr>
          <w:rFonts w:ascii="Bahnschrift Light SemiCondensed" w:eastAsia="Times New Roman" w:hAnsi="Bahnschrift Light SemiCondensed" w:cs="Times New Roman"/>
          <w:b/>
          <w:color w:val="943634" w:themeColor="accent2" w:themeShade="BF"/>
          <w:sz w:val="32"/>
          <w:szCs w:val="32"/>
        </w:rPr>
        <w:t>KAYO Health Care Center</w:t>
      </w:r>
      <w:r w:rsidRPr="000001F2"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  <w:t xml:space="preserve"> for holistic daily care support that nurtures every aspect of your well-being, ensuring a balanced and fulfilling life every day.</w:t>
      </w:r>
    </w:p>
    <w:p w:rsidR="000001F2" w:rsidRPr="000001F2" w:rsidRDefault="000001F2" w:rsidP="000001F2">
      <w:pPr>
        <w:spacing w:before="120" w:after="120" w:line="360" w:lineRule="auto"/>
        <w:ind w:firstLine="720"/>
        <w:jc w:val="both"/>
        <w:rPr>
          <w:rFonts w:ascii="Bahnschrift Light SemiCondensed" w:eastAsia="Times New Roman" w:hAnsi="Bahnschrift Light SemiCondensed" w:cs="Times New Roman"/>
          <w:color w:val="943634" w:themeColor="accent2" w:themeShade="BF"/>
          <w:sz w:val="32"/>
          <w:szCs w:val="32"/>
        </w:rPr>
      </w:pPr>
    </w:p>
    <w:p w:rsidR="00795612" w:rsidRDefault="00795612"/>
    <w:sectPr w:rsidR="00795612" w:rsidSect="000001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1F2"/>
    <w:rsid w:val="000001F2"/>
    <w:rsid w:val="0079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612"/>
  </w:style>
  <w:style w:type="paragraph" w:styleId="Heading3">
    <w:name w:val="heading 3"/>
    <w:basedOn w:val="Normal"/>
    <w:link w:val="Heading3Char"/>
    <w:uiPriority w:val="9"/>
    <w:qFormat/>
    <w:rsid w:val="00000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01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Abayneh</dc:creator>
  <cp:lastModifiedBy>Michael Abayneh</cp:lastModifiedBy>
  <cp:revision>1</cp:revision>
  <cp:lastPrinted>2024-07-28T22:39:00Z</cp:lastPrinted>
  <dcterms:created xsi:type="dcterms:W3CDTF">2024-07-28T22:31:00Z</dcterms:created>
  <dcterms:modified xsi:type="dcterms:W3CDTF">2024-07-28T22:39:00Z</dcterms:modified>
</cp:coreProperties>
</file>