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VIDEO 1: I Grew Up in a Haitian Orphanage. Now I Run a Nonprofit in Central Asia.</w:t>
      </w:r>
    </w:p>
    <w:p>
      <w:pPr>
        <w:jc w:val="center"/>
      </w:pPr>
      <w:r>
        <w:rPr>
          <w:color w:val="666666"/>
          <w:sz w:val="36"/>
        </w:rPr>
        <w:t>YouTube Long-Form | 10-12 minutes | March 3</w:t>
      </w:r>
    </w:p>
    <w:p>
      <w:r>
        <w:t>---</w:t>
      </w:r>
    </w:p>
    <w:p>
      <w:pPr>
        <w:jc w:val="center"/>
      </w:pPr>
      <w:r>
        <w:rPr>
          <w:b/>
          <w:color w:val="C9922A"/>
          <w:sz w:val="40"/>
        </w:rPr>
        <w:t>[ SECTION 1: WHY I'M RECORDING THIS (0:00 - 1:15) ]</w:t>
      </w:r>
    </w:p>
    <w:p>
      <w:pPr>
        <w:jc w:val="center"/>
      </w:pPr>
      <w:r>
        <w:rPr>
          <w:i/>
          <w:color w:val="999999"/>
          <w:sz w:val="32"/>
        </w:rPr>
        <w:t>(Look directly at camera. Be real, not polished.)</w:t>
      </w:r>
    </w:p>
    <w:p>
      <w:pPr>
        <w:jc w:val="center"/>
      </w:pPr>
      <w:r>
        <w:rPr>
          <w:color w:val="CCCCCC"/>
          <w:sz w:val="56"/>
        </w:rPr>
        <w:t>...</w:t>
      </w:r>
    </w:p>
    <w:p>
      <w:pPr>
        <w:spacing w:after="360" w:line="432" w:lineRule="auto"/>
      </w:pPr>
      <w:r>
        <w:rPr>
          <w:sz w:val="48"/>
        </w:rPr>
        <w:t>I've never done this before. I've never sat in front of a camera and told this story from start to finish.</w:t>
      </w:r>
    </w:p>
    <w:p>
      <w:pPr>
        <w:spacing w:after="360" w:line="432" w:lineRule="auto"/>
      </w:pPr>
      <w:r>
        <w:rPr>
          <w:sz w:val="48"/>
        </w:rPr>
        <w:t>But here's the thing. If I'm asking people to trust us with their money, their time, and their attention, you deserve to know who's behind this.</w:t>
      </w:r>
    </w:p>
    <w:p>
      <w:pPr>
        <w:spacing w:after="360" w:line="432" w:lineRule="auto"/>
      </w:pPr>
      <w:r>
        <w:rPr>
          <w:sz w:val="48"/>
        </w:rPr>
        <w:t>So this isn't a polished origin story. This is the real path. Messy. Unlikely. And driven by one question I couldn't stop asking.</w:t>
      </w:r>
    </w:p>
    <w:p>
      <w:pPr>
        <w:spacing w:after="360" w:line="432" w:lineRule="auto"/>
      </w:pPr>
      <w:r>
        <w:rPr>
          <w:sz w:val="48"/>
        </w:rPr>
        <w:t>We're also starting from zero on social media. No followers. No audience. Just the work. So if this resonates with you, a subscribe goes a long way right now.</w:t>
      </w:r>
    </w:p>
    <w:p>
      <w:pPr>
        <w:jc w:val="center"/>
      </w:pPr>
      <w:r>
        <w:rPr>
          <w:b/>
          <w:color w:val="C9922A"/>
          <w:sz w:val="40"/>
        </w:rPr>
        <w:t>[ SECTION 2: GROWING UP IN HAITI (1:15 - 3:30) ]</w:t>
      </w:r>
    </w:p>
    <w:p>
      <w:pPr>
        <w:jc w:val="center"/>
      </w:pPr>
      <w:r>
        <w:rPr>
          <w:i/>
          <w:color w:val="999999"/>
          <w:sz w:val="32"/>
        </w:rPr>
        <w:t>(Slower pace. Let the weight land.)</w:t>
      </w:r>
    </w:p>
    <w:p>
      <w:pPr>
        <w:jc w:val="center"/>
      </w:pPr>
      <w:r>
        <w:rPr>
          <w:color w:val="CCCCCC"/>
          <w:sz w:val="56"/>
        </w:rPr>
        <w:t>...</w:t>
      </w:r>
    </w:p>
    <w:p>
      <w:pPr>
        <w:spacing w:after="360" w:line="432" w:lineRule="auto"/>
      </w:pPr>
      <w:r>
        <w:rPr>
          <w:sz w:val="48"/>
        </w:rPr>
        <w:t>I grew up in a Haitian orphanage. And I want to be careful about how I talk about this, because poverty tourism is a real thing and I'm not interested in that.</w:t>
      </w:r>
    </w:p>
    <w:p>
      <w:pPr>
        <w:spacing w:after="360" w:line="432" w:lineRule="auto"/>
      </w:pPr>
      <w:r>
        <w:rPr>
          <w:sz w:val="48"/>
        </w:rPr>
        <w:t>But here's what I need you to understand: poverty isn't just not having money. It's not having options. When you grow up without options, you start to believe that's all there is. That the ceiling is the ceiling. That you're stuck.</w:t>
      </w:r>
    </w:p>
    <w:p>
      <w:pPr>
        <w:spacing w:after="360" w:line="432" w:lineRule="auto"/>
      </w:pPr>
      <w:r>
        <w:rPr>
          <w:sz w:val="48"/>
        </w:rPr>
        <w:t>Growing up, I saw two kinds of help come through. The kind that created dependency -- where people showed up, gave things away, and left. And the kind that gave people tools to build their own future.</w:t>
      </w:r>
    </w:p>
    <w:p>
      <w:pPr>
        <w:spacing w:after="360" w:line="432" w:lineRule="auto"/>
      </w:pPr>
      <w:r>
        <w:rPr>
          <w:sz w:val="48"/>
        </w:rPr>
        <w:t>The first kind felt good for a day. The second kind changed lives.</w:t>
      </w:r>
    </w:p>
    <w:p>
      <w:pPr>
        <w:spacing w:after="360" w:line="432" w:lineRule="auto"/>
      </w:pPr>
      <w:r>
        <w:rPr>
          <w:sz w:val="48"/>
        </w:rPr>
        <w:t>What I learned about dignity and self-sufficiency from watching people who had neither -- that shaped everything I'm doing now.</w:t>
      </w:r>
    </w:p>
    <w:p>
      <w:pPr>
        <w:jc w:val="center"/>
      </w:pPr>
      <w:r>
        <w:rPr>
          <w:b/>
          <w:color w:val="C9922A"/>
          <w:sz w:val="40"/>
        </w:rPr>
        <w:t>[ SECTION 3: COMING TO AMERICA (3:30 - 5:00) ]</w:t>
      </w:r>
    </w:p>
    <w:p>
      <w:pPr>
        <w:jc w:val="center"/>
      </w:pPr>
      <w:r>
        <w:rPr>
          <w:i/>
          <w:color w:val="999999"/>
          <w:sz w:val="32"/>
        </w:rPr>
        <w:t>(Pick up energy slightly. This is the pivot.)</w:t>
      </w:r>
    </w:p>
    <w:p>
      <w:pPr>
        <w:jc w:val="center"/>
      </w:pPr>
      <w:r>
        <w:rPr>
          <w:color w:val="CCCCCC"/>
          <w:sz w:val="56"/>
        </w:rPr>
        <w:t>...</w:t>
      </w:r>
    </w:p>
    <w:p>
      <w:pPr>
        <w:spacing w:after="360" w:line="432" w:lineRule="auto"/>
      </w:pPr>
      <w:r>
        <w:rPr>
          <w:sz w:val="48"/>
        </w:rPr>
        <w:t>I came to the US, went to college, moved to Florida, and started building a life from scratch. Like a lot of people do.</w:t>
      </w:r>
    </w:p>
    <w:p>
      <w:pPr>
        <w:spacing w:after="360" w:line="432" w:lineRule="auto"/>
      </w:pPr>
      <w:r>
        <w:rPr>
          <w:sz w:val="48"/>
        </w:rPr>
        <w:t>But I couldn't shake this one question: What if we stopped giving people money and started teaching them to make their own?</w:t>
      </w:r>
    </w:p>
    <w:p>
      <w:pPr>
        <w:spacing w:after="360" w:line="432" w:lineRule="auto"/>
      </w:pPr>
      <w:r>
        <w:rPr>
          <w:sz w:val="48"/>
        </w:rPr>
        <w:t>Not as a theory. As a real program with real accountability and real outcomes.</w:t>
      </w:r>
    </w:p>
    <w:p>
      <w:pPr>
        <w:spacing w:after="360" w:line="432" w:lineRule="auto"/>
      </w:pPr>
      <w:r>
        <w:rPr>
          <w:sz w:val="48"/>
        </w:rPr>
        <w:t>That question became Businesses Beyond Borders. I founded it in 2022 from an apartment in Port Orange, Florida. No investors. No big launch. Just an idea that wouldn't go away.</w:t>
      </w:r>
    </w:p>
    <w:p>
      <w:pPr>
        <w:jc w:val="center"/>
      </w:pPr>
      <w:r>
        <w:rPr>
          <w:b/>
          <w:color w:val="C9922A"/>
          <w:sz w:val="40"/>
        </w:rPr>
        <w:t>[ SECTION 4: WHY CENTRAL ASIA? (5:00 - 7:00) ]</w:t>
      </w:r>
    </w:p>
    <w:p>
      <w:pPr>
        <w:jc w:val="center"/>
      </w:pPr>
      <w:r>
        <w:rPr>
          <w:i/>
          <w:color w:val="999999"/>
          <w:sz w:val="32"/>
        </w:rPr>
        <w:t>(Lean forward. Show conviction.)</w:t>
      </w:r>
    </w:p>
    <w:p>
      <w:pPr>
        <w:jc w:val="center"/>
      </w:pPr>
      <w:r>
        <w:rPr>
          <w:color w:val="CCCCCC"/>
          <w:sz w:val="56"/>
        </w:rPr>
        <w:t>...</w:t>
      </w:r>
    </w:p>
    <w:p>
      <w:pPr>
        <w:spacing w:after="360" w:line="432" w:lineRule="auto"/>
      </w:pPr>
      <w:r>
        <w:rPr>
          <w:sz w:val="48"/>
        </w:rPr>
        <w:t>People always ask: why Central Asia? Of all the places in the world, why Kyrgyzstan, Kazakhstan, and Uzbekistan?</w:t>
      </w:r>
    </w:p>
    <w:p>
      <w:pPr>
        <w:spacing w:after="360" w:line="432" w:lineRule="auto"/>
      </w:pPr>
      <w:r>
        <w:rPr>
          <w:sz w:val="48"/>
        </w:rPr>
        <w:t>Here's why. When the Soviet Union collapsed, entire communities in Central Asia lost their economic foundation overnight. The state enterprises that provided jobs, housing, and services just... disappeared.</w:t>
      </w:r>
    </w:p>
    <w:p>
      <w:pPr>
        <w:spacing w:after="360" w:line="432" w:lineRule="auto"/>
      </w:pPr>
      <w:r>
        <w:rPr>
          <w:sz w:val="48"/>
        </w:rPr>
        <w:t>Thirty years later, the gap still hasn't closed. 600,000 citizens of Kyrgyzstan -- that's 10 percent of the entire country -- work abroad as labor migrants. Most are in Russia, doing dangerous construction work for low pay.</w:t>
      </w:r>
    </w:p>
    <w:p>
      <w:pPr>
        <w:spacing w:after="360" w:line="432" w:lineRule="auto"/>
      </w:pPr>
      <w:r>
        <w:rPr>
          <w:sz w:val="48"/>
        </w:rPr>
        <w:t>Youth unemployment is officially 15.7 percent. The real number is much higher.</w:t>
      </w:r>
    </w:p>
    <w:p>
      <w:pPr>
        <w:spacing w:after="360" w:line="432" w:lineRule="auto"/>
      </w:pPr>
      <w:r>
        <w:rPr>
          <w:sz w:val="48"/>
        </w:rPr>
        <w:t>But here's what most people miss: the talent is there. The work ethic is there. The entrepreneurial spirit is absolutely there. What's missing is the infrastructure -- financial literacy, business skills, access to startup capital.</w:t>
      </w:r>
    </w:p>
    <w:p>
      <w:pPr>
        <w:spacing w:after="360" w:line="432" w:lineRule="auto"/>
      </w:pPr>
      <w:r>
        <w:rPr>
          <w:sz w:val="48"/>
        </w:rPr>
        <w:t>And this is where our co-founder Yeva comes in. Yeva Romanova was born and raised in Kyrgyzstan. She lived through the economic instability of the post-Soviet transition before coming to the US. She brings the cultural intelligence that makes our programs actually work on the ground -- not just on paper.</w:t>
      </w:r>
    </w:p>
    <w:p>
      <w:pPr>
        <w:jc w:val="center"/>
      </w:pPr>
      <w:r>
        <w:rPr>
          <w:b/>
          <w:color w:val="C9922A"/>
          <w:sz w:val="40"/>
        </w:rPr>
        <w:t>[ SECTION 5: WHAT BBB ACTUALLY DOES (7:00 - 9:00) ]</w:t>
      </w:r>
    </w:p>
    <w:p>
      <w:pPr>
        <w:jc w:val="center"/>
      </w:pPr>
      <w:r>
        <w:rPr>
          <w:i/>
          <w:color w:val="999999"/>
          <w:sz w:val="32"/>
        </w:rPr>
        <w:t>(Teaching mode. Clear and structured.)</w:t>
      </w:r>
    </w:p>
    <w:p>
      <w:pPr>
        <w:jc w:val="center"/>
      </w:pPr>
      <w:r>
        <w:rPr>
          <w:color w:val="CCCCCC"/>
          <w:sz w:val="56"/>
        </w:rPr>
        <w:t>...</w:t>
      </w:r>
    </w:p>
    <w:p>
      <w:pPr>
        <w:spacing w:after="360" w:line="432" w:lineRule="auto"/>
      </w:pPr>
      <w:r>
        <w:rPr>
          <w:sz w:val="48"/>
        </w:rPr>
        <w:t>We use a 4-stage model. Each stage builds on the last. Each stage is earned -- nobody gets a free pass to the next level.</w:t>
      </w:r>
    </w:p>
    <w:p>
      <w:pPr>
        <w:spacing w:after="360" w:line="432" w:lineRule="auto"/>
      </w:pPr>
      <w:r>
        <w:rPr>
          <w:sz w:val="48"/>
        </w:rPr>
        <w:t>Stage 1 is ACTIVATE. It's a free 6-week financial literacy course with 108 video lessons. Open to anyone. No prerequisites. No fees. We teach people how money works -- budgeting, saving, managing debt, building credit, planning for the future.</w:t>
      </w:r>
    </w:p>
    <w:p>
      <w:pPr>
        <w:spacing w:after="360" w:line="432" w:lineRule="auto"/>
      </w:pPr>
      <w:r>
        <w:rPr>
          <w:sz w:val="48"/>
        </w:rPr>
        <w:t>Stage 2 is EQUIP. It's a 12-week business creation program. Only for people who completed Stage 1 and proved they're serious. We teach lean startup methodology, market validation, business planning, and every participant gets a mentor.</w:t>
      </w:r>
    </w:p>
    <w:p>
      <w:pPr>
        <w:spacing w:after="360" w:line="432" w:lineRule="auto"/>
      </w:pPr>
      <w:r>
        <w:rPr>
          <w:sz w:val="48"/>
        </w:rPr>
        <w:t>Stage 3 is EMPOWER. Startup capital for graduates with viable, tested business plans. Not charity. An investment with accountability. Every dollar is tracked to outcomes.</w:t>
      </w:r>
    </w:p>
    <w:p>
      <w:pPr>
        <w:spacing w:after="360" w:line="432" w:lineRule="auto"/>
      </w:pPr>
      <w:r>
        <w:rPr>
          <w:sz w:val="48"/>
        </w:rPr>
        <w:t>Stage 4 is MULTIPLY. This is where the magic happens. Graduates become facilitators and mentors. They teach the next group in their own communities. They hire locally. One entrepreneur becomes ten. One community lifts many.</w:t>
      </w:r>
    </w:p>
    <w:p>
      <w:pPr>
        <w:jc w:val="center"/>
      </w:pPr>
      <w:r>
        <w:rPr>
          <w:b/>
          <w:color w:val="C9922A"/>
          <w:sz w:val="40"/>
        </w:rPr>
        <w:t>[ SECTION 6: REAL RESULTS (9:00 - 10:30) ]</w:t>
      </w:r>
    </w:p>
    <w:p>
      <w:pPr>
        <w:jc w:val="center"/>
      </w:pPr>
      <w:r>
        <w:rPr>
          <w:i/>
          <w:color w:val="999999"/>
          <w:sz w:val="32"/>
        </w:rPr>
        <w:t>(Pride in voice. These are real people.)</w:t>
      </w:r>
    </w:p>
    <w:p>
      <w:pPr>
        <w:jc w:val="center"/>
      </w:pPr>
      <w:r>
        <w:rPr>
          <w:color w:val="CCCCCC"/>
          <w:sz w:val="56"/>
        </w:rPr>
        <w:t>...</w:t>
      </w:r>
    </w:p>
    <w:p>
      <w:pPr>
        <w:spacing w:after="360" w:line="432" w:lineRule="auto"/>
      </w:pPr>
      <w:r>
        <w:rPr>
          <w:sz w:val="48"/>
        </w:rPr>
        <w:t>Let me tell you about Asel. She was an informal craftworker in Bishkek, Kyrgyzstan. Talented, but no business skills. After going through our programs, she formalized her business, developed a brand, and now employs 3 other women from her community.</w:t>
      </w:r>
    </w:p>
    <w:p>
      <w:pPr>
        <w:spacing w:after="360" w:line="432" w:lineRule="auto"/>
      </w:pPr>
      <w:r>
        <w:rPr>
          <w:sz w:val="48"/>
        </w:rPr>
        <w:t>Timur was drowning in debt in Almaty, Kazakhstan. Our financial literacy course gave him a plan. He paid off everything in 8 months, then enrolled in our business creation program and launched a delivery service. Today he serves over 200 customers a week.</w:t>
      </w:r>
    </w:p>
    <w:p>
      <w:pPr>
        <w:spacing w:after="360" w:line="432" w:lineRule="auto"/>
      </w:pPr>
      <w:r>
        <w:rPr>
          <w:sz w:val="48"/>
        </w:rPr>
        <w:t>These aren't anomalies. They're the predictable result of giving motivated people the tools they need.</w:t>
      </w:r>
    </w:p>
    <w:p>
      <w:pPr>
        <w:jc w:val="center"/>
      </w:pPr>
      <w:r>
        <w:rPr>
          <w:b/>
          <w:color w:val="C9922A"/>
          <w:sz w:val="40"/>
        </w:rPr>
        <w:t>[ SECTION 7: CALL TO ACTION (10:30 - END) ]</w:t>
      </w:r>
    </w:p>
    <w:p>
      <w:pPr>
        <w:jc w:val="center"/>
      </w:pPr>
      <w:r>
        <w:rPr>
          <w:i/>
          <w:color w:val="999999"/>
          <w:sz w:val="32"/>
        </w:rPr>
        <w:t>(Warm. Inviting. Not salesy.)</w:t>
      </w:r>
    </w:p>
    <w:p>
      <w:pPr>
        <w:jc w:val="center"/>
      </w:pPr>
      <w:r>
        <w:rPr>
          <w:color w:val="CCCCCC"/>
          <w:sz w:val="56"/>
        </w:rPr>
        <w:t>...</w:t>
      </w:r>
    </w:p>
    <w:p>
      <w:pPr>
        <w:spacing w:after="360" w:line="432" w:lineRule="auto"/>
      </w:pPr>
      <w:r>
        <w:rPr>
          <w:sz w:val="48"/>
        </w:rPr>
        <w:t>If this resonates with you, here's what I'd ask:</w:t>
      </w:r>
    </w:p>
    <w:p>
      <w:pPr>
        <w:spacing w:after="360" w:line="432" w:lineRule="auto"/>
      </w:pPr>
      <w:r>
        <w:rPr>
          <w:sz w:val="48"/>
        </w:rPr>
        <w:t>Subscribe to this channel. We're just getting started, and every subscriber helps us reach more people.</w:t>
      </w:r>
    </w:p>
    <w:p>
      <w:pPr>
        <w:spacing w:after="360" w:line="432" w:lineRule="auto"/>
      </w:pPr>
      <w:r>
        <w:rPr>
          <w:sz w:val="48"/>
        </w:rPr>
        <w:t>Share this video with someone who needs to see it.</w:t>
      </w:r>
    </w:p>
    <w:p>
      <w:pPr>
        <w:spacing w:after="360" w:line="432" w:lineRule="auto"/>
      </w:pPr>
      <w:r>
        <w:rPr>
          <w:sz w:val="48"/>
        </w:rPr>
        <w:t>Visit our website at businessesbeyondborders.com. Our financial literacy course is completely free -- for anyone, anywhere.</w:t>
      </w:r>
    </w:p>
    <w:p>
      <w:pPr>
        <w:spacing w:after="360" w:line="432" w:lineRule="auto"/>
      </w:pPr>
      <w:r>
        <w:rPr>
          <w:sz w:val="48"/>
        </w:rPr>
        <w:t>And if you want to volunteer, donate, or partner with us, there's a Get Involved page that will show you exactly how.</w:t>
      </w:r>
    </w:p>
    <w:p>
      <w:pPr>
        <w:spacing w:after="360" w:line="432" w:lineRule="auto"/>
      </w:pPr>
      <w:r>
        <w:rPr>
          <w:sz w:val="48"/>
        </w:rPr>
        <w:t>We're just getting started. I'd love for you to be part of it.</w:t>
      </w:r>
    </w:p>
    <w:p>
      <w:pPr>
        <w:jc w:val="center"/>
      </w:pPr>
      <w:r>
        <w:rPr>
          <w:i/>
          <w:color w:val="999999"/>
          <w:sz w:val="32"/>
        </w:rPr>
        <w:t>(Hold eye contact with lens for 3 seconds.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