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64"/>
        </w:rPr>
        <w:t>SHORT 8: Debt Snowball vs. Avalanche: Which One Wins?</w:t>
      </w:r>
    </w:p>
    <w:p>
      <w:pPr>
        <w:jc w:val="center"/>
      </w:pPr>
      <w:r>
        <w:rPr>
          <w:color w:val="666666"/>
          <w:sz w:val="36"/>
        </w:rPr>
        <w:t>March 19 | 45-55 seconds | Vertical 9:16</w:t>
      </w:r>
    </w:p>
    <w:p>
      <w:r>
        <w:t>---</w:t>
      </w:r>
    </w:p>
    <w:p>
      <w:pPr>
        <w:spacing w:after="360" w:line="432" w:lineRule="auto"/>
      </w:pPr>
      <w:r>
        <w:rPr>
          <w:sz w:val="48"/>
        </w:rPr>
        <w:t>Debt snowball or debt avalanche? Which method actually works better?</w:t>
      </w:r>
    </w:p>
    <w:p>
      <w:pPr>
        <w:jc w:val="center"/>
      </w:pPr>
      <w:r>
        <w:rPr>
          <w:color w:val="CCCCCC"/>
          <w:sz w:val="56"/>
        </w:rPr>
        <w:t>...</w:t>
      </w:r>
    </w:p>
    <w:p>
      <w:pPr>
        <w:spacing w:after="360" w:line="432" w:lineRule="auto"/>
      </w:pPr>
      <w:r>
        <w:rPr>
          <w:sz w:val="48"/>
        </w:rPr>
        <w:t>The avalanche method says pay off the highest interest rate first. Mathematically, it saves you the most money.</w:t>
      </w:r>
    </w:p>
    <w:p>
      <w:pPr>
        <w:spacing w:after="360" w:line="432" w:lineRule="auto"/>
      </w:pPr>
      <w:r>
        <w:rPr>
          <w:sz w:val="48"/>
        </w:rPr>
        <w:t>The snowball method says pay off the smallest balance first. Psychologically, it keeps you motivated because you see progress faster.</w:t>
      </w:r>
    </w:p>
    <w:p>
      <w:pPr>
        <w:spacing w:after="360" w:line="432" w:lineRule="auto"/>
      </w:pPr>
      <w:r>
        <w:rPr>
          <w:sz w:val="48"/>
        </w:rPr>
        <w:t>Here's what the research actually shows: the snowball method works better for most people.</w:t>
      </w:r>
    </w:p>
    <w:p>
      <w:pPr>
        <w:spacing w:after="360" w:line="432" w:lineRule="auto"/>
      </w:pPr>
      <w:r>
        <w:rPr>
          <w:sz w:val="48"/>
        </w:rPr>
        <w:t>Not because the math is better -- it isn't. But because personal finance is more about behavior than math.</w:t>
      </w:r>
    </w:p>
    <w:p>
      <w:pPr>
        <w:spacing w:after="360" w:line="432" w:lineRule="auto"/>
      </w:pPr>
      <w:r>
        <w:rPr>
          <w:sz w:val="48"/>
        </w:rPr>
        <w:t>When you pay off a $300 credit card in two months, that win gives you momentum to tackle the $5,000 one. When you start with the $5,000 one, most people quit before they see progress.</w:t>
      </w:r>
    </w:p>
    <w:p>
      <w:pPr>
        <w:spacing w:after="360" w:line="432" w:lineRule="auto"/>
      </w:pPr>
      <w:r>
        <w:rPr>
          <w:sz w:val="48"/>
        </w:rPr>
        <w:t>The best debt payoff method is the one you'll actually stick with.</w:t>
      </w:r>
    </w:p>
    <w:p>
      <w:pPr>
        <w:jc w:val="center"/>
      </w:pPr>
      <w:r>
        <w:rPr>
          <w:color w:val="CCCCCC"/>
          <w:sz w:val="56"/>
        </w:rPr>
        <w:t>...</w:t>
      </w:r>
    </w:p>
    <w:p>
      <w:pPr>
        <w:spacing w:after="360" w:line="432" w:lineRule="auto"/>
      </w:pPr>
      <w:r>
        <w:rPr>
          <w:sz w:val="48"/>
        </w:rPr>
        <w:t>Full guide on our blog. Link in bio.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