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Configurazione di Gruppi e Permessi su Windows Server 2022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Autore:</w:t>
      </w:r>
      <w:r w:rsidDel="00000000" w:rsidR="00000000" w:rsidRPr="00000000">
        <w:rPr>
          <w:rtl w:val="0"/>
        </w:rPr>
        <w:t xml:space="preserve"> Daniele Meroni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06/12/2024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/>
      </w:pPr>
      <w:bookmarkStart w:colFirst="0" w:colLast="0" w:name="_tgtosirzjk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L'obiettivo di questo esercizio è configurare e documentare i gruppi e i permessi su un server Windows Server 2022. Questo include la creazione dei gruppi necessari, l'assegnazione dei permessi a tali gruppi e la descrizione dettagliata dei passaggi seguiti per completare la configurazione.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ipbynduyi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Nomi dei Gruppi Creati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Elenco dettagliato dei gruppi creati.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Esempio: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Gruppo Amministratori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Gruppo Sviluppatori</w:t>
      </w:r>
    </w:p>
    <w:p w:rsidR="00000000" w:rsidDel="00000000" w:rsidP="00000000" w:rsidRDefault="00000000" w:rsidRPr="00000000" w14:paraId="0000000C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dwh7djyeb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m3vvu7mt9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Permessi Assegnati a ciascun Gruppo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Tabella che mostra i permessi assegnati a ogni gruppo.</w:t>
      </w:r>
    </w:p>
    <w:tbl>
      <w:tblPr>
        <w:tblStyle w:val="Table1"/>
        <w:tblW w:w="9025.511811023624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181.886241855551"/>
        <w:gridCol w:w="3984.105053960907"/>
        <w:gridCol w:w="2859.5205152071644"/>
        <w:tblGridChange w:id="0">
          <w:tblGrid>
            <w:gridCol w:w="2181.886241855551"/>
            <w:gridCol w:w="3984.105053960907"/>
            <w:gridCol w:w="2859.52051520716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Gruppo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Permessi Assegnati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Risorse Interessate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Gruppo Amministratori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Accesso completo (Full Control)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Directory Server, File di Configurazione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Gruppo Sviluppatori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Lettura (Read), Esecuzione (Execute)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Documenti Condivisi/Tool Sviluppatori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jg1xkwspz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Passaggi Seguiti per Creare e Configurare i Gruppi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Dettaglio passo-passo delle attività eseguite per configurare i gruppi e i permessi.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Accesso al Server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Effettuato l'accesso al server Windows Server 2022 con un account amministratore.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Creazione dei Gruppi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Aperto "Server Manager" e navigato su </w:t>
      </w:r>
      <w:r w:rsidDel="00000000" w:rsidR="00000000" w:rsidRPr="00000000">
        <w:rPr>
          <w:b w:val="1"/>
          <w:rtl w:val="0"/>
        </w:rPr>
        <w:t xml:space="preserve">Strumenti &gt; Utenti e Gruppi Locali &gt; Gruppi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 su "Nuovo Gruppo" e specificato: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Nome del gruppo.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Descrizione (opzionale).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Ripetuto il processo per ogni gruppo richiesto.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Assegnazione dei Permessi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Acceduto</w:t>
      </w:r>
      <w:r w:rsidDel="00000000" w:rsidR="00000000" w:rsidRPr="00000000">
        <w:rPr>
          <w:rtl w:val="0"/>
        </w:rPr>
        <w:t xml:space="preserve"> alle proprietà delle cartelle o risorse interessate.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Selezionato la scheda </w:t>
      </w:r>
      <w:r w:rsidDel="00000000" w:rsidR="00000000" w:rsidRPr="00000000">
        <w:rPr>
          <w:b w:val="1"/>
          <w:rtl w:val="0"/>
        </w:rPr>
        <w:t xml:space="preserve">Sicurezza</w:t>
      </w:r>
      <w:r w:rsidDel="00000000" w:rsidR="00000000" w:rsidRPr="00000000">
        <w:rPr>
          <w:rtl w:val="0"/>
        </w:rPr>
        <w:t xml:space="preserve"> e cliccato su </w:t>
      </w:r>
      <w:r w:rsidDel="00000000" w:rsidR="00000000" w:rsidRPr="00000000">
        <w:rPr>
          <w:b w:val="1"/>
          <w:rtl w:val="0"/>
        </w:rPr>
        <w:t xml:space="preserve">Modifica &gt; Aggiungi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Inserito il nome del gruppo e configurato i permessi appropriati (lettura, scrittura, esecuzione, controllo completo).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 della Configurazione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Utilizzato strumenti di testing (es. tentativi di accesso da utenti con permessi limitati) per verificare che i permessi fossero configurati correttamente.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/>
      </w:pPr>
      <w:bookmarkStart w:colFirst="0" w:colLast="0" w:name="_ds6utnrpbom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Considerazioni Finali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Esempio:</w:t>
        <w:br w:type="textWrapping"/>
        <w:t xml:space="preserve">L'esercizio ha mostrato l'importanza di una corretta pianificazione della gestione dei permessi. Le configurazioni effettuate sono state testate con successo e rispettano i requisiti richiesti.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od0fdrme6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Allegati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Screenshot o riferimenti utili a conferma delle configurazioni effettuate.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Esempio: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91594" cy="315593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594" cy="315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71988" cy="314049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140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81079" cy="30718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079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52688" cy="30815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308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