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D30C" w14:textId="1C43B5D6" w:rsidR="002C713F" w:rsidRDefault="002C713F" w:rsidP="00DC25DD">
      <w:pPr>
        <w:spacing w:after="0"/>
        <w:jc w:val="center"/>
        <w:rPr>
          <w:rFonts w:ascii="Roboto" w:eastAsia="Times New Roman" w:hAnsi="Roboto" w:cs="Times New Roman"/>
          <w:color w:val="2A2A2A"/>
          <w:kern w:val="36"/>
          <w:sz w:val="36"/>
          <w:szCs w:val="36"/>
          <w:lang w:eastAsia="ru-RU"/>
        </w:rPr>
      </w:pPr>
      <w:r w:rsidRPr="00DC25DD">
        <w:rPr>
          <w:rFonts w:ascii="Roboto" w:eastAsia="Times New Roman" w:hAnsi="Roboto" w:cs="Times New Roman"/>
          <w:color w:val="2A2A2A"/>
          <w:kern w:val="36"/>
          <w:sz w:val="36"/>
          <w:szCs w:val="36"/>
          <w:lang w:eastAsia="ru-RU"/>
        </w:rPr>
        <w:t xml:space="preserve">Рекомендации к содержанию претензий </w:t>
      </w:r>
    </w:p>
    <w:p w14:paraId="6CA3889D" w14:textId="77777777" w:rsidR="00DC25DD" w:rsidRPr="00DC25DD" w:rsidRDefault="00DC25DD" w:rsidP="00DC25DD">
      <w:pPr>
        <w:spacing w:after="0"/>
        <w:jc w:val="center"/>
        <w:rPr>
          <w:rFonts w:ascii="Roboto" w:eastAsia="Times New Roman" w:hAnsi="Roboto" w:cs="Times New Roman"/>
          <w:color w:val="2A2A2A"/>
          <w:kern w:val="36"/>
          <w:sz w:val="36"/>
          <w:szCs w:val="36"/>
          <w:lang w:eastAsia="ru-RU"/>
        </w:rPr>
      </w:pPr>
    </w:p>
    <w:p w14:paraId="7ED7D611" w14:textId="77777777" w:rsidR="002C713F" w:rsidRPr="003D1DCC" w:rsidRDefault="002C713F" w:rsidP="002C713F">
      <w:pPr>
        <w:jc w:val="both"/>
        <w:rPr>
          <w:rFonts w:ascii="Arial" w:hAnsi="Arial" w:cs="Arial"/>
          <w:sz w:val="24"/>
          <w:szCs w:val="24"/>
        </w:rPr>
      </w:pPr>
      <w:r w:rsidRPr="003D1DCC">
        <w:rPr>
          <w:rFonts w:ascii="Arial" w:hAnsi="Arial" w:cs="Arial"/>
          <w:sz w:val="24"/>
          <w:szCs w:val="24"/>
        </w:rPr>
        <w:t>Фонд рекомендует включ</w:t>
      </w:r>
      <w:r>
        <w:rPr>
          <w:rFonts w:ascii="Arial" w:hAnsi="Arial" w:cs="Arial"/>
          <w:sz w:val="24"/>
          <w:szCs w:val="24"/>
        </w:rPr>
        <w:t>а</w:t>
      </w:r>
      <w:r w:rsidRPr="003D1DCC">
        <w:rPr>
          <w:rFonts w:ascii="Arial" w:hAnsi="Arial" w:cs="Arial"/>
          <w:sz w:val="24"/>
          <w:szCs w:val="24"/>
        </w:rPr>
        <w:t>ть в претензию, направляемую в Фонд, следующую информацию и документы (при их наличии):</w:t>
      </w:r>
    </w:p>
    <w:p w14:paraId="393C4728" w14:textId="77777777" w:rsidR="002C713F" w:rsidRDefault="002C713F" w:rsidP="002C713F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Данные в отношении заявителя</w:t>
      </w:r>
      <w:r w:rsidRPr="003B37FB">
        <w:rPr>
          <w:rFonts w:ascii="Arial" w:hAnsi="Arial" w:cs="Arial"/>
          <w:sz w:val="24"/>
          <w:szCs w:val="24"/>
        </w:rPr>
        <w:t>:</w:t>
      </w:r>
    </w:p>
    <w:p w14:paraId="5882A278" w14:textId="77777777" w:rsidR="002C713F" w:rsidRDefault="002C713F" w:rsidP="002C713F">
      <w:pPr>
        <w:pStyle w:val="a3"/>
        <w:jc w:val="both"/>
        <w:rPr>
          <w:rFonts w:ascii="Arial" w:hAnsi="Arial" w:cs="Arial"/>
          <w:sz w:val="24"/>
          <w:szCs w:val="24"/>
        </w:rPr>
      </w:pPr>
      <w:r w:rsidRPr="008367F4">
        <w:rPr>
          <w:rFonts w:ascii="Arial" w:hAnsi="Arial" w:cs="Arial"/>
          <w:sz w:val="24"/>
          <w:szCs w:val="24"/>
          <w:u w:val="single"/>
        </w:rPr>
        <w:t>в отношении физических лиц: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69FC6BD" w14:textId="77777777" w:rsidR="002C713F" w:rsidRDefault="002C713F" w:rsidP="002C713F">
      <w:pPr>
        <w:pStyle w:val="a3"/>
        <w:ind w:firstLine="2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D1DCC">
        <w:rPr>
          <w:rFonts w:ascii="Arial" w:hAnsi="Arial" w:cs="Arial"/>
          <w:sz w:val="24"/>
          <w:szCs w:val="24"/>
        </w:rPr>
        <w:t>фамилию, имя, отчество (последнее - при наличии)</w:t>
      </w:r>
      <w:r w:rsidRPr="008367F4">
        <w:rPr>
          <w:rFonts w:ascii="Arial" w:hAnsi="Arial" w:cs="Arial"/>
          <w:sz w:val="24"/>
          <w:szCs w:val="24"/>
        </w:rPr>
        <w:t>;</w:t>
      </w:r>
    </w:p>
    <w:p w14:paraId="5A97FEC6" w14:textId="77777777" w:rsidR="002C713F" w:rsidRDefault="002C713F" w:rsidP="002C713F">
      <w:pPr>
        <w:pStyle w:val="a3"/>
        <w:ind w:firstLine="2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D1DCC">
        <w:rPr>
          <w:rFonts w:ascii="Arial" w:hAnsi="Arial" w:cs="Arial"/>
          <w:sz w:val="24"/>
          <w:szCs w:val="24"/>
        </w:rPr>
        <w:t xml:space="preserve"> адрес (электронный или почтовый) для направления ответа</w:t>
      </w:r>
      <w:r w:rsidRPr="007A0E8D">
        <w:rPr>
          <w:rFonts w:ascii="Arial" w:hAnsi="Arial" w:cs="Arial"/>
          <w:sz w:val="24"/>
          <w:szCs w:val="24"/>
        </w:rPr>
        <w:t>;</w:t>
      </w:r>
    </w:p>
    <w:p w14:paraId="1415E207" w14:textId="77777777" w:rsidR="002C713F" w:rsidRPr="003D1DCC" w:rsidRDefault="002C713F" w:rsidP="002C713F">
      <w:pPr>
        <w:pStyle w:val="a3"/>
        <w:ind w:firstLine="2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D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 w:rsidRPr="003D1DCC">
        <w:rPr>
          <w:rFonts w:ascii="Arial" w:hAnsi="Arial" w:cs="Arial"/>
          <w:sz w:val="24"/>
          <w:szCs w:val="24"/>
        </w:rPr>
        <w:t xml:space="preserve">ля получателя финансовых услуг, заключившего с </w:t>
      </w:r>
      <w:r>
        <w:rPr>
          <w:rFonts w:ascii="Arial" w:hAnsi="Arial" w:cs="Arial"/>
          <w:sz w:val="24"/>
          <w:szCs w:val="24"/>
        </w:rPr>
        <w:t>Ф</w:t>
      </w:r>
      <w:r w:rsidRPr="003D1DCC">
        <w:rPr>
          <w:rFonts w:ascii="Arial" w:hAnsi="Arial" w:cs="Arial"/>
          <w:sz w:val="24"/>
          <w:szCs w:val="24"/>
        </w:rPr>
        <w:t xml:space="preserve">ондом договор об </w:t>
      </w:r>
      <w:r>
        <w:rPr>
          <w:rFonts w:ascii="Arial" w:hAnsi="Arial" w:cs="Arial"/>
          <w:sz w:val="24"/>
          <w:szCs w:val="24"/>
        </w:rPr>
        <w:t xml:space="preserve">обязательном пенсионном страховании/ пенсионный договор / соглашение о пенсионных выплатах - </w:t>
      </w:r>
      <w:r w:rsidRPr="003D1DCC">
        <w:rPr>
          <w:rFonts w:ascii="Arial" w:hAnsi="Arial" w:cs="Arial"/>
          <w:sz w:val="24"/>
          <w:szCs w:val="24"/>
        </w:rPr>
        <w:t>также реквизиты паспорта</w:t>
      </w:r>
      <w:r>
        <w:rPr>
          <w:rFonts w:ascii="Arial" w:hAnsi="Arial" w:cs="Arial"/>
          <w:sz w:val="24"/>
          <w:szCs w:val="24"/>
        </w:rPr>
        <w:t xml:space="preserve"> или </w:t>
      </w:r>
      <w:r w:rsidRPr="003D1DCC">
        <w:rPr>
          <w:rFonts w:ascii="Arial" w:hAnsi="Arial" w:cs="Arial"/>
          <w:sz w:val="24"/>
          <w:szCs w:val="24"/>
        </w:rPr>
        <w:t>иного документа, удостоверяющего личность</w:t>
      </w:r>
      <w:r>
        <w:rPr>
          <w:rFonts w:ascii="Arial" w:hAnsi="Arial" w:cs="Arial"/>
          <w:sz w:val="24"/>
          <w:szCs w:val="24"/>
        </w:rPr>
        <w:t xml:space="preserve"> (</w:t>
      </w:r>
      <w:r w:rsidRPr="003D1DCC">
        <w:rPr>
          <w:rFonts w:ascii="Arial" w:hAnsi="Arial" w:cs="Arial"/>
          <w:sz w:val="24"/>
          <w:szCs w:val="24"/>
        </w:rPr>
        <w:t>серия</w:t>
      </w:r>
      <w:r>
        <w:rPr>
          <w:rFonts w:ascii="Arial" w:hAnsi="Arial" w:cs="Arial"/>
          <w:sz w:val="24"/>
          <w:szCs w:val="24"/>
        </w:rPr>
        <w:t>, номер</w:t>
      </w:r>
      <w:r w:rsidRPr="003D1DCC">
        <w:rPr>
          <w:rFonts w:ascii="Arial" w:hAnsi="Arial" w:cs="Arial"/>
          <w:sz w:val="24"/>
          <w:szCs w:val="24"/>
        </w:rPr>
        <w:t>, наименование органа, выдавшего документ, дата выдачи</w:t>
      </w:r>
      <w:r>
        <w:rPr>
          <w:rFonts w:ascii="Arial" w:hAnsi="Arial" w:cs="Arial"/>
          <w:sz w:val="24"/>
          <w:szCs w:val="24"/>
        </w:rPr>
        <w:t>)</w:t>
      </w:r>
      <w:r w:rsidRPr="003D1DCC">
        <w:rPr>
          <w:rFonts w:ascii="Arial" w:hAnsi="Arial" w:cs="Arial"/>
          <w:sz w:val="24"/>
          <w:szCs w:val="24"/>
        </w:rPr>
        <w:t>, ИНН и (или) СНИЛС</w:t>
      </w:r>
      <w:r>
        <w:rPr>
          <w:rFonts w:ascii="Arial" w:hAnsi="Arial" w:cs="Arial"/>
          <w:sz w:val="24"/>
          <w:szCs w:val="24"/>
        </w:rPr>
        <w:t>.</w:t>
      </w:r>
    </w:p>
    <w:p w14:paraId="268CCFD5" w14:textId="77777777" w:rsidR="002C713F" w:rsidRPr="00587951" w:rsidRDefault="002C713F" w:rsidP="002C713F">
      <w:pPr>
        <w:pStyle w:val="a3"/>
        <w:jc w:val="both"/>
        <w:rPr>
          <w:rFonts w:ascii="Arial" w:hAnsi="Arial" w:cs="Arial"/>
          <w:sz w:val="24"/>
          <w:szCs w:val="24"/>
          <w:u w:val="single"/>
        </w:rPr>
      </w:pPr>
      <w:r w:rsidRPr="00587951">
        <w:rPr>
          <w:rFonts w:ascii="Arial" w:hAnsi="Arial" w:cs="Arial"/>
          <w:sz w:val="24"/>
          <w:szCs w:val="24"/>
          <w:u w:val="single"/>
        </w:rPr>
        <w:t>в отношении юридического лица:</w:t>
      </w:r>
    </w:p>
    <w:p w14:paraId="030DD515" w14:textId="77777777" w:rsidR="002C713F" w:rsidRDefault="002C713F" w:rsidP="002C713F">
      <w:pPr>
        <w:pStyle w:val="a3"/>
        <w:ind w:firstLine="4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D1DCC">
        <w:rPr>
          <w:rFonts w:ascii="Arial" w:hAnsi="Arial" w:cs="Arial"/>
          <w:sz w:val="24"/>
          <w:szCs w:val="24"/>
        </w:rPr>
        <w:t>полное наименование и место нахождения</w:t>
      </w:r>
      <w:r w:rsidRPr="00587951">
        <w:rPr>
          <w:rFonts w:ascii="Arial" w:hAnsi="Arial" w:cs="Arial"/>
          <w:sz w:val="24"/>
          <w:szCs w:val="24"/>
        </w:rPr>
        <w:t>;</w:t>
      </w:r>
      <w:r w:rsidRPr="003D1DCC">
        <w:rPr>
          <w:rFonts w:ascii="Arial" w:hAnsi="Arial" w:cs="Arial"/>
          <w:sz w:val="24"/>
          <w:szCs w:val="24"/>
        </w:rPr>
        <w:t xml:space="preserve"> </w:t>
      </w:r>
    </w:p>
    <w:p w14:paraId="44B42AAB" w14:textId="77777777" w:rsidR="002C713F" w:rsidRDefault="002C713F" w:rsidP="002C713F">
      <w:pPr>
        <w:pStyle w:val="a3"/>
        <w:ind w:firstLine="4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D1DCC">
        <w:rPr>
          <w:rFonts w:ascii="Arial" w:hAnsi="Arial" w:cs="Arial"/>
          <w:sz w:val="24"/>
          <w:szCs w:val="24"/>
        </w:rPr>
        <w:t>ОГРН</w:t>
      </w:r>
      <w:r w:rsidRPr="00936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3D1DCC">
        <w:rPr>
          <w:rFonts w:ascii="Arial" w:hAnsi="Arial" w:cs="Arial"/>
          <w:sz w:val="24"/>
          <w:szCs w:val="24"/>
        </w:rPr>
        <w:t>ИНН</w:t>
      </w:r>
      <w:r w:rsidRPr="0093653C">
        <w:rPr>
          <w:rFonts w:ascii="Arial" w:hAnsi="Arial" w:cs="Arial"/>
          <w:sz w:val="24"/>
          <w:szCs w:val="24"/>
        </w:rPr>
        <w:t>;</w:t>
      </w:r>
    </w:p>
    <w:p w14:paraId="4ED5CA20" w14:textId="77777777" w:rsidR="002C713F" w:rsidRDefault="002C713F" w:rsidP="002C713F">
      <w:pPr>
        <w:pStyle w:val="a3"/>
        <w:ind w:firstLine="414"/>
        <w:jc w:val="both"/>
        <w:rPr>
          <w:rFonts w:ascii="Arial" w:hAnsi="Arial" w:cs="Arial"/>
          <w:sz w:val="24"/>
          <w:szCs w:val="24"/>
        </w:rPr>
      </w:pPr>
      <w:r w:rsidRPr="003D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3D1DCC">
        <w:rPr>
          <w:rFonts w:ascii="Arial" w:hAnsi="Arial" w:cs="Arial"/>
          <w:sz w:val="24"/>
          <w:szCs w:val="24"/>
        </w:rPr>
        <w:t xml:space="preserve"> подпись уполномоченного представителя</w:t>
      </w:r>
      <w:r w:rsidRPr="0093653C">
        <w:rPr>
          <w:rFonts w:ascii="Arial" w:hAnsi="Arial" w:cs="Arial"/>
          <w:sz w:val="24"/>
          <w:szCs w:val="24"/>
        </w:rPr>
        <w:t>;</w:t>
      </w:r>
    </w:p>
    <w:p w14:paraId="7AB7FC99" w14:textId="77777777" w:rsidR="002C713F" w:rsidRPr="003D1DCC" w:rsidRDefault="002C713F" w:rsidP="002C713F">
      <w:pPr>
        <w:pStyle w:val="a3"/>
        <w:ind w:firstLine="4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D1DCC">
        <w:rPr>
          <w:rFonts w:ascii="Arial" w:hAnsi="Arial" w:cs="Arial"/>
          <w:sz w:val="24"/>
          <w:szCs w:val="24"/>
        </w:rPr>
        <w:t xml:space="preserve"> адрес (почтовый или электронный) для направления ответа на претензию</w:t>
      </w:r>
      <w:r>
        <w:rPr>
          <w:rFonts w:ascii="Arial" w:hAnsi="Arial" w:cs="Arial"/>
          <w:sz w:val="24"/>
          <w:szCs w:val="24"/>
        </w:rPr>
        <w:t>.</w:t>
      </w:r>
    </w:p>
    <w:p w14:paraId="7F6264A7" w14:textId="77777777" w:rsidR="002C713F" w:rsidRPr="003D1DCC" w:rsidRDefault="002C713F" w:rsidP="002C713F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3D1DCC">
        <w:rPr>
          <w:rFonts w:ascii="Arial" w:hAnsi="Arial" w:cs="Arial"/>
          <w:sz w:val="24"/>
          <w:szCs w:val="24"/>
        </w:rPr>
        <w:t xml:space="preserve">аименование структурного подразделения, должность, фамилию, имя и отчество работника </w:t>
      </w:r>
      <w:r>
        <w:rPr>
          <w:rFonts w:ascii="Arial" w:hAnsi="Arial" w:cs="Arial"/>
          <w:sz w:val="24"/>
          <w:szCs w:val="24"/>
        </w:rPr>
        <w:t>Ф</w:t>
      </w:r>
      <w:r w:rsidRPr="003D1DCC">
        <w:rPr>
          <w:rFonts w:ascii="Arial" w:hAnsi="Arial" w:cs="Arial"/>
          <w:sz w:val="24"/>
          <w:szCs w:val="24"/>
        </w:rPr>
        <w:t>онда</w:t>
      </w:r>
      <w:r>
        <w:rPr>
          <w:rFonts w:ascii="Arial" w:hAnsi="Arial" w:cs="Arial"/>
          <w:sz w:val="24"/>
          <w:szCs w:val="24"/>
        </w:rPr>
        <w:t>/</w:t>
      </w:r>
      <w:r w:rsidRPr="003D1DCC">
        <w:rPr>
          <w:rFonts w:ascii="Arial" w:hAnsi="Arial" w:cs="Arial"/>
          <w:sz w:val="24"/>
          <w:szCs w:val="24"/>
        </w:rPr>
        <w:t xml:space="preserve"> агента (при наличии информации), действие (бездействие), решение которого обжалуется</w:t>
      </w:r>
      <w:r>
        <w:rPr>
          <w:rFonts w:ascii="Arial" w:hAnsi="Arial" w:cs="Arial"/>
          <w:sz w:val="24"/>
          <w:szCs w:val="24"/>
        </w:rPr>
        <w:t>.</w:t>
      </w:r>
    </w:p>
    <w:p w14:paraId="7CBC4A3C" w14:textId="77777777" w:rsidR="002C713F" w:rsidRDefault="002C713F" w:rsidP="002C713F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Pr="003D1DCC">
        <w:rPr>
          <w:rFonts w:ascii="Arial" w:hAnsi="Arial" w:cs="Arial"/>
          <w:sz w:val="24"/>
          <w:szCs w:val="24"/>
        </w:rPr>
        <w:t>одержательн</w:t>
      </w:r>
      <w:r>
        <w:rPr>
          <w:rFonts w:ascii="Arial" w:hAnsi="Arial" w:cs="Arial"/>
          <w:sz w:val="24"/>
          <w:szCs w:val="24"/>
        </w:rPr>
        <w:t>ая</w:t>
      </w:r>
      <w:r w:rsidRPr="003D1DCC">
        <w:rPr>
          <w:rFonts w:ascii="Arial" w:hAnsi="Arial" w:cs="Arial"/>
          <w:sz w:val="24"/>
          <w:szCs w:val="24"/>
        </w:rPr>
        <w:t xml:space="preserve"> характеристик</w:t>
      </w:r>
      <w:r>
        <w:rPr>
          <w:rFonts w:ascii="Arial" w:hAnsi="Arial" w:cs="Arial"/>
          <w:sz w:val="24"/>
          <w:szCs w:val="24"/>
        </w:rPr>
        <w:t>а</w:t>
      </w:r>
      <w:r w:rsidRPr="003D1DCC">
        <w:rPr>
          <w:rFonts w:ascii="Arial" w:hAnsi="Arial" w:cs="Arial"/>
          <w:sz w:val="24"/>
          <w:szCs w:val="24"/>
        </w:rPr>
        <w:t xml:space="preserve"> обжалуемого действия (бездействия), решения</w:t>
      </w:r>
      <w:r>
        <w:rPr>
          <w:rFonts w:ascii="Arial" w:hAnsi="Arial" w:cs="Arial"/>
          <w:sz w:val="24"/>
          <w:szCs w:val="24"/>
        </w:rPr>
        <w:t>.</w:t>
      </w:r>
      <w:r w:rsidRPr="003D1DCC">
        <w:rPr>
          <w:rFonts w:ascii="Arial" w:hAnsi="Arial" w:cs="Arial"/>
          <w:sz w:val="24"/>
          <w:szCs w:val="24"/>
        </w:rPr>
        <w:t xml:space="preserve"> </w:t>
      </w:r>
    </w:p>
    <w:p w14:paraId="5E78CB78" w14:textId="77777777" w:rsidR="002C713F" w:rsidRDefault="002C713F" w:rsidP="002C713F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3D1DCC">
        <w:rPr>
          <w:rFonts w:ascii="Arial" w:hAnsi="Arial" w:cs="Arial"/>
          <w:sz w:val="24"/>
          <w:szCs w:val="24"/>
        </w:rPr>
        <w:t>ричины несогласия с обжалуемым действием (бездействием), решением</w:t>
      </w:r>
      <w:r>
        <w:rPr>
          <w:rFonts w:ascii="Arial" w:hAnsi="Arial" w:cs="Arial"/>
          <w:sz w:val="24"/>
          <w:szCs w:val="24"/>
        </w:rPr>
        <w:t>.</w:t>
      </w:r>
    </w:p>
    <w:p w14:paraId="5B22952E" w14:textId="77777777" w:rsidR="002C713F" w:rsidRPr="001979BF" w:rsidRDefault="002C713F" w:rsidP="002C713F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979BF">
        <w:rPr>
          <w:rFonts w:ascii="Arial" w:hAnsi="Arial" w:cs="Arial"/>
          <w:sz w:val="24"/>
          <w:szCs w:val="24"/>
        </w:rPr>
        <w:t>Обстоятельства, на основании которых заявитель считает, что</w:t>
      </w:r>
      <w:r>
        <w:rPr>
          <w:rFonts w:ascii="Arial" w:hAnsi="Arial" w:cs="Arial"/>
          <w:sz w:val="24"/>
          <w:szCs w:val="24"/>
        </w:rPr>
        <w:t xml:space="preserve"> </w:t>
      </w:r>
      <w:r w:rsidRPr="001979BF">
        <w:rPr>
          <w:rFonts w:ascii="Arial" w:hAnsi="Arial" w:cs="Arial"/>
          <w:sz w:val="24"/>
          <w:szCs w:val="24"/>
        </w:rPr>
        <w:t>нарушены его права, свободы и законные интересы, созданы препятствия к их реализации или незаконно возложена какая-либо обязанность</w:t>
      </w:r>
      <w:r>
        <w:rPr>
          <w:rFonts w:ascii="Arial" w:hAnsi="Arial" w:cs="Arial"/>
          <w:sz w:val="24"/>
          <w:szCs w:val="24"/>
        </w:rPr>
        <w:t>.</w:t>
      </w:r>
    </w:p>
    <w:p w14:paraId="58C1F6B4" w14:textId="77777777" w:rsidR="002C713F" w:rsidRPr="003D1DCC" w:rsidRDefault="002C713F" w:rsidP="002C713F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</w:t>
      </w:r>
      <w:r w:rsidRPr="003D1DCC">
        <w:rPr>
          <w:rFonts w:ascii="Arial" w:hAnsi="Arial" w:cs="Arial"/>
          <w:sz w:val="24"/>
          <w:szCs w:val="24"/>
        </w:rPr>
        <w:t>дрес электронной почты</w:t>
      </w:r>
      <w:r>
        <w:rPr>
          <w:rFonts w:ascii="Arial" w:hAnsi="Arial" w:cs="Arial"/>
          <w:sz w:val="24"/>
          <w:szCs w:val="24"/>
        </w:rPr>
        <w:t xml:space="preserve"> (</w:t>
      </w:r>
      <w:r w:rsidRPr="003D1DCC">
        <w:rPr>
          <w:rFonts w:ascii="Arial" w:hAnsi="Arial" w:cs="Arial"/>
          <w:sz w:val="24"/>
          <w:szCs w:val="24"/>
        </w:rPr>
        <w:t>если ответ должен быть направлен в форме электронного документа</w:t>
      </w:r>
      <w:r>
        <w:rPr>
          <w:rFonts w:ascii="Arial" w:hAnsi="Arial" w:cs="Arial"/>
          <w:sz w:val="24"/>
          <w:szCs w:val="24"/>
        </w:rPr>
        <w:t>)</w:t>
      </w:r>
      <w:r w:rsidRPr="003D1DCC">
        <w:rPr>
          <w:rFonts w:ascii="Arial" w:hAnsi="Arial" w:cs="Arial"/>
          <w:sz w:val="24"/>
          <w:szCs w:val="24"/>
        </w:rPr>
        <w:t xml:space="preserve"> или почтовый адрес</w:t>
      </w:r>
      <w:r>
        <w:rPr>
          <w:rFonts w:ascii="Arial" w:hAnsi="Arial" w:cs="Arial"/>
          <w:sz w:val="24"/>
          <w:szCs w:val="24"/>
        </w:rPr>
        <w:t xml:space="preserve"> (</w:t>
      </w:r>
      <w:r w:rsidRPr="003D1DCC">
        <w:rPr>
          <w:rFonts w:ascii="Arial" w:hAnsi="Arial" w:cs="Arial"/>
          <w:sz w:val="24"/>
          <w:szCs w:val="24"/>
        </w:rPr>
        <w:t>если ответ должен быть направлен на бумажном носителе</w:t>
      </w:r>
      <w:r>
        <w:rPr>
          <w:rFonts w:ascii="Arial" w:hAnsi="Arial" w:cs="Arial"/>
          <w:sz w:val="24"/>
          <w:szCs w:val="24"/>
        </w:rPr>
        <w:t>).</w:t>
      </w:r>
    </w:p>
    <w:p w14:paraId="24222DEF" w14:textId="77777777" w:rsidR="002C713F" w:rsidRPr="003D1DCC" w:rsidRDefault="002C713F" w:rsidP="002C713F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Pr="003D1DCC">
        <w:rPr>
          <w:rFonts w:ascii="Arial" w:hAnsi="Arial" w:cs="Arial"/>
          <w:sz w:val="24"/>
          <w:szCs w:val="24"/>
        </w:rPr>
        <w:t xml:space="preserve">ные сведения, которые </w:t>
      </w:r>
      <w:r>
        <w:rPr>
          <w:rFonts w:ascii="Arial" w:hAnsi="Arial" w:cs="Arial"/>
          <w:sz w:val="24"/>
          <w:szCs w:val="24"/>
        </w:rPr>
        <w:t>заявитель</w:t>
      </w:r>
      <w:r w:rsidRPr="003D1DCC">
        <w:rPr>
          <w:rFonts w:ascii="Arial" w:hAnsi="Arial" w:cs="Arial"/>
          <w:sz w:val="24"/>
          <w:szCs w:val="24"/>
        </w:rPr>
        <w:t xml:space="preserve"> считает необходимым сообщить</w:t>
      </w:r>
      <w:r>
        <w:rPr>
          <w:rFonts w:ascii="Arial" w:hAnsi="Arial" w:cs="Arial"/>
          <w:sz w:val="24"/>
          <w:szCs w:val="24"/>
        </w:rPr>
        <w:t>.</w:t>
      </w:r>
    </w:p>
    <w:p w14:paraId="4E48FBCC" w14:textId="77777777" w:rsidR="002C713F" w:rsidRPr="003D1DCC" w:rsidRDefault="002C713F" w:rsidP="002C713F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Pr="003D1DCC">
        <w:rPr>
          <w:rFonts w:ascii="Arial" w:hAnsi="Arial" w:cs="Arial"/>
          <w:sz w:val="24"/>
          <w:szCs w:val="24"/>
        </w:rPr>
        <w:t>опии документов, подтверждающих изложенные в претензии обстоятельства. В этом случае в претензии приводится перечень прилагаемых к не</w:t>
      </w:r>
      <w:r>
        <w:rPr>
          <w:rFonts w:ascii="Arial" w:hAnsi="Arial" w:cs="Arial"/>
          <w:sz w:val="24"/>
          <w:szCs w:val="24"/>
        </w:rPr>
        <w:t>й</w:t>
      </w:r>
      <w:r w:rsidRPr="003D1DCC">
        <w:rPr>
          <w:rFonts w:ascii="Arial" w:hAnsi="Arial" w:cs="Arial"/>
          <w:sz w:val="24"/>
          <w:szCs w:val="24"/>
        </w:rPr>
        <w:t xml:space="preserve"> документов.</w:t>
      </w:r>
    </w:p>
    <w:p w14:paraId="60F09002" w14:textId="77777777" w:rsidR="002C713F" w:rsidRPr="003D1DCC" w:rsidRDefault="002C713F" w:rsidP="002C713F">
      <w:pPr>
        <w:jc w:val="both"/>
        <w:rPr>
          <w:rFonts w:ascii="Arial" w:hAnsi="Arial" w:cs="Arial"/>
          <w:sz w:val="24"/>
          <w:szCs w:val="24"/>
        </w:rPr>
      </w:pPr>
      <w:r w:rsidRPr="003D1DCC">
        <w:rPr>
          <w:rFonts w:ascii="Arial" w:hAnsi="Arial" w:cs="Arial"/>
          <w:sz w:val="24"/>
          <w:szCs w:val="24"/>
        </w:rPr>
        <w:t>В случае направления претензии представителем к ней должен быть приложен документ, подтверждающий полномочия представителя на осуществление таких действий.</w:t>
      </w:r>
    </w:p>
    <w:p w14:paraId="07D180D6" w14:textId="77777777" w:rsidR="002C713F" w:rsidRPr="003D1DCC" w:rsidRDefault="002C713F" w:rsidP="002C713F">
      <w:pPr>
        <w:rPr>
          <w:sz w:val="24"/>
          <w:szCs w:val="24"/>
        </w:rPr>
      </w:pPr>
    </w:p>
    <w:p w14:paraId="0B4838A2" w14:textId="77777777" w:rsidR="002C713F" w:rsidRPr="003D1DCC" w:rsidRDefault="002C713F" w:rsidP="002C713F">
      <w:pPr>
        <w:rPr>
          <w:sz w:val="24"/>
          <w:szCs w:val="24"/>
        </w:rPr>
      </w:pPr>
    </w:p>
    <w:p w14:paraId="443FABDC" w14:textId="77777777" w:rsidR="00D205AC" w:rsidRPr="002C713F" w:rsidRDefault="00DC25DD" w:rsidP="002C713F"/>
    <w:sectPr w:rsidR="00D205AC" w:rsidRPr="002C7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2312"/>
    <w:multiLevelType w:val="hybridMultilevel"/>
    <w:tmpl w:val="58AA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E5584"/>
    <w:multiLevelType w:val="hybridMultilevel"/>
    <w:tmpl w:val="E79E2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3F"/>
    <w:rsid w:val="002C713F"/>
    <w:rsid w:val="00523CBA"/>
    <w:rsid w:val="00DC25DD"/>
    <w:rsid w:val="00F0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AD94"/>
  <w15:chartTrackingRefBased/>
  <w15:docId w15:val="{26D060FF-D670-4F5D-8DFA-FC9B0B38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13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C713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C7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2021-09-08T09:31:00Z</dcterms:created>
  <dcterms:modified xsi:type="dcterms:W3CDTF">2021-09-08T09:31:00Z</dcterms:modified>
</cp:coreProperties>
</file>