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426CAA">
      <w:pPr>
        <w:keepNext w:val="0"/>
        <w:keepLines w:val="0"/>
        <w:widowControl/>
        <w:suppressLineNumbers w:val="0"/>
        <w:jc w:val="center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衢州市江郎山·廿八都景区</w:t>
      </w:r>
    </w:p>
    <w:p w14:paraId="45FEC6DD">
      <w:pPr>
        <w:rPr>
          <w:rFonts w:hint="eastAsia" w:ascii="仿宋" w:hAnsi="仿宋" w:eastAsia="仿宋" w:cs="仿宋"/>
          <w:sz w:val="21"/>
          <w:szCs w:val="21"/>
        </w:rPr>
      </w:pPr>
    </w:p>
    <w:p w14:paraId="77CD2FBA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各位游客，大家上午好，有朋自远方来，不亦乐乎，我是今天的导游，首先请允许我代表景区的全体员工对各位的到来表示欢迎，其次在旅途中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您</w:t>
      </w:r>
      <w:r>
        <w:rPr>
          <w:rFonts w:hint="eastAsia" w:ascii="仿宋" w:hAnsi="仿宋" w:eastAsia="仿宋" w:cs="仿宋"/>
          <w:sz w:val="21"/>
          <w:szCs w:val="21"/>
        </w:rPr>
        <w:t>有任何的疑问或者需求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请</w:t>
      </w:r>
      <w:r>
        <w:rPr>
          <w:rFonts w:hint="eastAsia" w:ascii="仿宋" w:hAnsi="仿宋" w:eastAsia="仿宋" w:cs="仿宋"/>
          <w:sz w:val="21"/>
          <w:szCs w:val="21"/>
        </w:rPr>
        <w:t>尽管提出，我一定会尽力而为。最后由衷的希望这次旅途能够给各位留下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深刻而</w:t>
      </w:r>
      <w:r>
        <w:rPr>
          <w:rFonts w:hint="eastAsia" w:ascii="仿宋" w:hAnsi="仿宋" w:eastAsia="仿宋" w:cs="仿宋"/>
          <w:sz w:val="21"/>
          <w:szCs w:val="21"/>
        </w:rPr>
        <w:t>美好的印象。</w:t>
      </w:r>
    </w:p>
    <w:p w14:paraId="05BDAFBE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</w:p>
    <w:p w14:paraId="337BF1F2">
      <w:p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</w:rPr>
        <w:t>各位游客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，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我</w:t>
      </w:r>
      <w:r>
        <w:rPr>
          <w:rFonts w:hint="eastAsia" w:ascii="仿宋" w:hAnsi="仿宋" w:eastAsia="仿宋" w:cs="仿宋"/>
          <w:sz w:val="21"/>
          <w:szCs w:val="21"/>
        </w:rPr>
        <w:t>们今天游览的地方是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江郎山·廿八都景区，江郎山位于浙江省衢州市</w:t>
      </w:r>
      <w:r>
        <w:rPr>
          <w:rFonts w:hint="default" w:ascii="仿宋" w:hAnsi="仿宋" w:eastAsia="仿宋" w:cs="仿宋"/>
          <w:sz w:val="21"/>
          <w:szCs w:val="21"/>
        </w:rPr>
        <w:t>江山市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，‌</w:t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fldChar w:fldCharType="begin"/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instrText xml:space="preserve"> HYPERLINK "https://www.baidu.com/s?sa=re_dqa_generate&amp;wd=%E6%B1%9F%E9%83%8E%E5%B1%B1&amp;rsv_pq=8246ebb900023808&amp;oq=%E6%B1%9F%E9%83%8E%E5%B1%B1%E6%98%AF%E5%9C%B0%E8%B4%A8%E5%90%8D%E5%B1%B1%E4%B9%88&amp;rsv_t=cb225OxlI/zxwTKFwFiEqvESfTfDIEH3zjMxliHfhlI1BUXrefgIErj5y4Q&amp;tn=baidu&amp;ie=utf-8" \t "https://www.baidu.com/_blank" </w:instrText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fldChar w:fldCharType="separate"/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江郎山</w:t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fldChar w:fldCharType="end"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素有</w:t>
      </w:r>
      <w:r>
        <w:rPr>
          <w:rFonts w:hint="eastAsia" w:ascii="仿宋" w:hAnsi="仿宋" w:eastAsia="仿宋" w:cs="仿宋"/>
          <w:sz w:val="21"/>
          <w:szCs w:val="21"/>
        </w:rPr>
        <w:t>“雄奇冠天下，秀丽甲东南”</w:t>
      </w:r>
      <w:r>
        <w:rPr>
          <w:rFonts w:hint="eastAsia" w:ascii="仿宋" w:hAnsi="仿宋" w:eastAsia="仿宋" w:cs="仿宋"/>
          <w:sz w:val="21"/>
          <w:szCs w:val="21"/>
        </w:rPr>
        <w:t>之美誉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，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‌</w:t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fldChar w:fldCharType="begin"/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instrText xml:space="preserve"> HYPERLINK "https://www.baidu.com/s?sa=re_dqa_generate&amp;wd=%E6%B1%9F%E9%83%8E%E5%B1%B1&amp;rsv_pq=8246ebb900023808&amp;oq=%E6%B1%9F%E9%83%8E%E5%B1%B1%E6%98%AF%E5%9C%B0%E8%B4%A8%E5%90%8D%E5%B1%B1%E4%B9%88&amp;rsv_t=cb225OxlI/zxwTKFwFiEqvESfTfDIEH3zjMxliHfhlI1BUXrefgIErj5y4Q&amp;tn=baidu&amp;ie=utf-8" \t "https://www.baidu.com/_blank" </w:instrText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fldChar w:fldCharType="separate"/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江郎山</w:t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fldChar w:fldCharType="end"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是一座地质名山，它属于典型的丹霞地貌。江郎山是浙江省首个世界遗产地，同时也是国家 5A级旅游景区，景区由江郎山、清漾村和廿八都镇三部分组成，形成各具特色的“一山一村一古镇”。</w:t>
      </w:r>
    </w:p>
    <w:p w14:paraId="49B777CE">
      <w:p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 w14:paraId="0D3986A2">
      <w:p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由于景色优美吸引力无数文人墨客前来参观游览，其中包括最早的网红旅游博主，徐霞客，他曾用30余年的时间徒步走遍中国南北，名山大川，其中三次来到江郎山。我们现在眼前的霞客亭是为纪念徐霞客而建，江郎山有三绝，分别是</w:t>
      </w:r>
      <w:r>
        <w:rPr>
          <w:rFonts w:hint="eastAsia" w:ascii="仿宋" w:hAnsi="仿宋" w:eastAsia="仿宋" w:cs="仿宋"/>
          <w:sz w:val="21"/>
          <w:szCs w:val="21"/>
        </w:rPr>
        <w:t>三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爿</w:t>
      </w:r>
      <w:r>
        <w:rPr>
          <w:rFonts w:hint="eastAsia" w:ascii="仿宋" w:hAnsi="仿宋" w:eastAsia="仿宋" w:cs="仿宋"/>
          <w:sz w:val="21"/>
          <w:szCs w:val="21"/>
        </w:rPr>
        <w:t>石，一线天和伟人峰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。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而霞客亭是观赏江郎山</w:t>
      </w:r>
      <w:r>
        <w:rPr>
          <w:rFonts w:hint="eastAsia" w:ascii="仿宋" w:hAnsi="仿宋" w:eastAsia="仿宋" w:cs="仿宋"/>
          <w:sz w:val="21"/>
          <w:szCs w:val="21"/>
        </w:rPr>
        <w:t>三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绝之一的“三爿石”的最佳视角。</w:t>
      </w:r>
      <w:r>
        <w:rPr>
          <w:rFonts w:hint="eastAsia" w:ascii="仿宋" w:hAnsi="仿宋" w:eastAsia="仿宋" w:cs="仿宋"/>
          <w:sz w:val="21"/>
          <w:szCs w:val="21"/>
        </w:rPr>
        <w:t>三爿石由石峰郎峰、石柱亚峰、石墙灵峰组成，三巨石拔地而起，形似石笋天柱，犹如刀砍斧劈，自北向南呈“川”字形排列，被中外游客称为“神州丹霞第一峰”。</w:t>
      </w:r>
    </w:p>
    <w:p w14:paraId="1903A806">
      <w:p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 w14:paraId="69204210">
      <w:p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 w14:paraId="0E2EAA7F">
      <w:p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【一线天】</w:t>
      </w:r>
    </w:p>
    <w:p w14:paraId="3BCBB57B">
      <w:p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各位游客朋友,现在大家看到的是江郎山三绝中的第二绝一线天，位于亚峰和灵峰之间</w:t>
      </w:r>
      <w:r>
        <w:rPr>
          <w:rFonts w:hint="eastAsia" w:ascii="仿宋" w:hAnsi="仿宋" w:eastAsia="仿宋" w:cs="仿宋"/>
          <w:sz w:val="21"/>
          <w:szCs w:val="21"/>
        </w:rPr>
        <w:t>，缝隙所见蓝天如一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条</w:t>
      </w:r>
      <w:r>
        <w:rPr>
          <w:rFonts w:hint="eastAsia" w:ascii="仿宋" w:hAnsi="仿宋" w:eastAsia="仿宋" w:cs="仿宋"/>
          <w:sz w:val="21"/>
          <w:szCs w:val="21"/>
        </w:rPr>
        <w:t>线而得名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，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当地人俗称“小弄”，仿佛巨斧劈出的石巷。像这样分布均匀而且首尾宽距相等的“一线天”,在国内丹霞地貌中仅此一处，被誉为“中国丹霞一线天之最”。</w:t>
      </w:r>
    </w:p>
    <w:p w14:paraId="1B00F74B">
      <w:p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 w14:paraId="0B7AC950">
      <w:p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“一线天”的景观是移步换景的，我们从下面看它是一个阿拉伯数字的“1”而站到中间这块石头的位置环视一圈，大家会发现它变成了一个半圆形。因为这块石头正好在这个半圆圆心的位置，因此我们把它叫作“天地圆心石”。</w:t>
      </w:r>
    </w:p>
    <w:p w14:paraId="5B995172">
      <w:p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 w14:paraId="5694C3DA">
      <w:p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唐代诗人白居易游览江郎山时曾梦想着“安得此身生羽翼,与君往来醉烟霞”。而千年之后,来自美国杰布·克里斯将李白的愿望实现了。杰布·克里斯用了短短的49秒的时间，穿越“一线天”并安全降落，书写了人类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翼装飞行的新传奇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，而这次飞行活动通过电视、网络视频、电台等转播，共吸引无数海内外观众观看,使江郎山从衢州走向了世界。</w:t>
      </w:r>
    </w:p>
    <w:p w14:paraId="78CDEE8A">
      <w:p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 w14:paraId="155D099D">
      <w:p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【</w:t>
      </w:r>
      <w:r>
        <w:rPr>
          <w:rFonts w:hint="eastAsia" w:ascii="仿宋" w:hAnsi="仿宋" w:eastAsia="仿宋" w:cs="仿宋"/>
          <w:sz w:val="21"/>
          <w:szCs w:val="21"/>
        </w:rPr>
        <w:t>伟人峰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】</w:t>
      </w:r>
    </w:p>
    <w:p w14:paraId="5D044E98">
      <w:p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各位游客朋友,现在大家看到的是江郎山三绝中的第三绝</w:t>
      </w:r>
      <w:r>
        <w:rPr>
          <w:rFonts w:hint="eastAsia" w:ascii="仿宋" w:hAnsi="仿宋" w:eastAsia="仿宋" w:cs="仿宋"/>
          <w:sz w:val="21"/>
          <w:szCs w:val="21"/>
        </w:rPr>
        <w:t>伟人峰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，据说是三个教授在此研学散步时，无意间抬头发现，面前之峰酷似一代伟人邓小平的侧面头像，故起名并被采纳。</w:t>
      </w:r>
    </w:p>
    <w:p w14:paraId="02D87DF9">
      <w:p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 w14:paraId="0A558DD6">
      <w:p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【廿八都】</w:t>
      </w:r>
    </w:p>
    <w:p w14:paraId="678B6465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各位游客朋友，我们现在来到的是廿八都，在唐朝时期这里是军事要地，屯兵之地。到了明清时期成为了商业要塞，商贾云集，廿八都名字的由来起源于</w:t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t>‌北宋时期，朝廷为了更好地管理地方事务，</w:t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t>在浙江南部设置了44个“都”，这些“都”相当于县与乡之间的行政区划‌。</w:t>
      </w: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-SA"/>
        </w:rPr>
        <w:t>廿八都</w:t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t>因其排行第28而得</w:t>
      </w: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-SA"/>
        </w:rPr>
        <w:t>名。其中的</w:t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t>大部分“都”已经消失</w:t>
      </w: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-SA"/>
        </w:rPr>
        <w:t>在历史的长河中</w:t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t>，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由于廿八都位置偏僻，在历史上较少受到战乱的影响，所以古镇保存较好‌</w:t>
      </w: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-SA"/>
        </w:rPr>
        <w:t>，</w:t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t>是一个</w:t>
      </w:r>
      <w:bookmarkStart w:id="0" w:name="_GoBack"/>
      <w:bookmarkEnd w:id="0"/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t>历史悠久</w:t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t>的古镇。</w:t>
      </w: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-SA"/>
        </w:rPr>
        <w:t>这个古镇很奇葩，为什么说他奇葩，是因为同一个村里的百姓说话居然互相听不懂，拥有142种姓氏、13种方言的，被称为方言王国。廿八都在唐朝之前人迹罕及，交通不便，直到黄巢南下，在这里打通了仙霞古道，这里开始变成了一个军事要塞，成为兵家必争之地。郑成功还曾在这里驻过军。</w:t>
      </w:r>
    </w:p>
    <w:p w14:paraId="4E04931F">
      <w:pPr>
        <w:ind w:firstLine="420" w:firstLineChars="0"/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</w:pPr>
    </w:p>
    <w:p w14:paraId="60092D13">
      <w:pPr>
        <w:ind w:firstLine="420" w:firstLineChars="0"/>
        <w:rPr>
          <w:rFonts w:hint="eastAsia" w:ascii="仿宋" w:hAnsi="仿宋" w:eastAsia="仿宋" w:cs="仿宋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-SA"/>
        </w:rPr>
        <w:t>【姜遇鸿旧居】</w:t>
      </w:r>
    </w:p>
    <w:p w14:paraId="1DD1F027">
      <w:pPr>
        <w:ind w:firstLine="420" w:firstLineChars="0"/>
        <w:rPr>
          <w:rFonts w:hint="eastAsia" w:ascii="仿宋" w:hAnsi="仿宋" w:eastAsia="仿宋" w:cs="仿宋"/>
          <w:sz w:val="21"/>
          <w:szCs w:val="21"/>
          <w:lang w:eastAsia="zh-CN"/>
        </w:rPr>
      </w:pP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-SA"/>
        </w:rPr>
        <w:t>各位游客朋友，我们现在来到的是廿八都的首富姜遇鸿旧居，由于姜遇鸿经商，经常往来各城市，接触外商，受西洋建筑影响，所以其建筑具有欧洲特色，形成中西合璧的建筑风格，</w:t>
      </w:r>
      <w:r>
        <w:rPr>
          <w:rFonts w:hint="eastAsia" w:ascii="仿宋" w:hAnsi="仿宋" w:eastAsia="仿宋" w:cs="仿宋"/>
          <w:sz w:val="21"/>
          <w:szCs w:val="21"/>
        </w:rPr>
        <w:t>这种中西合璧的建筑艺术是当时开放追求时尚思想的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在建筑上的</w:t>
      </w:r>
      <w:r>
        <w:rPr>
          <w:rFonts w:hint="eastAsia" w:ascii="仿宋" w:hAnsi="仿宋" w:eastAsia="仿宋" w:cs="仿宋"/>
          <w:sz w:val="21"/>
          <w:szCs w:val="21"/>
        </w:rPr>
        <w:t>表达。也是晚清社会的风貌写照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。</w:t>
      </w:r>
    </w:p>
    <w:p w14:paraId="4FF8B689">
      <w:pPr>
        <w:ind w:firstLine="420" w:firstLineChars="0"/>
        <w:rPr>
          <w:rFonts w:hint="eastAsia" w:ascii="仿宋" w:hAnsi="仿宋" w:eastAsia="仿宋" w:cs="仿宋"/>
          <w:sz w:val="21"/>
          <w:szCs w:val="21"/>
          <w:lang w:eastAsia="zh-CN"/>
        </w:rPr>
      </w:pPr>
    </w:p>
    <w:p w14:paraId="46FFF2F4">
      <w:pPr>
        <w:ind w:firstLine="420" w:firstLineChars="0"/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-SA"/>
        </w:rPr>
        <w:t>我们可以看到墙体是非常的高，既防火又防盗，我们看门上有个蝙蝠寓意福气到家。姜遇鸿旧居最大的看点就是‌</w:t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instrText xml:space="preserve"> HYPERLINK "https://www.baidu.com/s?sa=re_dqa_generate&amp;wd=%E5%85%AB%E4%B8%AA%E7%89%9B%E8%85%BF&amp;rsv_pq=dd8adcbb0009f85b&amp;oq=%E5%85%AB%E4%B8%AA %E7%89%9B%E8%85%BF %E5%85%AB%E7%88%B1%E6%98%AF%E4%BB%80%E4%B9%88&amp;rsv_t=cb30aOxeB16V59GnTeqI6DORXF/2EmZf2uiMpmjpHuAuboi5bSVNSn29tlE&amp;tn=baidu&amp;ie=utf-8" \t "https://www.baidu.com/_blank" </w:instrText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t>八个牛腿</w:t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-SA"/>
        </w:rPr>
        <w:t>，不是我们吃的那个牛腿，</w:t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t>牛腿</w:t>
      </w: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-SA"/>
        </w:rPr>
        <w:t>在古建筑</w:t>
      </w: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-SA"/>
        </w:rPr>
        <w:t>中也叫</w:t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t>梁托</w:t>
      </w: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-SA"/>
        </w:rPr>
        <w:t>，</w:t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t> </w:t>
      </w: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-SA"/>
        </w:rPr>
        <w:t>起到支撑的作用。</w:t>
      </w:r>
    </w:p>
    <w:p w14:paraId="55E0544F">
      <w:pPr>
        <w:ind w:firstLine="420" w:firstLineChars="0"/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</w:pPr>
    </w:p>
    <w:p w14:paraId="3F1B59D8">
      <w:pPr>
        <w:ind w:firstLine="420" w:firstLineChars="0"/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-SA"/>
        </w:rPr>
        <w:t>‌</w:t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instrText xml:space="preserve"> HYPERLINK "https://www.baidu.com/s?sa=re_dqa_generate&amp;wd=%E5%85%AB%E4%B8%AA%E7%89%9B%E8%85%BF&amp;rsv_pq=dd8adcbb0009f85b&amp;oq=%E5%85%AB%E4%B8%AA %E7%89%9B%E8%85%BF %E5%85%AB%E7%88%B1%E6%98%AF%E4%BB%80%E4%B9%88&amp;rsv_t=cb30aOxeB16V59GnTeqI6DORXF/2EmZf2uiMpmjpHuAuboi5bSVNSn29tlE&amp;tn=baidu&amp;ie=utf-8" \t "https://www.baidu.com/_blank" </w:instrText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t>八个牛腿</w:t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-SA"/>
        </w:rPr>
        <w:t>上</w:t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t>八爱</w:t>
      </w: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-SA"/>
        </w:rPr>
        <w:t>的故事</w:t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t>象征着“君子八爱”，即</w:t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instrText xml:space="preserve"> HYPERLINK "https://www.baidu.com/s?sa=re_dqa_generate&amp;wd=%E7%8E%8B%E7%BE%B2%E4%B9%8B&amp;rsv_pq=dd8adcbb0009f85b&amp;oq=%E5%85%AB%E4%B8%AA %E7%89%9B%E8%85%BF %E5%85%AB%E7%88%B1%E6%98%AF%E4%BB%80%E4%B9%88&amp;rsv_t=cb30aOxeB16V59GnTeqI6DORXF/2EmZf2uiMpmjpHuAuboi5bSVNSn29tlE&amp;tn=baidu&amp;ie=utf-8" \t "https://www.baidu.com/_blank" </w:instrText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t>王羲之</w:t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t>爱鹅、</w:t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instrText xml:space="preserve"> HYPERLINK "https://www.baidu.com/s?sa=re_dqa_generate&amp;wd=%E9%99%B6%E6%B8%8A%E6%98%8E&amp;rsv_pq=dd8adcbb0009f85b&amp;oq=%E5%85%AB%E4%B8%AA %E7%89%9B%E8%85%BF %E5%85%AB%E7%88%B1%E6%98%AF%E4%BB%80%E4%B9%88&amp;rsv_t=cb30aOxeB16V59GnTeqI6DORXF/2EmZf2uiMpmjpHuAuboi5bSVNSn29tlE&amp;tn=baidu&amp;ie=utf-8" \t "https://www.baidu.com/_blank" </w:instrText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t>陶渊明</w:t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t>爱菊、</w:t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instrText xml:space="preserve"> HYPERLINK "https://www.baidu.com/s?sa=re_dqa_generate&amp;wd=%E4%B8%9C%E5%9D%A1&amp;rsv_pq=dd8adcbb0009f85b&amp;oq=%E5%85%AB%E4%B8%AA %E7%89%9B%E8%85%BF %E5%85%AB%E7%88%B1%E6%98%AF%E4%BB%80%E4%B9%88&amp;rsv_t=cb30aOxeB16V59GnTeqI6DORXF/2EmZf2uiMpmjpHuAuboi5bSVNSn29tlE&amp;tn=baidu&amp;ie=utf-8" \t "https://www.baidu.com/_blank" </w:instrText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t>东坡</w:t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t>爱砚台、</w:t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instrText xml:space="preserve"> HYPERLINK "https://www.baidu.com/s?sa=re_dqa_generate&amp;wd=%E7%8E%8B%E5%86%95&amp;rsv_pq=dd8adcbb0009f85b&amp;oq=%E5%85%AB%E4%B8%AA %E7%89%9B%E8%85%BF %E5%85%AB%E7%88%B1%E6%98%AF%E4%BB%80%E4%B9%88&amp;rsv_t=cb30aOxeB16V59GnTeqI6DORXF/2EmZf2uiMpmjpHuAuboi5bSVNSn29tlE&amp;tn=baidu&amp;ie=utf-8" \t "https://www.baidu.com/_blank" </w:instrText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t>王冕</w:t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t>爱荷花、</w:t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instrText xml:space="preserve"> HYPERLINK "https://www.baidu.com/s?sa=re_dqa_generate&amp;wd=%E6%9E%97%E5%92%8C%E9%9D%96&amp;rsv_pq=dd8adcbb0009f85b&amp;oq=%E5%85%AB%E4%B8%AA %E7%89%9B%E8%85%BF %E5%85%AB%E7%88%B1%E6%98%AF%E4%BB%80%E4%B9%88&amp;rsv_t=cb30aOxeB16V59GnTeqI6DORXF/2EmZf2uiMpmjpHuAuboi5bSVNSn29tlE&amp;tn=baidu&amp;ie=utf-8" \t "https://www.baidu.com/_blank" </w:instrText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t>林和靖</w:t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t>爱鹤</w:t>
      </w: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-SA"/>
        </w:rPr>
        <w:t>（</w:t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t>孔子爱人才</w:t>
      </w: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-SA"/>
        </w:rPr>
        <w:t>、</w:t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instrText xml:space="preserve"> HYPERLINK "https://www.baidu.com/s?sa=re_dqa_generate&amp;wd=%E6%9D%8E%E7%99%BD&amp;rsv_pq=dd8adcbb0009f85b&amp;oq=%E5%85%AB%E4%B8%AA %E7%89%9B%E8%85%BF %E5%85%AB%E7%88%B1%E6%98%AF%E4%BB%80%E4%B9%88&amp;rsv_t=cb30aOxeB16V59GnTeqI6DORXF/2EmZf2uiMpmjpHuAuboi5bSVNSn29tlE&amp;tn=baidu&amp;ie=utf-8" \t "https://www.baidu.com/_blank" </w:instrText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t>李白</w:t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t>爱酒</w:t>
      </w: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-SA"/>
        </w:rPr>
        <w:t>、</w:t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instrText xml:space="preserve"> HYPERLINK "https://www.baidu.com/s?sa=re_dqa_generate&amp;wd=%E6%AC%A7%E9%98%B3%E4%BF%AE&amp;rsv_pq=dd8adcbb0009f85b&amp;oq=%E5%85%AB%E4%B8%AA %E7%89%9B%E8%85%BF %E5%85%AB%E7%88%B1%E6%98%AF%E4%BB%80%E4%B9%88&amp;rsv_t=cb30aOxeB16V59GnTeqI6DORXF/2EmZf2uiMpmjpHuAuboi5bSVNSn29tlE&amp;tn=baidu&amp;ie=utf-8" \t "https://www.baidu.com/_blank" </w:instrText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t>欧阳修</w:t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t>爱牡丹</w:t>
      </w: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-SA"/>
        </w:rPr>
        <w:t>）</w:t>
      </w:r>
      <w:r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  <w:t>。这些雕刻寓意着教育后人切勿玩物丧志，应以八君子为榜样‌。</w:t>
      </w:r>
    </w:p>
    <w:p w14:paraId="1505086D">
      <w:pPr>
        <w:ind w:firstLine="420" w:firstLineChars="0"/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</w:pPr>
    </w:p>
    <w:p w14:paraId="135D12E0">
      <w:pPr>
        <w:ind w:firstLine="420" w:firstLineChars="0"/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</w:pPr>
    </w:p>
    <w:p w14:paraId="64FA4CDA">
      <w:pPr>
        <w:ind w:firstLine="420" w:firstLineChars="0"/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</w:pPr>
    </w:p>
    <w:p w14:paraId="5B0C8181">
      <w:pPr>
        <w:ind w:firstLine="420" w:firstLineChars="0"/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</w:pPr>
    </w:p>
    <w:p w14:paraId="70E1740B">
      <w:pPr>
        <w:ind w:firstLine="420" w:firstLineChars="0"/>
        <w:rPr>
          <w:rFonts w:hint="eastAsia" w:ascii="仿宋" w:hAnsi="仿宋" w:eastAsia="仿宋" w:cs="仿宋"/>
          <w:kern w:val="2"/>
          <w:sz w:val="21"/>
          <w:szCs w:val="21"/>
          <w:lang w:val="en-US" w:eastAsia="zh-CN" w:bidi="ar-SA"/>
        </w:rPr>
      </w:pPr>
    </w:p>
    <w:p w14:paraId="598DEE9A">
      <w:pPr>
        <w:ind w:firstLine="420" w:firstLineChars="0"/>
        <w:rPr>
          <w:rFonts w:hint="eastAsia" w:ascii="仿宋" w:hAnsi="仿宋" w:eastAsia="仿宋" w:cs="仿宋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-SA"/>
        </w:rPr>
        <w:t>各位游客朋友，我们的游览已经全部结束了，非常感谢大家的一路的配合与理解，希望我的讲解能给大家留下深刻的印象，最后祝大家回程一路顺风！欢迎有机会再来观光莫干山，再见！我的讲解完毕，谢谢老师！</w:t>
      </w:r>
    </w:p>
    <w:p w14:paraId="64577808"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2a23f705d4d5b2bdd67d47687f8d303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19FE4F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440668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F440668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794F32">
    <w:pPr>
      <w:keepNext w:val="0"/>
      <w:keepLines w:val="0"/>
      <w:widowControl/>
      <w:suppressLineNumbers w:val="0"/>
      <w:jc w:val="both"/>
      <w:rPr>
        <w:rFonts w:hint="eastAsia" w:ascii="华文楷体" w:hAnsi="华文楷体" w:eastAsia="华文楷体" w:cs="华文楷体"/>
        <w:sz w:val="21"/>
        <w:szCs w:val="21"/>
        <w:lang w:val="en-US" w:eastAsia="zh-CN"/>
      </w:rPr>
    </w:pPr>
    <w:r>
      <w:rPr>
        <w:rFonts w:hint="eastAsia" w:ascii="华文楷体" w:hAnsi="华文楷体" w:eastAsia="华文楷体" w:cs="华文楷体"/>
        <w:sz w:val="21"/>
        <w:szCs w:val="21"/>
        <w:lang w:val="en-US" w:eastAsia="zh-CN"/>
      </w:rPr>
      <w:t>衢州市江郎山·廿八都景区</w:t>
    </w:r>
  </w:p>
  <w:p w14:paraId="7D866AD4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NlMDA0NDBkZjRhNzkxYmQ5M2RkNmQ1ZTQ2ZDJjZGYifQ=="/>
  </w:docVars>
  <w:rsids>
    <w:rsidRoot w:val="48EE3A1A"/>
    <w:rsid w:val="01121891"/>
    <w:rsid w:val="028F7330"/>
    <w:rsid w:val="053F6F8A"/>
    <w:rsid w:val="05595CE0"/>
    <w:rsid w:val="063125AB"/>
    <w:rsid w:val="067B6C86"/>
    <w:rsid w:val="06D73361"/>
    <w:rsid w:val="06DC2725"/>
    <w:rsid w:val="071C6FC5"/>
    <w:rsid w:val="07CE01FB"/>
    <w:rsid w:val="089A2898"/>
    <w:rsid w:val="0AE41BA8"/>
    <w:rsid w:val="0AEB574B"/>
    <w:rsid w:val="0D611BD6"/>
    <w:rsid w:val="0EFF44A4"/>
    <w:rsid w:val="1010343F"/>
    <w:rsid w:val="102F7D69"/>
    <w:rsid w:val="10CA7A92"/>
    <w:rsid w:val="112C24FB"/>
    <w:rsid w:val="12FE7EC7"/>
    <w:rsid w:val="14B7032D"/>
    <w:rsid w:val="152F25BA"/>
    <w:rsid w:val="15433117"/>
    <w:rsid w:val="15DA2525"/>
    <w:rsid w:val="1BBE1FA1"/>
    <w:rsid w:val="1C4526C3"/>
    <w:rsid w:val="1E90328D"/>
    <w:rsid w:val="1FE81CE3"/>
    <w:rsid w:val="20880DD0"/>
    <w:rsid w:val="210E7527"/>
    <w:rsid w:val="21AE4866"/>
    <w:rsid w:val="22BF646D"/>
    <w:rsid w:val="23165F35"/>
    <w:rsid w:val="238B30B1"/>
    <w:rsid w:val="24BC6662"/>
    <w:rsid w:val="25A55F80"/>
    <w:rsid w:val="263A0DBE"/>
    <w:rsid w:val="275859A0"/>
    <w:rsid w:val="28AD39B9"/>
    <w:rsid w:val="29B9024C"/>
    <w:rsid w:val="2AE632C3"/>
    <w:rsid w:val="2B8C79C6"/>
    <w:rsid w:val="2BC62A64"/>
    <w:rsid w:val="2BE17D45"/>
    <w:rsid w:val="2D430559"/>
    <w:rsid w:val="2D4F33A1"/>
    <w:rsid w:val="2D5B1D46"/>
    <w:rsid w:val="2D880661"/>
    <w:rsid w:val="2DD90EBD"/>
    <w:rsid w:val="2E04418C"/>
    <w:rsid w:val="317F1EE4"/>
    <w:rsid w:val="32496611"/>
    <w:rsid w:val="3307027A"/>
    <w:rsid w:val="359F29EC"/>
    <w:rsid w:val="37060F75"/>
    <w:rsid w:val="371E6DBC"/>
    <w:rsid w:val="37677539"/>
    <w:rsid w:val="385C4BC4"/>
    <w:rsid w:val="385E093C"/>
    <w:rsid w:val="38F77C64"/>
    <w:rsid w:val="39227BBC"/>
    <w:rsid w:val="39292CF8"/>
    <w:rsid w:val="399B7293"/>
    <w:rsid w:val="3A0952C1"/>
    <w:rsid w:val="3AEA4709"/>
    <w:rsid w:val="3B163750"/>
    <w:rsid w:val="3B712735"/>
    <w:rsid w:val="3E1201FF"/>
    <w:rsid w:val="3E502AD5"/>
    <w:rsid w:val="43E91A02"/>
    <w:rsid w:val="443F5AC6"/>
    <w:rsid w:val="44A91191"/>
    <w:rsid w:val="477E06B3"/>
    <w:rsid w:val="48096C2B"/>
    <w:rsid w:val="48240342"/>
    <w:rsid w:val="48B3438D"/>
    <w:rsid w:val="48EE3A1A"/>
    <w:rsid w:val="493C6A78"/>
    <w:rsid w:val="495D254A"/>
    <w:rsid w:val="4A111CB3"/>
    <w:rsid w:val="4A8F2BD7"/>
    <w:rsid w:val="4AEF3676"/>
    <w:rsid w:val="4B206F4A"/>
    <w:rsid w:val="4BCD39B7"/>
    <w:rsid w:val="4BED3696"/>
    <w:rsid w:val="4C0F3FD0"/>
    <w:rsid w:val="4C2061DD"/>
    <w:rsid w:val="4D027104"/>
    <w:rsid w:val="4D722A68"/>
    <w:rsid w:val="4DAC4E52"/>
    <w:rsid w:val="4F2E0E0B"/>
    <w:rsid w:val="4F732AC8"/>
    <w:rsid w:val="4FE6773D"/>
    <w:rsid w:val="505C7995"/>
    <w:rsid w:val="51360251"/>
    <w:rsid w:val="51BF1FF4"/>
    <w:rsid w:val="51D51818"/>
    <w:rsid w:val="546724CF"/>
    <w:rsid w:val="54D933CD"/>
    <w:rsid w:val="54FF095A"/>
    <w:rsid w:val="55256612"/>
    <w:rsid w:val="55F66200"/>
    <w:rsid w:val="57B7551B"/>
    <w:rsid w:val="58AE691E"/>
    <w:rsid w:val="58BD6B62"/>
    <w:rsid w:val="59457283"/>
    <w:rsid w:val="595A2602"/>
    <w:rsid w:val="59B43E18"/>
    <w:rsid w:val="5B0311A3"/>
    <w:rsid w:val="5B3428BF"/>
    <w:rsid w:val="5CE768A3"/>
    <w:rsid w:val="5CF214D0"/>
    <w:rsid w:val="5E257683"/>
    <w:rsid w:val="5F435A75"/>
    <w:rsid w:val="5F68472C"/>
    <w:rsid w:val="603E2C7E"/>
    <w:rsid w:val="609E371C"/>
    <w:rsid w:val="612E4AA0"/>
    <w:rsid w:val="613F5773"/>
    <w:rsid w:val="63DA0F0F"/>
    <w:rsid w:val="63EF49BB"/>
    <w:rsid w:val="641B24FC"/>
    <w:rsid w:val="646D768E"/>
    <w:rsid w:val="64B654D9"/>
    <w:rsid w:val="64C25C2B"/>
    <w:rsid w:val="65A76BCF"/>
    <w:rsid w:val="65EE5B70"/>
    <w:rsid w:val="666F593F"/>
    <w:rsid w:val="66C57C55"/>
    <w:rsid w:val="66F26570"/>
    <w:rsid w:val="67D77C40"/>
    <w:rsid w:val="689B3FAD"/>
    <w:rsid w:val="692C7B17"/>
    <w:rsid w:val="696A0640"/>
    <w:rsid w:val="6A5A6906"/>
    <w:rsid w:val="6BF84629"/>
    <w:rsid w:val="6CC1090D"/>
    <w:rsid w:val="6D0A2CBD"/>
    <w:rsid w:val="6D652B07"/>
    <w:rsid w:val="6D761CA9"/>
    <w:rsid w:val="6E070B53"/>
    <w:rsid w:val="70111815"/>
    <w:rsid w:val="70E37655"/>
    <w:rsid w:val="73A62BBC"/>
    <w:rsid w:val="73DD4830"/>
    <w:rsid w:val="74324450"/>
    <w:rsid w:val="752E2D12"/>
    <w:rsid w:val="762F0C47"/>
    <w:rsid w:val="768A032C"/>
    <w:rsid w:val="78870772"/>
    <w:rsid w:val="78D9133E"/>
    <w:rsid w:val="78E977D3"/>
    <w:rsid w:val="7A740B60"/>
    <w:rsid w:val="7AF64429"/>
    <w:rsid w:val="7BA07EF1"/>
    <w:rsid w:val="7C2A25DC"/>
    <w:rsid w:val="7C705B15"/>
    <w:rsid w:val="7D627D20"/>
    <w:rsid w:val="7D926FDF"/>
    <w:rsid w:val="7E3239CA"/>
    <w:rsid w:val="7E88735D"/>
    <w:rsid w:val="7F182BC0"/>
    <w:rsid w:val="7F2B0EE4"/>
    <w:rsid w:val="7F63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829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2024-11-12T08:27:00Z</dcterms:created>
  <dc:creator>谁人不识张公子</dc:creator>
  <cp:lastModifiedBy>谁人不识张公子</cp:lastModifiedBy>
  <cp:lastPrinted>2024-11-12T12:17:33Z</cp:lastPrinted>
  <dcterms:modified xsi:type="dcterms:W3CDTF">2024-11-13T01:56:49Z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9B3055C4786A470882E8EBA681B96FBE_11</vt:lpwstr>
  </property>
</Properties>
</file>