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AA23" w14:textId="1B9FD46C" w:rsidR="00C945A5" w:rsidRDefault="00D64746" w:rsidP="00C945A5">
      <w:pPr>
        <w:pStyle w:val="Title"/>
        <w:jc w:val="center"/>
        <w:rPr>
          <w:color w:val="1F3864" w:themeColor="accent1" w:themeShade="80"/>
          <w:u w:val="single"/>
        </w:rPr>
      </w:pPr>
      <w:r>
        <w:rPr>
          <w:color w:val="1F3864" w:themeColor="accent1" w:themeShade="80"/>
          <w:u w:val="single"/>
        </w:rPr>
        <w:t>Age Gate Implementation</w:t>
      </w:r>
    </w:p>
    <w:p w14:paraId="2390BC23" w14:textId="77777777" w:rsidR="00C945A5" w:rsidRDefault="00C945A5" w:rsidP="00C945A5"/>
    <w:p w14:paraId="028E3FC5" w14:textId="77777777" w:rsidR="00C945A5" w:rsidRDefault="00C945A5" w:rsidP="00C945A5"/>
    <w:p w14:paraId="26310CC2" w14:textId="77777777" w:rsidR="00C945A5" w:rsidRDefault="00C945A5" w:rsidP="00C945A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9199543"/>
        <w:docPartObj>
          <w:docPartGallery w:val="Table of Contents"/>
          <w:docPartUnique/>
        </w:docPartObj>
      </w:sdtPr>
      <w:sdtEndPr/>
      <w:sdtContent>
        <w:p w14:paraId="42C33E0E" w14:textId="77777777" w:rsidR="00C945A5" w:rsidRDefault="00C945A5" w:rsidP="00C945A5">
          <w:pPr>
            <w:pStyle w:val="TOCHeading"/>
          </w:pPr>
          <w:r>
            <w:t>Contents</w:t>
          </w:r>
        </w:p>
        <w:p w14:paraId="183C7D34" w14:textId="00655E28" w:rsidR="003D4553" w:rsidRDefault="00C94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78813" w:history="1">
            <w:r w:rsidR="003D4553" w:rsidRPr="002F5AD9">
              <w:rPr>
                <w:rStyle w:val="Hyperlink"/>
                <w:noProof/>
              </w:rPr>
              <w:t>Objective</w:t>
            </w:r>
            <w:r w:rsidR="003D4553">
              <w:rPr>
                <w:noProof/>
                <w:webHidden/>
              </w:rPr>
              <w:tab/>
            </w:r>
            <w:r w:rsidR="003D4553">
              <w:rPr>
                <w:noProof/>
                <w:webHidden/>
              </w:rPr>
              <w:fldChar w:fldCharType="begin"/>
            </w:r>
            <w:r w:rsidR="003D4553">
              <w:rPr>
                <w:noProof/>
                <w:webHidden/>
              </w:rPr>
              <w:instrText xml:space="preserve"> PAGEREF _Toc79078813 \h </w:instrText>
            </w:r>
            <w:r w:rsidR="003D4553">
              <w:rPr>
                <w:noProof/>
                <w:webHidden/>
              </w:rPr>
            </w:r>
            <w:r w:rsidR="003D4553">
              <w:rPr>
                <w:noProof/>
                <w:webHidden/>
              </w:rPr>
              <w:fldChar w:fldCharType="separate"/>
            </w:r>
            <w:r w:rsidR="003D4553">
              <w:rPr>
                <w:noProof/>
                <w:webHidden/>
              </w:rPr>
              <w:t>2</w:t>
            </w:r>
            <w:r w:rsidR="003D4553">
              <w:rPr>
                <w:noProof/>
                <w:webHidden/>
              </w:rPr>
              <w:fldChar w:fldCharType="end"/>
            </w:r>
          </w:hyperlink>
        </w:p>
        <w:p w14:paraId="639BF05B" w14:textId="391BB476" w:rsidR="003D4553" w:rsidRDefault="003D45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078814" w:history="1">
            <w:r w:rsidRPr="002F5AD9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_Toc79078814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C34C" w14:textId="54F45210" w:rsidR="003D4553" w:rsidRDefault="003D45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078815" w:history="1">
            <w:r w:rsidRPr="002F5AD9">
              <w:rPr>
                <w:rStyle w:val="Hyperlink"/>
                <w:noProof/>
              </w:rPr>
              <w:t>Module Implementation.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3E8F" w14:textId="58F2FB56" w:rsidR="003D4553" w:rsidRDefault="003D45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078816" w:history="1">
            <w:r w:rsidRPr="002F5AD9">
              <w:rPr>
                <w:rStyle w:val="Hyperlink"/>
                <w:noProof/>
              </w:rPr>
              <w:t>Definition file explained.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C8D8" w14:textId="7CEE0994" w:rsidR="003D4553" w:rsidRDefault="003D45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078817" w:history="1">
            <w:r w:rsidRPr="002F5AD9">
              <w:rPr>
                <w:rStyle w:val="Hyperlink"/>
                <w:noProof/>
              </w:rPr>
              <w:t>Resource strings.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_Toc79078817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D897" w14:textId="79B09C9B" w:rsidR="003D4553" w:rsidRDefault="003D45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078818" w:history="1">
            <w:r w:rsidRPr="002F5AD9">
              <w:rPr>
                <w:rStyle w:val="Hyperlink"/>
                <w:noProof/>
              </w:rPr>
              <w:t>App level configurations.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_Toc79078818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F5B2" w14:textId="06BCFAD5" w:rsidR="003D4553" w:rsidRDefault="003D45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078819" w:history="1">
            <w:r w:rsidRPr="002F5AD9">
              <w:rPr>
                <w:rStyle w:val="Hyperlink"/>
                <w:noProof/>
              </w:rPr>
              <w:t>Business logic (age-gate.tsx)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_Toc79078819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6329" w14:textId="4E775AC4" w:rsidR="003D4553" w:rsidRDefault="003D45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078820" w:history="1">
            <w:r w:rsidRPr="002F5AD9">
              <w:rPr>
                <w:rStyle w:val="Hyperlink"/>
                <w:noProof/>
              </w:rPr>
              <w:t>View (age-gate.view.tsx)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_Toc79078820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1043" w14:textId="298157A1" w:rsidR="003D4553" w:rsidRDefault="003D45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078821" w:history="1">
            <w:r w:rsidRPr="002F5AD9">
              <w:rPr>
                <w:rStyle w:val="Hyperlink"/>
                <w:noProof/>
              </w:rPr>
              <w:t>Steps to test the sample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_Toc79078821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EC16" w14:textId="23EE9130" w:rsidR="00C945A5" w:rsidRDefault="00C945A5" w:rsidP="00C945A5">
          <w:r>
            <w:rPr>
              <w:b/>
              <w:bCs/>
              <w:noProof/>
            </w:rPr>
            <w:fldChar w:fldCharType="end"/>
          </w:r>
        </w:p>
      </w:sdtContent>
    </w:sdt>
    <w:p w14:paraId="60760100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2A114454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7377107F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39C0CB01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3438AA60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7CECE383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26E11319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23A67F53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456F5371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5AE0EA0B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00F5CDB8" w14:textId="4E9739A3" w:rsidR="00D64746" w:rsidRPr="00D64746" w:rsidRDefault="00C945A5" w:rsidP="00D64746">
      <w:pPr>
        <w:pStyle w:val="Heading1"/>
      </w:pPr>
      <w:bookmarkStart w:id="0" w:name="_Toc79078813"/>
      <w:r>
        <w:lastRenderedPageBreak/>
        <w:t>Objective</w:t>
      </w:r>
      <w:bookmarkEnd w:id="0"/>
    </w:p>
    <w:p w14:paraId="21FFC5BB" w14:textId="0E5A7372" w:rsidR="00294ACD" w:rsidRPr="003D4553" w:rsidRDefault="0095542A" w:rsidP="00D64746">
      <w:pPr>
        <w:rPr>
          <w:b/>
          <w:sz w:val="24"/>
          <w:szCs w:val="24"/>
        </w:rPr>
      </w:pPr>
      <w:r>
        <w:rPr>
          <w:bCs/>
          <w:sz w:val="24"/>
          <w:szCs w:val="24"/>
        </w:rPr>
        <w:t>This is a generic sample code for implementing an age-gate module. A</w:t>
      </w:r>
      <w:r w:rsidR="00D64746">
        <w:rPr>
          <w:bCs/>
          <w:sz w:val="24"/>
          <w:szCs w:val="24"/>
        </w:rPr>
        <w:t>ge-gate module pops up at the page load. It will contain some information</w:t>
      </w:r>
      <w:r w:rsidR="006B46F6">
        <w:rPr>
          <w:bCs/>
          <w:sz w:val="24"/>
          <w:szCs w:val="24"/>
        </w:rPr>
        <w:t xml:space="preserve"> as a content-block</w:t>
      </w:r>
      <w:r w:rsidR="00D64746">
        <w:rPr>
          <w:bCs/>
          <w:sz w:val="24"/>
          <w:szCs w:val="24"/>
        </w:rPr>
        <w:t xml:space="preserve"> and a consent button. Consent button will trigger an event to write cookie that suggests that the appropriate action has taken place.</w:t>
      </w:r>
    </w:p>
    <w:p w14:paraId="3F0B8E2B" w14:textId="5F38E871" w:rsidR="003D4553" w:rsidRDefault="003D4553" w:rsidP="00D64746">
      <w:pPr>
        <w:rPr>
          <w:b/>
          <w:sz w:val="24"/>
          <w:szCs w:val="24"/>
        </w:rPr>
      </w:pPr>
      <w:r w:rsidRPr="003D4553">
        <w:rPr>
          <w:b/>
          <w:sz w:val="24"/>
          <w:szCs w:val="24"/>
        </w:rPr>
        <w:t>Sample</w:t>
      </w:r>
      <w:r>
        <w:rPr>
          <w:b/>
          <w:sz w:val="24"/>
          <w:szCs w:val="24"/>
        </w:rPr>
        <w:t xml:space="preserve"> implementation snapshot</w:t>
      </w:r>
      <w:r w:rsidRPr="003D4553">
        <w:rPr>
          <w:b/>
          <w:sz w:val="24"/>
          <w:szCs w:val="24"/>
        </w:rPr>
        <w:t>:</w:t>
      </w:r>
    </w:p>
    <w:p w14:paraId="3E9A72D6" w14:textId="3A6239B1" w:rsidR="003D4553" w:rsidRPr="003D4553" w:rsidRDefault="003D4553" w:rsidP="00D6474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35926FF" wp14:editId="30940A77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49D4" w14:textId="77777777" w:rsidR="00C945A5" w:rsidRDefault="00C945A5" w:rsidP="00C945A5">
      <w:pPr>
        <w:pStyle w:val="Heading1"/>
      </w:pPr>
      <w:bookmarkStart w:id="1" w:name="_Toc79078814"/>
      <w:r>
        <w:t>Prerequisite</w:t>
      </w:r>
      <w:bookmarkEnd w:id="1"/>
    </w:p>
    <w:p w14:paraId="19D813BF" w14:textId="77777777" w:rsidR="00C945A5" w:rsidRDefault="00C945A5" w:rsidP="00C945A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SSK Module code need to be deployed and running. </w:t>
      </w:r>
    </w:p>
    <w:p w14:paraId="117A560A" w14:textId="77777777" w:rsidR="00C945A5" w:rsidRDefault="00C945A5" w:rsidP="00C945A5">
      <w:pPr>
        <w:spacing w:after="0" w:line="240" w:lineRule="auto"/>
        <w:ind w:left="720"/>
        <w:textAlignment w:val="baseline"/>
        <w:rPr>
          <w:rStyle w:val="Hyperlink"/>
          <w:rFonts w:eastAsia="Times New Roman"/>
        </w:rPr>
      </w:pPr>
      <w:r>
        <w:rPr>
          <w:rFonts w:ascii="Calibri" w:eastAsia="Times New Roman" w:hAnsi="Calibri" w:cs="Calibri"/>
        </w:rPr>
        <w:t>Reference link: </w:t>
      </w:r>
      <w:hyperlink r:id="rId8" w:history="1">
        <w:r>
          <w:rPr>
            <w:rStyle w:val="Hyperlink"/>
            <w:rFonts w:ascii="Calibri" w:eastAsia="Times New Roman" w:hAnsi="Calibri" w:cs="Calibri"/>
          </w:rPr>
          <w:t>https://docs.microsoft.com/en-us/dynamics365/commerce/e-commerce-extensibility/setup-dev-environment</w:t>
        </w:r>
      </w:hyperlink>
    </w:p>
    <w:p w14:paraId="1D437455" w14:textId="77777777" w:rsidR="00C945A5" w:rsidRDefault="00C945A5" w:rsidP="00C945A5">
      <w:pPr>
        <w:spacing w:after="0" w:line="240" w:lineRule="auto"/>
        <w:ind w:left="720"/>
        <w:textAlignment w:val="baseline"/>
        <w:rPr>
          <w:rStyle w:val="Hyperlink"/>
          <w:rFonts w:ascii="Calibri" w:eastAsia="Times New Roman" w:hAnsi="Calibri" w:cs="Calibri"/>
        </w:rPr>
      </w:pPr>
    </w:p>
    <w:p w14:paraId="1AC50897" w14:textId="545C0CF3" w:rsidR="00C945A5" w:rsidRDefault="00D64746" w:rsidP="00C945A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Age gate configuration</w:t>
      </w:r>
      <w:r w:rsidR="00C945A5">
        <w:rPr>
          <w:rFonts w:ascii="Calibri" w:hAnsi="Calibri" w:cs="Calibri"/>
          <w:sz w:val="22"/>
          <w:szCs w:val="22"/>
        </w:rPr>
        <w:t xml:space="preserve"> and its properties needs to be configured from authoring tool.</w:t>
      </w:r>
    </w:p>
    <w:p w14:paraId="13E74853" w14:textId="7253A71A" w:rsidR="00C945A5" w:rsidRDefault="0095542A" w:rsidP="0095542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Reference link: </w:t>
      </w:r>
      <w:hyperlink r:id="rId9" w:history="1">
        <w:r w:rsidRPr="0095542A">
          <w:rPr>
            <w:rStyle w:val="Hyperlink"/>
            <w:rFonts w:ascii="Calibri" w:hAnsi="Calibri" w:cs="Calibri"/>
            <w:sz w:val="22"/>
            <w:szCs w:val="22"/>
          </w:rPr>
          <w:t>https://docs.microsoft.com/en-us/dynamics365/commerce/work-with-modules</w:t>
        </w:r>
      </w:hyperlink>
    </w:p>
    <w:p w14:paraId="2694F1B4" w14:textId="77777777" w:rsidR="00C945A5" w:rsidRDefault="00C945A5" w:rsidP="00C945A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B095E22" w14:textId="5A52A0EF" w:rsidR="00C945A5" w:rsidRDefault="00C945A5" w:rsidP="00C945A5">
      <w:pPr>
        <w:pStyle w:val="Heading1"/>
      </w:pPr>
      <w:bookmarkStart w:id="2" w:name="_Toc79078815"/>
      <w:r>
        <w:t xml:space="preserve">Module </w:t>
      </w:r>
      <w:r w:rsidR="00D65884">
        <w:t>Implementation</w:t>
      </w:r>
      <w:r>
        <w:t>.</w:t>
      </w:r>
      <w:bookmarkEnd w:id="2"/>
    </w:p>
    <w:p w14:paraId="2EF4D993" w14:textId="39BB1DB0" w:rsidR="00D64746" w:rsidRPr="00D64746" w:rsidRDefault="00D64746" w:rsidP="00D64746">
      <w:r>
        <w:t>Follow the process below to get started on age-gate module.</w:t>
      </w:r>
    </w:p>
    <w:p w14:paraId="14D686CD" w14:textId="25197B31" w:rsidR="00D64746" w:rsidRDefault="00D64746" w:rsidP="00D64746">
      <w:pPr>
        <w:pStyle w:val="ListParagraph"/>
        <w:numPr>
          <w:ilvl w:val="1"/>
          <w:numId w:val="17"/>
        </w:numPr>
        <w:spacing w:line="259" w:lineRule="auto"/>
      </w:pPr>
      <w:r>
        <w:t>Unzip the age-gate source code.</w:t>
      </w:r>
    </w:p>
    <w:p w14:paraId="04FE1010" w14:textId="77777777" w:rsidR="00D64746" w:rsidRDefault="00D64746" w:rsidP="00D64746">
      <w:pPr>
        <w:pStyle w:val="ListParagraph"/>
        <w:ind w:left="1080"/>
      </w:pPr>
    </w:p>
    <w:p w14:paraId="21BAE206" w14:textId="77777777" w:rsidR="00D64746" w:rsidRDefault="00D64746" w:rsidP="00D64746">
      <w:pPr>
        <w:pStyle w:val="ListParagraph"/>
        <w:numPr>
          <w:ilvl w:val="1"/>
          <w:numId w:val="17"/>
        </w:numPr>
        <w:spacing w:line="259" w:lineRule="auto"/>
      </w:pPr>
      <w:r>
        <w:t>Copy the module code of age-gate module under “/</w:t>
      </w:r>
      <w:proofErr w:type="spellStart"/>
      <w:r>
        <w:t>src</w:t>
      </w:r>
      <w:proofErr w:type="spellEnd"/>
      <w:r>
        <w:t>/module” as below:</w:t>
      </w:r>
    </w:p>
    <w:p w14:paraId="197DBA1A" w14:textId="77777777" w:rsidR="00D64746" w:rsidRDefault="00D64746" w:rsidP="00D64746">
      <w:pPr>
        <w:pStyle w:val="ListParagraph"/>
      </w:pPr>
    </w:p>
    <w:p w14:paraId="417A939E" w14:textId="60D19EBA" w:rsidR="00D64746" w:rsidRPr="00BE4427" w:rsidRDefault="00D64746" w:rsidP="00BE442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5293662" wp14:editId="1917EF52">
            <wp:extent cx="3867150" cy="2133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5802" w14:textId="56728BE5" w:rsidR="00C945A5" w:rsidRDefault="00D64746" w:rsidP="00C945A5">
      <w:pPr>
        <w:pStyle w:val="Heading1"/>
      </w:pPr>
      <w:bookmarkStart w:id="3" w:name="_Toc79078816"/>
      <w:r>
        <w:t>Definition file explained</w:t>
      </w:r>
      <w:r w:rsidR="00C945A5">
        <w:t>.</w:t>
      </w:r>
      <w:bookmarkEnd w:id="3"/>
    </w:p>
    <w:p w14:paraId="2B86AF52" w14:textId="4D3CF2D9" w:rsidR="00C64E53" w:rsidRPr="00294ACD" w:rsidRDefault="00D64746" w:rsidP="00D64746">
      <w:r>
        <w:t>Please refer to the table below for configurable settings for this module based on the need.</w:t>
      </w:r>
    </w:p>
    <w:p w14:paraId="71EC6321" w14:textId="1A8A0FFC" w:rsidR="00D64746" w:rsidRPr="00D64746" w:rsidRDefault="00D64746" w:rsidP="00D64746">
      <w:pPr>
        <w:rPr>
          <w:b/>
          <w:bCs/>
        </w:rPr>
      </w:pPr>
      <w:r w:rsidRPr="00D64746">
        <w:rPr>
          <w:b/>
          <w:bCs/>
        </w:rPr>
        <w:t>Configuration (</w:t>
      </w:r>
      <w:r>
        <w:rPr>
          <w:b/>
          <w:bCs/>
        </w:rPr>
        <w:t>age-</w:t>
      </w:r>
      <w:proofErr w:type="spellStart"/>
      <w:proofErr w:type="gramStart"/>
      <w:r>
        <w:rPr>
          <w:b/>
          <w:bCs/>
        </w:rPr>
        <w:t>gate</w:t>
      </w:r>
      <w:r w:rsidRPr="00D64746">
        <w:rPr>
          <w:b/>
          <w:bCs/>
        </w:rPr>
        <w:t>.definition</w:t>
      </w:r>
      <w:proofErr w:type="gramEnd"/>
      <w:r w:rsidRPr="00D64746">
        <w:rPr>
          <w:b/>
          <w:bCs/>
        </w:rPr>
        <w:t>.json</w:t>
      </w:r>
      <w:proofErr w:type="spellEnd"/>
      <w:r w:rsidRPr="00D64746">
        <w:rPr>
          <w:b/>
          <w:bCs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09"/>
        <w:gridCol w:w="1126"/>
        <w:gridCol w:w="4050"/>
        <w:gridCol w:w="1805"/>
      </w:tblGrid>
      <w:tr w:rsidR="00D64746" w14:paraId="411D570D" w14:textId="77777777" w:rsidTr="0037718C">
        <w:tc>
          <w:tcPr>
            <w:tcW w:w="2109" w:type="dxa"/>
          </w:tcPr>
          <w:p w14:paraId="14A3E645" w14:textId="77777777" w:rsidR="00D64746" w:rsidRDefault="00D64746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1126" w:type="dxa"/>
          </w:tcPr>
          <w:p w14:paraId="6EC5B384" w14:textId="77777777" w:rsidR="00D64746" w:rsidRDefault="00D64746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050" w:type="dxa"/>
          </w:tcPr>
          <w:p w14:paraId="3184AF9D" w14:textId="77777777" w:rsidR="00D64746" w:rsidRDefault="00D64746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05" w:type="dxa"/>
          </w:tcPr>
          <w:p w14:paraId="4A51D9CD" w14:textId="77777777" w:rsidR="00D64746" w:rsidRDefault="00D64746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D64746" w14:paraId="6724A35E" w14:textId="77777777" w:rsidTr="0037718C">
        <w:tc>
          <w:tcPr>
            <w:tcW w:w="2109" w:type="dxa"/>
          </w:tcPr>
          <w:p w14:paraId="1DA175CD" w14:textId="77777777" w:rsidR="00D64746" w:rsidRPr="004D56B9" w:rsidRDefault="00D64746" w:rsidP="00B02F6C">
            <w:pPr>
              <w:pStyle w:val="ListParagraph"/>
              <w:ind w:left="0"/>
            </w:pPr>
            <w:r>
              <w:t>heading</w:t>
            </w:r>
          </w:p>
        </w:tc>
        <w:tc>
          <w:tcPr>
            <w:tcW w:w="1126" w:type="dxa"/>
          </w:tcPr>
          <w:p w14:paraId="5630F869" w14:textId="77777777" w:rsidR="00D64746" w:rsidRPr="004D56B9" w:rsidRDefault="00D64746" w:rsidP="00B02F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050" w:type="dxa"/>
          </w:tcPr>
          <w:p w14:paraId="2FB6C42A" w14:textId="77777777" w:rsidR="00D64746" w:rsidRPr="004D56B9" w:rsidRDefault="00D64746" w:rsidP="00B02F6C">
            <w:pPr>
              <w:pStyle w:val="ListParagraph"/>
              <w:ind w:left="0"/>
            </w:pPr>
            <w:r>
              <w:t>Heading for age-gate module</w:t>
            </w:r>
          </w:p>
        </w:tc>
        <w:tc>
          <w:tcPr>
            <w:tcW w:w="1805" w:type="dxa"/>
          </w:tcPr>
          <w:p w14:paraId="119047F1" w14:textId="77777777" w:rsidR="00D64746" w:rsidRPr="004D56B9" w:rsidRDefault="00D64746" w:rsidP="00B02F6C">
            <w:pPr>
              <w:pStyle w:val="ListParagraph"/>
              <w:ind w:left="0"/>
            </w:pPr>
            <w:r>
              <w:t>-</w:t>
            </w:r>
          </w:p>
        </w:tc>
      </w:tr>
      <w:tr w:rsidR="00D64746" w14:paraId="47BD2851" w14:textId="77777777" w:rsidTr="0037718C">
        <w:tc>
          <w:tcPr>
            <w:tcW w:w="2109" w:type="dxa"/>
          </w:tcPr>
          <w:p w14:paraId="039C3D8B" w14:textId="77777777" w:rsidR="00D64746" w:rsidRPr="004D56B9" w:rsidRDefault="00D64746" w:rsidP="00B02F6C">
            <w:pPr>
              <w:pStyle w:val="ListParagraph"/>
              <w:ind w:left="0"/>
            </w:pPr>
            <w:proofErr w:type="spellStart"/>
            <w:r>
              <w:t>className</w:t>
            </w:r>
            <w:proofErr w:type="spellEnd"/>
          </w:p>
        </w:tc>
        <w:tc>
          <w:tcPr>
            <w:tcW w:w="1126" w:type="dxa"/>
          </w:tcPr>
          <w:p w14:paraId="1BF1C2A8" w14:textId="77777777" w:rsidR="00D64746" w:rsidRPr="004D56B9" w:rsidRDefault="00D64746" w:rsidP="00B02F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050" w:type="dxa"/>
          </w:tcPr>
          <w:p w14:paraId="24C5739C" w14:textId="77777777" w:rsidR="00D64746" w:rsidRPr="004D56B9" w:rsidRDefault="00D64746" w:rsidP="00B02F6C">
            <w:pPr>
              <w:pStyle w:val="ListParagraph"/>
              <w:ind w:left="0"/>
            </w:pPr>
            <w:r>
              <w:t>A custom class name to target the CSS for this module</w:t>
            </w:r>
          </w:p>
        </w:tc>
        <w:tc>
          <w:tcPr>
            <w:tcW w:w="1805" w:type="dxa"/>
          </w:tcPr>
          <w:p w14:paraId="45F0F393" w14:textId="77777777" w:rsidR="00D64746" w:rsidRDefault="00D64746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D64746" w14:paraId="1194E12F" w14:textId="77777777" w:rsidTr="0037718C">
        <w:tc>
          <w:tcPr>
            <w:tcW w:w="2109" w:type="dxa"/>
          </w:tcPr>
          <w:p w14:paraId="3EC08411" w14:textId="77777777" w:rsidR="00D64746" w:rsidRDefault="00D64746" w:rsidP="00B02F6C">
            <w:pPr>
              <w:pStyle w:val="ListParagraph"/>
              <w:ind w:left="0"/>
            </w:pPr>
            <w:proofErr w:type="spellStart"/>
            <w:r>
              <w:t>consentButtonText</w:t>
            </w:r>
            <w:proofErr w:type="spellEnd"/>
          </w:p>
        </w:tc>
        <w:tc>
          <w:tcPr>
            <w:tcW w:w="1126" w:type="dxa"/>
          </w:tcPr>
          <w:p w14:paraId="7A975571" w14:textId="77777777" w:rsidR="00D64746" w:rsidRDefault="00D64746" w:rsidP="00B02F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050" w:type="dxa"/>
          </w:tcPr>
          <w:p w14:paraId="1AB5C504" w14:textId="77777777" w:rsidR="00D64746" w:rsidRDefault="00D64746" w:rsidP="00B02F6C">
            <w:pPr>
              <w:pStyle w:val="ListParagraph"/>
              <w:ind w:left="0"/>
            </w:pPr>
            <w:r>
              <w:t>Text for consent button</w:t>
            </w:r>
          </w:p>
        </w:tc>
        <w:tc>
          <w:tcPr>
            <w:tcW w:w="1805" w:type="dxa"/>
          </w:tcPr>
          <w:p w14:paraId="4A53F2C2" w14:textId="77777777" w:rsidR="00D64746" w:rsidRPr="00B10E23" w:rsidRDefault="00D64746" w:rsidP="00B02F6C">
            <w:pPr>
              <w:pStyle w:val="ListParagraph"/>
              <w:ind w:left="0"/>
            </w:pPr>
            <w:r>
              <w:t>Yes</w:t>
            </w:r>
          </w:p>
        </w:tc>
      </w:tr>
    </w:tbl>
    <w:p w14:paraId="444FB87F" w14:textId="77777777" w:rsidR="00294ACD" w:rsidRDefault="00294ACD" w:rsidP="00C945A5">
      <w:pPr>
        <w:spacing w:after="0"/>
      </w:pPr>
    </w:p>
    <w:p w14:paraId="5EBA9CBB" w14:textId="62AEAAF4" w:rsidR="00D64746" w:rsidRDefault="00D64746" w:rsidP="00D64746">
      <w:pPr>
        <w:pStyle w:val="Heading1"/>
      </w:pPr>
      <w:bookmarkStart w:id="4" w:name="_Toc79078817"/>
      <w:r>
        <w:t>Resource strings.</w:t>
      </w:r>
      <w:bookmarkEnd w:id="4"/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2160"/>
        <w:gridCol w:w="1080"/>
        <w:gridCol w:w="5850"/>
      </w:tblGrid>
      <w:tr w:rsidR="0037718C" w14:paraId="03243E6D" w14:textId="77777777" w:rsidTr="0037718C">
        <w:tc>
          <w:tcPr>
            <w:tcW w:w="2160" w:type="dxa"/>
          </w:tcPr>
          <w:p w14:paraId="0B13EF74" w14:textId="77777777" w:rsidR="0037718C" w:rsidRPr="005E4036" w:rsidRDefault="0037718C" w:rsidP="00B02F6C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Key</w:t>
            </w:r>
          </w:p>
        </w:tc>
        <w:tc>
          <w:tcPr>
            <w:tcW w:w="1080" w:type="dxa"/>
          </w:tcPr>
          <w:p w14:paraId="16D5FD86" w14:textId="77777777" w:rsidR="0037718C" w:rsidRPr="005E4036" w:rsidRDefault="0037718C" w:rsidP="00B02F6C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Value</w:t>
            </w:r>
          </w:p>
        </w:tc>
        <w:tc>
          <w:tcPr>
            <w:tcW w:w="5850" w:type="dxa"/>
          </w:tcPr>
          <w:p w14:paraId="2A6BC2FD" w14:textId="77777777" w:rsidR="0037718C" w:rsidRPr="005E4036" w:rsidRDefault="0037718C" w:rsidP="00B02F6C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Description</w:t>
            </w:r>
          </w:p>
        </w:tc>
      </w:tr>
      <w:tr w:rsidR="0037718C" w14:paraId="1CDD0311" w14:textId="77777777" w:rsidTr="0037718C">
        <w:tc>
          <w:tcPr>
            <w:tcW w:w="2160" w:type="dxa"/>
          </w:tcPr>
          <w:p w14:paraId="207B9F43" w14:textId="77777777" w:rsidR="0037718C" w:rsidRDefault="0037718C" w:rsidP="00B02F6C">
            <w:pPr>
              <w:pStyle w:val="ListParagraph"/>
              <w:ind w:left="0"/>
            </w:pPr>
            <w:proofErr w:type="spellStart"/>
            <w:r>
              <w:t>ageGateAriaLabel</w:t>
            </w:r>
            <w:proofErr w:type="spellEnd"/>
          </w:p>
        </w:tc>
        <w:tc>
          <w:tcPr>
            <w:tcW w:w="1080" w:type="dxa"/>
          </w:tcPr>
          <w:p w14:paraId="419981A4" w14:textId="77777777" w:rsidR="0037718C" w:rsidRDefault="0037718C" w:rsidP="00B02F6C">
            <w:pPr>
              <w:pStyle w:val="ListParagraph"/>
              <w:ind w:left="0"/>
            </w:pPr>
            <w:r>
              <w:t>Age Gate</w:t>
            </w:r>
          </w:p>
        </w:tc>
        <w:tc>
          <w:tcPr>
            <w:tcW w:w="5850" w:type="dxa"/>
          </w:tcPr>
          <w:p w14:paraId="390F592E" w14:textId="77777777" w:rsidR="0037718C" w:rsidRDefault="0037718C" w:rsidP="00B02F6C">
            <w:pPr>
              <w:pStyle w:val="ListParagraph"/>
              <w:ind w:left="0"/>
            </w:pPr>
            <w:r>
              <w:t>Aria label for Age Gate modal dialog</w:t>
            </w:r>
          </w:p>
        </w:tc>
      </w:tr>
    </w:tbl>
    <w:p w14:paraId="381BA7A6" w14:textId="321C8480" w:rsidR="00D64746" w:rsidRPr="00294ACD" w:rsidRDefault="00D64746" w:rsidP="00D64746"/>
    <w:p w14:paraId="17FB4C7F" w14:textId="042E5F3C" w:rsidR="00D64746" w:rsidRDefault="00D64746" w:rsidP="00D64746">
      <w:pPr>
        <w:pStyle w:val="Heading1"/>
      </w:pPr>
      <w:bookmarkStart w:id="5" w:name="_Toc79078818"/>
      <w:r>
        <w:t>App level configurations.</w:t>
      </w:r>
      <w:bookmarkEnd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07"/>
        <w:gridCol w:w="1133"/>
        <w:gridCol w:w="2702"/>
        <w:gridCol w:w="3148"/>
      </w:tblGrid>
      <w:tr w:rsidR="0037718C" w14:paraId="148155CA" w14:textId="77777777" w:rsidTr="0037718C">
        <w:tc>
          <w:tcPr>
            <w:tcW w:w="2107" w:type="dxa"/>
          </w:tcPr>
          <w:p w14:paraId="4B2543AB" w14:textId="77777777" w:rsidR="0037718C" w:rsidRDefault="0037718C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1133" w:type="dxa"/>
          </w:tcPr>
          <w:p w14:paraId="6FA1DED2" w14:textId="77777777" w:rsidR="0037718C" w:rsidRDefault="0037718C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702" w:type="dxa"/>
          </w:tcPr>
          <w:p w14:paraId="2FEE071D" w14:textId="77777777" w:rsidR="0037718C" w:rsidRDefault="0037718C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48" w:type="dxa"/>
          </w:tcPr>
          <w:p w14:paraId="5993C1DE" w14:textId="77777777" w:rsidR="0037718C" w:rsidRDefault="0037718C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37718C" w14:paraId="30DB8FE4" w14:textId="77777777" w:rsidTr="0037718C">
        <w:tc>
          <w:tcPr>
            <w:tcW w:w="2107" w:type="dxa"/>
          </w:tcPr>
          <w:p w14:paraId="40C4EEB0" w14:textId="77777777" w:rsidR="0037718C" w:rsidRPr="004D56B9" w:rsidRDefault="0037718C" w:rsidP="00B02F6C">
            <w:pPr>
              <w:pStyle w:val="ListParagraph"/>
              <w:ind w:left="0"/>
            </w:pPr>
            <w:proofErr w:type="spellStart"/>
            <w:r>
              <w:t>ageGateCookieName</w:t>
            </w:r>
            <w:proofErr w:type="spellEnd"/>
          </w:p>
        </w:tc>
        <w:tc>
          <w:tcPr>
            <w:tcW w:w="1133" w:type="dxa"/>
          </w:tcPr>
          <w:p w14:paraId="5E05BAA4" w14:textId="77777777" w:rsidR="0037718C" w:rsidRPr="004D56B9" w:rsidRDefault="0037718C" w:rsidP="00B02F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02" w:type="dxa"/>
          </w:tcPr>
          <w:p w14:paraId="1CD60437" w14:textId="0A6F7D72" w:rsidR="0037718C" w:rsidRPr="004D56B9" w:rsidRDefault="0037718C" w:rsidP="00B02F6C">
            <w:pPr>
              <w:pStyle w:val="ListParagraph"/>
              <w:ind w:left="0"/>
            </w:pPr>
            <w:r>
              <w:t>Optional cookie name for age gate module</w:t>
            </w:r>
            <w:r w:rsidR="0095542A">
              <w:t>. It is a persistent cookie</w:t>
            </w:r>
            <w:r w:rsidR="003D4553">
              <w:t xml:space="preserve"> that expires in 2 days. If it is not passed, then the default cookie will take place.</w:t>
            </w:r>
          </w:p>
        </w:tc>
        <w:tc>
          <w:tcPr>
            <w:tcW w:w="3148" w:type="dxa"/>
          </w:tcPr>
          <w:p w14:paraId="596C7544" w14:textId="77777777" w:rsidR="0037718C" w:rsidRPr="004D56B9" w:rsidRDefault="0037718C" w:rsidP="00B02F6C">
            <w:pPr>
              <w:pStyle w:val="ListParagraph"/>
              <w:ind w:left="0"/>
            </w:pPr>
            <w:r>
              <w:t>_msdyn365__ageGate_</w:t>
            </w:r>
          </w:p>
        </w:tc>
      </w:tr>
    </w:tbl>
    <w:p w14:paraId="1EB258AA" w14:textId="3C37FE58" w:rsidR="00D64746" w:rsidRPr="00294ACD" w:rsidRDefault="00D64746" w:rsidP="00D64746"/>
    <w:p w14:paraId="189E4F30" w14:textId="17342EA3" w:rsidR="00C43FBA" w:rsidRDefault="00C43FBA" w:rsidP="00C43FBA">
      <w:pPr>
        <w:pStyle w:val="Heading1"/>
      </w:pPr>
      <w:bookmarkStart w:id="6" w:name="_Toc79078819"/>
      <w:r>
        <w:t xml:space="preserve">Business </w:t>
      </w:r>
      <w:r w:rsidR="006B46F6">
        <w:t>l</w:t>
      </w:r>
      <w:r>
        <w:t>ogic (age-</w:t>
      </w:r>
      <w:proofErr w:type="spellStart"/>
      <w:r>
        <w:t>gate.tsx</w:t>
      </w:r>
      <w:proofErr w:type="spellEnd"/>
      <w:r>
        <w:t>)</w:t>
      </w:r>
      <w:bookmarkEnd w:id="6"/>
    </w:p>
    <w:p w14:paraId="6C1B5D2E" w14:textId="3B8E8F29" w:rsidR="00C43FBA" w:rsidRDefault="00C43FBA" w:rsidP="00C43FBA">
      <w:pPr>
        <w:pStyle w:val="ListParagraph"/>
        <w:ind w:left="0"/>
      </w:pPr>
      <w:r>
        <w:t xml:space="preserve">This module will be attached to the DOM as a modal dialog. It will contain content-blocks as per the need, configurable through CMS. Its initial state is determined by whether the cookie is present.  It contains a consent button that emits an action which will write the cookie and close the modal dialog. </w:t>
      </w:r>
    </w:p>
    <w:p w14:paraId="3C47F68D" w14:textId="64176DA2" w:rsidR="00C43FBA" w:rsidRDefault="00C43FBA" w:rsidP="00C43FBA">
      <w:pPr>
        <w:pStyle w:val="Heading1"/>
      </w:pPr>
      <w:bookmarkStart w:id="7" w:name="_Toc79078820"/>
      <w:r>
        <w:lastRenderedPageBreak/>
        <w:t>View (age-</w:t>
      </w:r>
      <w:proofErr w:type="spellStart"/>
      <w:r>
        <w:t>gate.view.tsx</w:t>
      </w:r>
      <w:proofErr w:type="spellEnd"/>
      <w:r>
        <w:t>)</w:t>
      </w:r>
      <w:bookmarkEnd w:id="7"/>
    </w:p>
    <w:p w14:paraId="5861D57D" w14:textId="429F4974" w:rsidR="00C43FBA" w:rsidRPr="00C43FBA" w:rsidRDefault="00C43FBA" w:rsidP="00BE4427">
      <w:pPr>
        <w:pStyle w:val="ListParagraph"/>
        <w:ind w:left="0"/>
      </w:pPr>
      <w:r>
        <w:t>There is a single view for this module, which is as a modal dialog.</w:t>
      </w:r>
    </w:p>
    <w:p w14:paraId="6AAB136C" w14:textId="5E455CC8" w:rsidR="00C945A5" w:rsidRDefault="00C945A5" w:rsidP="00C945A5">
      <w:pPr>
        <w:pStyle w:val="Heading1"/>
      </w:pPr>
      <w:bookmarkStart w:id="8" w:name="_Toc79078821"/>
      <w:r>
        <w:t xml:space="preserve">Steps </w:t>
      </w:r>
      <w:r w:rsidR="00BE4427">
        <w:t xml:space="preserve">to </w:t>
      </w:r>
      <w:r>
        <w:t xml:space="preserve">test the sample </w:t>
      </w:r>
      <w:r w:rsidR="0037718C">
        <w:t>module</w:t>
      </w:r>
      <w:r>
        <w:t>.</w:t>
      </w:r>
      <w:bookmarkEnd w:id="8"/>
    </w:p>
    <w:p w14:paraId="63FC58BE" w14:textId="77777777" w:rsidR="00294ACD" w:rsidRDefault="00294ACD" w:rsidP="00294ACD">
      <w:pPr>
        <w:pStyle w:val="ListParagraph"/>
        <w:ind w:left="360"/>
        <w:rPr>
          <w:rStyle w:val="Hyperlink"/>
          <w:rFonts w:eastAsia="Times New Roman"/>
        </w:rPr>
      </w:pPr>
    </w:p>
    <w:p w14:paraId="17DF3EC1" w14:textId="694FCFA7" w:rsidR="00C43FBA" w:rsidRDefault="00C43FBA" w:rsidP="00C43FBA">
      <w:pPr>
        <w:pStyle w:val="ListParagraph"/>
        <w:numPr>
          <w:ilvl w:val="0"/>
          <w:numId w:val="18"/>
        </w:numPr>
        <w:spacing w:line="259" w:lineRule="auto"/>
        <w:rPr>
          <w:rFonts w:ascii="Calibri" w:hAnsi="Calibri" w:cs="Calibri"/>
        </w:rPr>
      </w:pPr>
      <w:r w:rsidRPr="00C43FBA">
        <w:rPr>
          <w:rFonts w:ascii="Calibri" w:hAnsi="Calibri" w:cs="Calibri"/>
          <w:b/>
          <w:bCs/>
        </w:rPr>
        <w:t>Build the repository</w:t>
      </w:r>
      <w:r w:rsidRPr="00C43FBA">
        <w:rPr>
          <w:rFonts w:ascii="Calibri" w:hAnsi="Calibri" w:cs="Calibri"/>
        </w:rPr>
        <w:t>:</w:t>
      </w:r>
    </w:p>
    <w:p w14:paraId="24CD0652" w14:textId="77777777" w:rsidR="00C43FBA" w:rsidRDefault="00C43FBA" w:rsidP="00C43FBA">
      <w:pPr>
        <w:pStyle w:val="ListParagraph"/>
        <w:rPr>
          <w:rFonts w:ascii="Calibri" w:hAnsi="Calibri" w:cs="Calibri"/>
        </w:rPr>
      </w:pPr>
      <w:r w:rsidRPr="002D48EE">
        <w:rPr>
          <w:rFonts w:ascii="Calibri" w:hAnsi="Calibri" w:cs="Calibri"/>
        </w:rPr>
        <w:t>Execute yarn build from command line interface on your repository.</w:t>
      </w:r>
    </w:p>
    <w:p w14:paraId="35DE1B60" w14:textId="77777777" w:rsidR="00C43FBA" w:rsidRDefault="00C43FBA" w:rsidP="00C43FBA">
      <w:pPr>
        <w:pStyle w:val="ListParagraph"/>
        <w:spacing w:line="259" w:lineRule="auto"/>
        <w:rPr>
          <w:rFonts w:ascii="Calibri" w:hAnsi="Calibri" w:cs="Calibri"/>
        </w:rPr>
      </w:pPr>
    </w:p>
    <w:p w14:paraId="2C10FF25" w14:textId="0DB3DF94" w:rsidR="00C43FBA" w:rsidRDefault="00C43FBA" w:rsidP="00C43FBA">
      <w:pPr>
        <w:pStyle w:val="ListParagraph"/>
        <w:numPr>
          <w:ilvl w:val="0"/>
          <w:numId w:val="18"/>
        </w:num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Module Styling</w:t>
      </w:r>
      <w:r w:rsidRPr="00C43FBA">
        <w:rPr>
          <w:rFonts w:ascii="Calibri" w:hAnsi="Calibri" w:cs="Calibri"/>
        </w:rPr>
        <w:t>:</w:t>
      </w:r>
    </w:p>
    <w:p w14:paraId="38C5CD05" w14:textId="13900956" w:rsidR="00C43FBA" w:rsidRDefault="00C43FBA" w:rsidP="00BE4427">
      <w:pPr>
        <w:pStyle w:val="ListParagraph"/>
      </w:pPr>
      <w:r>
        <w:t>CSS for this module(age-</w:t>
      </w:r>
      <w:proofErr w:type="spellStart"/>
      <w:proofErr w:type="gramStart"/>
      <w:r>
        <w:t>gate.scss</w:t>
      </w:r>
      <w:proofErr w:type="spellEnd"/>
      <w:proofErr w:type="gramEnd"/>
      <w:r>
        <w:t xml:space="preserve">) file should be placed in styles folder and the reference should be made in </w:t>
      </w:r>
      <w:proofErr w:type="spellStart"/>
      <w:r>
        <w:t>index.scss</w:t>
      </w:r>
      <w:proofErr w:type="spellEnd"/>
      <w:r>
        <w:t>.</w:t>
      </w:r>
    </w:p>
    <w:p w14:paraId="17C2F45F" w14:textId="77777777" w:rsidR="00BE4427" w:rsidRPr="00BE4427" w:rsidRDefault="00BE4427" w:rsidP="00BE4427">
      <w:pPr>
        <w:pStyle w:val="ListParagraph"/>
      </w:pPr>
    </w:p>
    <w:p w14:paraId="5606285C" w14:textId="1523B025" w:rsidR="00C43FBA" w:rsidRPr="00C43FBA" w:rsidRDefault="00C43FBA" w:rsidP="00C43FBA">
      <w:pPr>
        <w:pStyle w:val="ListParagraph"/>
        <w:numPr>
          <w:ilvl w:val="0"/>
          <w:numId w:val="18"/>
        </w:num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Testing</w:t>
      </w:r>
      <w:r w:rsidRPr="00C43FBA">
        <w:rPr>
          <w:rFonts w:ascii="Calibri" w:hAnsi="Calibri" w:cs="Calibri"/>
        </w:rPr>
        <w:t>:</w:t>
      </w:r>
    </w:p>
    <w:p w14:paraId="0A8B65E9" w14:textId="718C4C85" w:rsidR="00574AC1" w:rsidRDefault="00C43FBA" w:rsidP="00BE4427">
      <w:pPr>
        <w:pStyle w:val="ListParagraph"/>
        <w:rPr>
          <w:rStyle w:val="Hyperlink"/>
        </w:rPr>
      </w:pPr>
      <w:r>
        <w:t>Testing can be done by adding mock to the default-</w:t>
      </w:r>
      <w:proofErr w:type="spellStart"/>
      <w:proofErr w:type="gramStart"/>
      <w:r>
        <w:t>page.json</w:t>
      </w:r>
      <w:proofErr w:type="spellEnd"/>
      <w:proofErr w:type="gramEnd"/>
      <w:r>
        <w:t xml:space="preserve"> mock in </w:t>
      </w:r>
      <w:proofErr w:type="spellStart"/>
      <w:r>
        <w:t>pageMocks</w:t>
      </w:r>
      <w:proofErr w:type="spellEnd"/>
      <w:r>
        <w:t xml:space="preserve"> and hitting your localhost like this: </w:t>
      </w:r>
      <w:hyperlink r:id="rId11" w:history="1">
        <w:r w:rsidRPr="00543A50">
          <w:rPr>
            <w:rStyle w:val="Hyperlink"/>
          </w:rPr>
          <w:t>https://localhost:4000/?mock=default-page</w:t>
        </w:r>
      </w:hyperlink>
    </w:p>
    <w:p w14:paraId="5659330E" w14:textId="77777777" w:rsidR="003D4553" w:rsidRDefault="003D4553" w:rsidP="003D4553">
      <w:pPr>
        <w:rPr>
          <w:rStyle w:val="Hyperlink"/>
        </w:rPr>
      </w:pPr>
    </w:p>
    <w:p w14:paraId="0503B839" w14:textId="1EC093AE" w:rsidR="000B3FBD" w:rsidRDefault="000B3FBD" w:rsidP="000B3FBD">
      <w:r w:rsidRPr="000B3FBD">
        <w:rPr>
          <w:b/>
          <w:bCs/>
        </w:rPr>
        <w:t>Note</w:t>
      </w:r>
      <w:r>
        <w:t>: The sample code is tested on below package version:</w:t>
      </w:r>
    </w:p>
    <w:p w14:paraId="5CEE4B95" w14:textId="7F01C128" w:rsidR="000B3FBD" w:rsidRDefault="000B3FBD" w:rsidP="000B3FBD">
      <w:r>
        <w:rPr>
          <w:noProof/>
        </w:rPr>
        <w:drawing>
          <wp:inline distT="0" distB="0" distL="0" distR="0" wp14:anchorId="015C2973" wp14:editId="62444EB4">
            <wp:extent cx="5943600" cy="921385"/>
            <wp:effectExtent l="0" t="0" r="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FB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8586" w14:textId="77777777" w:rsidR="00113219" w:rsidRDefault="00113219" w:rsidP="00D65884">
      <w:pPr>
        <w:spacing w:after="0" w:line="240" w:lineRule="auto"/>
      </w:pPr>
      <w:r>
        <w:separator/>
      </w:r>
    </w:p>
  </w:endnote>
  <w:endnote w:type="continuationSeparator" w:id="0">
    <w:p w14:paraId="4FCB6A16" w14:textId="77777777" w:rsidR="00113219" w:rsidRDefault="00113219" w:rsidP="00D6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4116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31722F" w14:textId="6C14C9EB" w:rsidR="00D65884" w:rsidRDefault="00D6588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75B34F" w14:textId="2A9F4289" w:rsidR="00D65884" w:rsidRDefault="00D65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ACE00" w14:textId="77777777" w:rsidR="00113219" w:rsidRDefault="00113219" w:rsidP="00D65884">
      <w:pPr>
        <w:spacing w:after="0" w:line="240" w:lineRule="auto"/>
      </w:pPr>
      <w:r>
        <w:separator/>
      </w:r>
    </w:p>
  </w:footnote>
  <w:footnote w:type="continuationSeparator" w:id="0">
    <w:p w14:paraId="34355845" w14:textId="77777777" w:rsidR="00113219" w:rsidRDefault="00113219" w:rsidP="00D65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F11"/>
    <w:multiLevelType w:val="hybridMultilevel"/>
    <w:tmpl w:val="CDFCD1C2"/>
    <w:lvl w:ilvl="0" w:tplc="4976C9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83128"/>
    <w:multiLevelType w:val="hybridMultilevel"/>
    <w:tmpl w:val="415CB1EA"/>
    <w:lvl w:ilvl="0" w:tplc="BF944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14784"/>
    <w:multiLevelType w:val="hybridMultilevel"/>
    <w:tmpl w:val="BF5CD784"/>
    <w:lvl w:ilvl="0" w:tplc="DD6AA944">
      <w:start w:val="7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612CA"/>
    <w:multiLevelType w:val="hybridMultilevel"/>
    <w:tmpl w:val="F6C6CE74"/>
    <w:lvl w:ilvl="0" w:tplc="1DE65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13067"/>
    <w:multiLevelType w:val="hybridMultilevel"/>
    <w:tmpl w:val="93080C24"/>
    <w:lvl w:ilvl="0" w:tplc="1CAC64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1B48CA"/>
    <w:multiLevelType w:val="hybridMultilevel"/>
    <w:tmpl w:val="56CA0E44"/>
    <w:lvl w:ilvl="0" w:tplc="AE6AA902">
      <w:start w:val="3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F37CB"/>
    <w:multiLevelType w:val="hybridMultilevel"/>
    <w:tmpl w:val="7E34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066A0"/>
    <w:multiLevelType w:val="hybridMultilevel"/>
    <w:tmpl w:val="9C3E6796"/>
    <w:lvl w:ilvl="0" w:tplc="05A01C8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513182"/>
    <w:multiLevelType w:val="hybridMultilevel"/>
    <w:tmpl w:val="21CE260C"/>
    <w:lvl w:ilvl="0" w:tplc="456CD40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4187B"/>
    <w:multiLevelType w:val="hybridMultilevel"/>
    <w:tmpl w:val="D12E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0063C"/>
    <w:multiLevelType w:val="hybridMultilevel"/>
    <w:tmpl w:val="B41ACAB0"/>
    <w:lvl w:ilvl="0" w:tplc="F3F0ED0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B4E23"/>
    <w:multiLevelType w:val="hybridMultilevel"/>
    <w:tmpl w:val="95148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E37D2"/>
    <w:multiLevelType w:val="hybridMultilevel"/>
    <w:tmpl w:val="87869D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25B98"/>
    <w:multiLevelType w:val="hybridMultilevel"/>
    <w:tmpl w:val="AF5AB774"/>
    <w:lvl w:ilvl="0" w:tplc="65AAC9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AD7E5D"/>
    <w:multiLevelType w:val="hybridMultilevel"/>
    <w:tmpl w:val="0BFAB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54554"/>
    <w:multiLevelType w:val="hybridMultilevel"/>
    <w:tmpl w:val="D9C60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77E49"/>
    <w:multiLevelType w:val="hybridMultilevel"/>
    <w:tmpl w:val="B0E0096C"/>
    <w:lvl w:ilvl="0" w:tplc="BCFCB3E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32E78"/>
    <w:multiLevelType w:val="hybridMultilevel"/>
    <w:tmpl w:val="003069DC"/>
    <w:lvl w:ilvl="0" w:tplc="75407BD4">
      <w:start w:val="5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3"/>
  </w:num>
  <w:num w:numId="16">
    <w:abstractNumId w:val="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A5"/>
    <w:rsid w:val="000B3FBD"/>
    <w:rsid w:val="00113219"/>
    <w:rsid w:val="00162E1B"/>
    <w:rsid w:val="00211A40"/>
    <w:rsid w:val="00235A51"/>
    <w:rsid w:val="00284078"/>
    <w:rsid w:val="00294ACD"/>
    <w:rsid w:val="00347F93"/>
    <w:rsid w:val="0037718C"/>
    <w:rsid w:val="003A1B52"/>
    <w:rsid w:val="003D4553"/>
    <w:rsid w:val="00421489"/>
    <w:rsid w:val="00432CEF"/>
    <w:rsid w:val="0045224E"/>
    <w:rsid w:val="00574AC1"/>
    <w:rsid w:val="00594545"/>
    <w:rsid w:val="0060740C"/>
    <w:rsid w:val="006B46F6"/>
    <w:rsid w:val="00813F81"/>
    <w:rsid w:val="008D4EA5"/>
    <w:rsid w:val="0095542A"/>
    <w:rsid w:val="00A229DF"/>
    <w:rsid w:val="00AE1672"/>
    <w:rsid w:val="00B227CD"/>
    <w:rsid w:val="00B7790C"/>
    <w:rsid w:val="00B84C54"/>
    <w:rsid w:val="00BB01FF"/>
    <w:rsid w:val="00BE4427"/>
    <w:rsid w:val="00C43FBA"/>
    <w:rsid w:val="00C64E53"/>
    <w:rsid w:val="00C945A5"/>
    <w:rsid w:val="00C97E7B"/>
    <w:rsid w:val="00D64746"/>
    <w:rsid w:val="00D65884"/>
    <w:rsid w:val="00E85221"/>
    <w:rsid w:val="00F26899"/>
    <w:rsid w:val="00F6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4312E"/>
  <w15:chartTrackingRefBased/>
  <w15:docId w15:val="{4D60B736-4BEE-427A-A90E-A72A1F51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7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5A5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45A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45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5A5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94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45A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5A5"/>
    <w:pPr>
      <w:spacing w:line="256" w:lineRule="auto"/>
      <w:outlineLvl w:val="9"/>
    </w:pPr>
  </w:style>
  <w:style w:type="paragraph" w:customStyle="1" w:styleId="paragraph">
    <w:name w:val="paragraph"/>
    <w:basedOn w:val="Normal"/>
    <w:rsid w:val="00C94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945A5"/>
  </w:style>
  <w:style w:type="character" w:customStyle="1" w:styleId="eop">
    <w:name w:val="eop"/>
    <w:basedOn w:val="DefaultParagraphFont"/>
    <w:rsid w:val="00C945A5"/>
  </w:style>
  <w:style w:type="character" w:styleId="Strong">
    <w:name w:val="Strong"/>
    <w:basedOn w:val="DefaultParagraphFont"/>
    <w:uiPriority w:val="22"/>
    <w:qFormat/>
    <w:rsid w:val="00C945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84"/>
  </w:style>
  <w:style w:type="paragraph" w:styleId="Footer">
    <w:name w:val="footer"/>
    <w:basedOn w:val="Normal"/>
    <w:link w:val="FooterChar"/>
    <w:uiPriority w:val="99"/>
    <w:unhideWhenUsed/>
    <w:rsid w:val="00D6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84"/>
  </w:style>
  <w:style w:type="table" w:styleId="TableGrid">
    <w:name w:val="Table Grid"/>
    <w:basedOn w:val="TableNormal"/>
    <w:uiPriority w:val="39"/>
    <w:rsid w:val="00D6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55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ynamics365/commerce/e-commerce-extensibility/setup-dev-environmen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:4000/?mock=default-pag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ynamics365/commerce/work-with-modu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Pandit</dc:creator>
  <cp:keywords/>
  <dc:description/>
  <cp:lastModifiedBy>Nischal Pandit</cp:lastModifiedBy>
  <cp:revision>5</cp:revision>
  <dcterms:created xsi:type="dcterms:W3CDTF">2021-07-22T18:30:00Z</dcterms:created>
  <dcterms:modified xsi:type="dcterms:W3CDTF">2021-08-06T01:00:00Z</dcterms:modified>
</cp:coreProperties>
</file>