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C26263" w14:textId="77777777" w:rsidR="004C6434" w:rsidRDefault="004C6434" w:rsidP="00C87DDA">
      <w:pPr>
        <w:jc w:val="center"/>
        <w:rPr>
          <w:rFonts w:ascii="Calibri" w:hAnsi="Calibri" w:cs="Calibri"/>
          <w:b/>
          <w:bCs/>
          <w:sz w:val="40"/>
          <w:szCs w:val="40"/>
          <w:u w:val="single"/>
        </w:rPr>
      </w:pPr>
    </w:p>
    <w:p w14:paraId="419482AE" w14:textId="038D935A" w:rsidR="00BA4815" w:rsidRDefault="004E37E2" w:rsidP="00C87DDA">
      <w:pPr>
        <w:jc w:val="center"/>
        <w:rPr>
          <w:rFonts w:ascii="Calibri" w:hAnsi="Calibri" w:cs="Calibri"/>
          <w:b/>
          <w:bCs/>
          <w:sz w:val="40"/>
          <w:szCs w:val="40"/>
          <w:u w:val="single"/>
        </w:rPr>
      </w:pPr>
      <w:r>
        <w:rPr>
          <w:rFonts w:ascii="Calibri" w:hAnsi="Calibri" w:cs="Calibri"/>
          <w:b/>
          <w:bCs/>
          <w:sz w:val="40"/>
          <w:szCs w:val="40"/>
          <w:u w:val="single"/>
        </w:rPr>
        <w:t>Product Image Orientation</w:t>
      </w:r>
    </w:p>
    <w:p w14:paraId="1734C288" w14:textId="77777777" w:rsidR="0074471D" w:rsidRDefault="0074471D" w:rsidP="00C87DDA">
      <w:pPr>
        <w:jc w:val="center"/>
        <w:rPr>
          <w:rFonts w:ascii="Calibri" w:hAnsi="Calibri" w:cs="Calibri"/>
          <w:b/>
          <w:bCs/>
          <w:sz w:val="40"/>
          <w:szCs w:val="40"/>
        </w:rPr>
      </w:pPr>
    </w:p>
    <w:p w14:paraId="54576977" w14:textId="3C754461" w:rsidR="006946AA" w:rsidRDefault="00043DF2" w:rsidP="00043DF2">
      <w:pPr>
        <w:pStyle w:val="Heading1"/>
      </w:pPr>
      <w:r>
        <w:t>Objective</w:t>
      </w:r>
    </w:p>
    <w:p w14:paraId="362290DD" w14:textId="18DE0FB2" w:rsidR="0008740F" w:rsidRDefault="004E37E2" w:rsidP="00CC2248">
      <w:pPr>
        <w:spacing w:after="0" w:line="240" w:lineRule="auto"/>
        <w:jc w:val="both"/>
        <w:rPr>
          <w:rFonts w:eastAsia="Times New Roman"/>
        </w:rPr>
      </w:pPr>
      <w:r>
        <w:rPr>
          <w:rFonts w:eastAsia="Times New Roman"/>
        </w:rPr>
        <w:t xml:space="preserve">Customize </w:t>
      </w:r>
      <w:r w:rsidR="006B005C">
        <w:rPr>
          <w:rFonts w:eastAsia="Times New Roman"/>
        </w:rPr>
        <w:t>Search-result-container</w:t>
      </w:r>
      <w:r>
        <w:rPr>
          <w:rFonts w:eastAsia="Times New Roman"/>
        </w:rPr>
        <w:t xml:space="preserve"> module</w:t>
      </w:r>
      <w:r w:rsidR="006B005C">
        <w:rPr>
          <w:rFonts w:eastAsia="Times New Roman"/>
        </w:rPr>
        <w:t xml:space="preserve"> </w:t>
      </w:r>
      <w:r>
        <w:rPr>
          <w:rFonts w:eastAsia="Times New Roman"/>
        </w:rPr>
        <w:t>to support product image orientation</w:t>
      </w:r>
      <w:r w:rsidR="006B005C">
        <w:rPr>
          <w:rFonts w:eastAsia="Times New Roman"/>
        </w:rPr>
        <w:t xml:space="preserve"> to render</w:t>
      </w:r>
      <w:r>
        <w:rPr>
          <w:rFonts w:eastAsia="Times New Roman"/>
        </w:rPr>
        <w:t xml:space="preserve"> </w:t>
      </w:r>
      <w:r w:rsidR="006B005C">
        <w:rPr>
          <w:rFonts w:eastAsia="Times New Roman"/>
        </w:rPr>
        <w:t xml:space="preserve">in landscape </w:t>
      </w:r>
      <w:r w:rsidR="00C3710B">
        <w:rPr>
          <w:rFonts w:eastAsia="Times New Roman"/>
        </w:rPr>
        <w:t>as well as in</w:t>
      </w:r>
      <w:r w:rsidR="006B005C">
        <w:rPr>
          <w:rFonts w:eastAsia="Times New Roman"/>
        </w:rPr>
        <w:t xml:space="preserve"> portrait </w:t>
      </w:r>
      <w:r w:rsidR="00C3710B">
        <w:rPr>
          <w:rFonts w:eastAsia="Times New Roman"/>
        </w:rPr>
        <w:t>mode</w:t>
      </w:r>
      <w:r w:rsidR="006B005C">
        <w:rPr>
          <w:rFonts w:eastAsia="Times New Roman"/>
        </w:rPr>
        <w:t>.</w:t>
      </w:r>
      <w:r>
        <w:rPr>
          <w:rFonts w:eastAsia="Times New Roman"/>
        </w:rPr>
        <w:t xml:space="preserve"> </w:t>
      </w:r>
      <w:r w:rsidR="006B005C">
        <w:rPr>
          <w:rFonts w:eastAsia="Times New Roman"/>
        </w:rPr>
        <w:t xml:space="preserve">Currently It renders product image only in portrait mode. </w:t>
      </w:r>
    </w:p>
    <w:p w14:paraId="421FF4DA" w14:textId="77777777" w:rsidR="0078497E" w:rsidRDefault="0078497E" w:rsidP="00CC2248">
      <w:pPr>
        <w:spacing w:after="0" w:line="240" w:lineRule="auto"/>
        <w:jc w:val="both"/>
        <w:rPr>
          <w:rFonts w:eastAsia="Times New Roman"/>
        </w:rPr>
      </w:pPr>
    </w:p>
    <w:p w14:paraId="0CAD6442" w14:textId="2FADC151" w:rsidR="009745CE" w:rsidRDefault="009745CE" w:rsidP="0008740F">
      <w:pPr>
        <w:spacing w:after="0" w:line="240" w:lineRule="auto"/>
        <w:rPr>
          <w:rFonts w:eastAsia="Times New Roman"/>
        </w:rPr>
      </w:pPr>
    </w:p>
    <w:p w14:paraId="37DE01D7" w14:textId="5187080F" w:rsidR="00CC2248" w:rsidRDefault="00C3710B" w:rsidP="00CC2248">
      <w:pPr>
        <w:spacing w:after="0" w:line="240" w:lineRule="auto"/>
        <w:ind w:left="720"/>
        <w:rPr>
          <w:rFonts w:eastAsia="Times New Roman"/>
        </w:rPr>
      </w:pPr>
      <w:r>
        <w:rPr>
          <w:noProof/>
        </w:rPr>
        <w:drawing>
          <wp:inline distT="0" distB="0" distL="0" distR="0" wp14:anchorId="444D0CAD" wp14:editId="454A23BE">
            <wp:extent cx="6642100" cy="3241675"/>
            <wp:effectExtent l="0" t="0" r="635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58F5" w14:textId="0FB75E5A" w:rsidR="00CC2248" w:rsidRDefault="00CC2248" w:rsidP="00CC2248">
      <w:pPr>
        <w:spacing w:after="0" w:line="240" w:lineRule="auto"/>
        <w:ind w:left="720"/>
        <w:rPr>
          <w:rFonts w:eastAsia="Times New Roman"/>
        </w:rPr>
      </w:pPr>
    </w:p>
    <w:p w14:paraId="08AB5174" w14:textId="77777777" w:rsidR="00CC2248" w:rsidRDefault="00CC2248" w:rsidP="00CC2248">
      <w:pPr>
        <w:spacing w:after="0" w:line="240" w:lineRule="auto"/>
        <w:ind w:left="720"/>
        <w:rPr>
          <w:rFonts w:eastAsia="Times New Roman"/>
        </w:rPr>
      </w:pPr>
    </w:p>
    <w:p w14:paraId="6CAA35E4" w14:textId="5F011BFF" w:rsidR="00CC2248" w:rsidRDefault="00CC2248" w:rsidP="00CC2248">
      <w:pPr>
        <w:spacing w:after="0" w:line="240" w:lineRule="auto"/>
        <w:ind w:left="720"/>
        <w:rPr>
          <w:rFonts w:eastAsia="Times New Roman"/>
        </w:rPr>
      </w:pPr>
    </w:p>
    <w:p w14:paraId="489BE672" w14:textId="77777777" w:rsidR="0078497E" w:rsidRDefault="0078497E" w:rsidP="00CC2248">
      <w:pPr>
        <w:spacing w:after="0" w:line="240" w:lineRule="auto"/>
        <w:ind w:left="720"/>
        <w:rPr>
          <w:rFonts w:eastAsia="Times New Roman"/>
        </w:rPr>
      </w:pPr>
    </w:p>
    <w:p w14:paraId="18DA2F34" w14:textId="14B1B8EC" w:rsidR="00413989" w:rsidRDefault="00413989" w:rsidP="00413989">
      <w:pPr>
        <w:pStyle w:val="Heading1"/>
      </w:pPr>
      <w:r>
        <w:t>Prerequisite</w:t>
      </w:r>
    </w:p>
    <w:p w14:paraId="616C753A" w14:textId="158F5616" w:rsidR="00413989" w:rsidRPr="00CC2248" w:rsidRDefault="00413989" w:rsidP="00836D19">
      <w:pPr>
        <w:pStyle w:val="ListParagraph"/>
        <w:numPr>
          <w:ilvl w:val="0"/>
          <w:numId w:val="21"/>
        </w:numPr>
        <w:spacing w:after="0" w:line="240" w:lineRule="auto"/>
        <w:rPr>
          <w:rFonts w:eastAsia="Times New Roman"/>
        </w:rPr>
      </w:pPr>
      <w:r>
        <w:t xml:space="preserve">Need to configure </w:t>
      </w:r>
      <w:r w:rsidR="00C3710B">
        <w:rPr>
          <w:rFonts w:eastAsia="Times New Roman"/>
        </w:rPr>
        <w:t xml:space="preserve">attributes values of </w:t>
      </w:r>
      <w:r>
        <w:t>product in HQ for this feature implementation.</w:t>
      </w:r>
    </w:p>
    <w:p w14:paraId="2679A250" w14:textId="77777777" w:rsidR="00CC2248" w:rsidRPr="001519A8" w:rsidRDefault="00CC2248" w:rsidP="00CC2248">
      <w:pPr>
        <w:pStyle w:val="ListParagraph"/>
        <w:spacing w:after="0" w:line="240" w:lineRule="auto"/>
        <w:rPr>
          <w:rFonts w:eastAsia="Times New Roman"/>
        </w:rPr>
      </w:pPr>
    </w:p>
    <w:p w14:paraId="076E8A34" w14:textId="230BA1C5" w:rsidR="00C85CC5" w:rsidRDefault="00C85CC5" w:rsidP="00C85CC5">
      <w:pPr>
        <w:pStyle w:val="Heading1"/>
      </w:pPr>
      <w:r>
        <w:t>Components</w:t>
      </w:r>
      <w:r w:rsidR="00621B15">
        <w:t xml:space="preserve"> Modified for this feature.</w:t>
      </w:r>
    </w:p>
    <w:p w14:paraId="56C0210D" w14:textId="7A203AA1" w:rsidR="00621B15" w:rsidRPr="00DC76F6" w:rsidRDefault="00DC76F6" w:rsidP="00DC76F6">
      <w:pPr>
        <w:shd w:val="clear" w:color="auto" w:fill="FFFFFE"/>
        <w:spacing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FA3815">
        <w:rPr>
          <w:b/>
          <w:bCs/>
        </w:rPr>
        <w:t xml:space="preserve">Product </w:t>
      </w:r>
      <w:r w:rsidR="000E6C22" w:rsidRPr="00FA3815">
        <w:rPr>
          <w:b/>
          <w:bCs/>
        </w:rPr>
        <w:t>components</w:t>
      </w:r>
      <w:r w:rsidR="00621B15">
        <w:t xml:space="preserve"> need to extent to introduce business logic </w:t>
      </w:r>
      <w:r w:rsidR="000E6C22">
        <w:t xml:space="preserve">to </w:t>
      </w:r>
      <w:r w:rsidR="00621B15">
        <w:t xml:space="preserve">segregate rendering logic based on </w:t>
      </w:r>
      <w:proofErr w:type="spellStart"/>
      <w:r w:rsidRPr="00DC76F6">
        <w:t>productImageSettings</w:t>
      </w:r>
      <w:proofErr w:type="spellEnd"/>
      <w:r w:rsidR="00621B15">
        <w:t>.</w:t>
      </w:r>
      <w:r w:rsidR="00FA56DD">
        <w:t xml:space="preserve"> </w:t>
      </w:r>
      <w:r w:rsidR="00BC2B36">
        <w:t>The same component is used on</w:t>
      </w:r>
      <w:r>
        <w:t xml:space="preserve"> search-result-container view</w:t>
      </w:r>
      <w:r w:rsidR="00BC2B36">
        <w:t xml:space="preserve"> page to render </w:t>
      </w:r>
      <w:r>
        <w:t>the product image and in view file also applied logic to add class in li element based on image orientation</w:t>
      </w:r>
      <w:r w:rsidR="00DB2224">
        <w:t>.</w:t>
      </w:r>
    </w:p>
    <w:p w14:paraId="3F811E17" w14:textId="773E62F8" w:rsidR="00C61C9F" w:rsidRDefault="00C61C9F" w:rsidP="00621B15"/>
    <w:p w14:paraId="6CF0FF9A" w14:textId="2F67A906" w:rsidR="008375DD" w:rsidRDefault="008375DD" w:rsidP="00621B15"/>
    <w:p w14:paraId="518F05C4" w14:textId="36CC186F" w:rsidR="008375DD" w:rsidRDefault="008375DD" w:rsidP="00621B15"/>
    <w:p w14:paraId="6F3523A6" w14:textId="0F350C69" w:rsidR="00621B15" w:rsidRDefault="00621B15" w:rsidP="00621B15">
      <w:pPr>
        <w:pStyle w:val="Heading1"/>
      </w:pPr>
      <w:r>
        <w:lastRenderedPageBreak/>
        <w:t xml:space="preserve">Modules </w:t>
      </w:r>
      <w:r w:rsidR="00DC76F6">
        <w:t xml:space="preserve">Extended </w:t>
      </w:r>
      <w:r>
        <w:t>for this feature.</w:t>
      </w:r>
    </w:p>
    <w:p w14:paraId="2D2A489E" w14:textId="3AAB9CA2" w:rsidR="00621B15" w:rsidRDefault="00DC76F6" w:rsidP="00621B15">
      <w:r>
        <w:t xml:space="preserve">search-result-container </w:t>
      </w:r>
      <w:r w:rsidR="00621B15">
        <w:t xml:space="preserve">module </w:t>
      </w:r>
      <w:r w:rsidR="00F7106F">
        <w:t>can be extended</w:t>
      </w:r>
      <w:r w:rsidR="00621B15">
        <w:t xml:space="preserve"> to achieve the desired feature.</w:t>
      </w:r>
      <w:r w:rsidR="001C4DB5">
        <w:t xml:space="preserve"> </w:t>
      </w:r>
      <w:r w:rsidR="00C61C9F">
        <w:t xml:space="preserve">Please refer below </w:t>
      </w:r>
      <w:r w:rsidR="001C4DB5">
        <w:t>command</w:t>
      </w:r>
      <w:r w:rsidR="00C61C9F">
        <w:t xml:space="preserve"> for</w:t>
      </w:r>
      <w:r>
        <w:t xml:space="preserve"> extending the component</w:t>
      </w:r>
      <w:r w:rsidR="00C61C9F">
        <w:t>.</w:t>
      </w:r>
    </w:p>
    <w:p w14:paraId="767B5BF2" w14:textId="10ECBB01" w:rsidR="00C61C9F" w:rsidRPr="00F7106F" w:rsidRDefault="00DC76F6" w:rsidP="00621B15">
      <w:pPr>
        <w:rPr>
          <w:i/>
          <w:iCs/>
        </w:rPr>
      </w:pPr>
      <w:r w:rsidRPr="00F7106F">
        <w:rPr>
          <w:i/>
          <w:iCs/>
        </w:rPr>
        <w:t>yarn msdyn365 add-component-override &lt;theme-name&gt; &lt;component-name&gt;</w:t>
      </w:r>
    </w:p>
    <w:p w14:paraId="64CEC4F1" w14:textId="53C11B53" w:rsidR="00DC76F6" w:rsidRDefault="00DC76F6" w:rsidP="00621B15">
      <w:r>
        <w:t xml:space="preserve">This command </w:t>
      </w:r>
      <w:r w:rsidR="001C4DB5">
        <w:t>adds</w:t>
      </w:r>
      <w:r>
        <w:t xml:space="preserve"> component file in component folder of that theme.</w:t>
      </w:r>
    </w:p>
    <w:p w14:paraId="12363EEB" w14:textId="18ECCA75" w:rsidR="00043DF2" w:rsidRDefault="00A24EC0" w:rsidP="00043DF2">
      <w:pPr>
        <w:pStyle w:val="Heading1"/>
      </w:pPr>
      <w:r>
        <w:t xml:space="preserve">Steps to consume </w:t>
      </w:r>
      <w:r w:rsidR="00B408A5">
        <w:t xml:space="preserve">and test </w:t>
      </w:r>
      <w:r>
        <w:t>the sample code.</w:t>
      </w:r>
    </w:p>
    <w:p w14:paraId="5A8DD0CD" w14:textId="060A4902" w:rsidR="00043DF2" w:rsidRDefault="00CF3365" w:rsidP="00043DF2">
      <w:r w:rsidRPr="00CF3365">
        <w:rPr>
          <w:b/>
          <w:bCs/>
        </w:rPr>
        <w:t>Option-1:</w:t>
      </w:r>
      <w:r>
        <w:t xml:space="preserve">  </w:t>
      </w:r>
      <w:r w:rsidR="001C4DB5">
        <w:t>F</w:t>
      </w:r>
      <w:r>
        <w:t>ollow</w:t>
      </w:r>
      <w:r w:rsidR="00A24EC0">
        <w:t xml:space="preserve"> below steps to consume the attached sample code to implement </w:t>
      </w:r>
      <w:r>
        <w:t xml:space="preserve">and test </w:t>
      </w:r>
      <w:r w:rsidR="00A24EC0">
        <w:t>this feature.</w:t>
      </w:r>
    </w:p>
    <w:p w14:paraId="7597A2FB" w14:textId="42738117" w:rsidR="00A24EC0" w:rsidRDefault="00A24EC0" w:rsidP="00A24EC0">
      <w:pPr>
        <w:pStyle w:val="ListParagraph"/>
        <w:numPr>
          <w:ilvl w:val="0"/>
          <w:numId w:val="17"/>
        </w:numPr>
      </w:pPr>
      <w:r>
        <w:t>Unzip the attached code and save it to some location.</w:t>
      </w:r>
    </w:p>
    <w:p w14:paraId="642C36AE" w14:textId="2A7E733E" w:rsidR="00587EE4" w:rsidRDefault="00587EE4" w:rsidP="00A24EC0">
      <w:pPr>
        <w:pStyle w:val="ListParagraph"/>
        <w:numPr>
          <w:ilvl w:val="0"/>
          <w:numId w:val="17"/>
        </w:numPr>
      </w:pPr>
      <w:r>
        <w:t>Copy files and folders under the same folder structure in your repository as it’s there in sample.zip.</w:t>
      </w:r>
    </w:p>
    <w:p w14:paraId="17B382CF" w14:textId="478AEC41" w:rsidR="00587EE4" w:rsidRDefault="00587EE4" w:rsidP="00A24EC0">
      <w:pPr>
        <w:pStyle w:val="ListParagraph"/>
        <w:numPr>
          <w:ilvl w:val="0"/>
          <w:numId w:val="17"/>
        </w:numPr>
      </w:pPr>
      <w:r>
        <w:t>Execute yarn on the root path of your repository.</w:t>
      </w:r>
    </w:p>
    <w:p w14:paraId="541FEC50" w14:textId="08B12199" w:rsidR="00587EE4" w:rsidRDefault="00587EE4" w:rsidP="00A24EC0">
      <w:pPr>
        <w:pStyle w:val="ListParagraph"/>
        <w:numPr>
          <w:ilvl w:val="0"/>
          <w:numId w:val="17"/>
        </w:numPr>
      </w:pPr>
      <w:r>
        <w:t>Execute yarn build.</w:t>
      </w:r>
    </w:p>
    <w:p w14:paraId="0E629944" w14:textId="4BCF760A" w:rsidR="00587EE4" w:rsidRDefault="00587EE4" w:rsidP="00A24EC0">
      <w:pPr>
        <w:pStyle w:val="ListParagraph"/>
        <w:numPr>
          <w:ilvl w:val="0"/>
          <w:numId w:val="17"/>
        </w:numPr>
      </w:pPr>
      <w:r>
        <w:t>Execute yarn start.</w:t>
      </w:r>
    </w:p>
    <w:p w14:paraId="4675057C" w14:textId="22400C19" w:rsidR="00587EE4" w:rsidRDefault="00587EE4" w:rsidP="00587EE4">
      <w:pPr>
        <w:pStyle w:val="ListParagraph"/>
        <w:numPr>
          <w:ilvl w:val="0"/>
          <w:numId w:val="17"/>
        </w:numPr>
      </w:pPr>
      <w:r>
        <w:t xml:space="preserve">Browse the configured product using </w:t>
      </w:r>
      <w:proofErr w:type="spellStart"/>
      <w:r>
        <w:t>pagemock</w:t>
      </w:r>
      <w:proofErr w:type="spellEnd"/>
      <w:r>
        <w:t xml:space="preserve"> using below sample </w:t>
      </w:r>
      <w:proofErr w:type="spellStart"/>
      <w:r>
        <w:t>url</w:t>
      </w:r>
      <w:proofErr w:type="spellEnd"/>
      <w:r>
        <w:t>.</w:t>
      </w:r>
    </w:p>
    <w:p w14:paraId="033B4978" w14:textId="7754FE0D" w:rsidR="00587EE4" w:rsidRDefault="00182FAE" w:rsidP="00587EE4">
      <w:pPr>
        <w:pStyle w:val="ListParagraph"/>
        <w:rPr>
          <w:rStyle w:val="Hyperlink"/>
        </w:rPr>
      </w:pPr>
      <w:hyperlink r:id="rId10" w:history="1">
        <w:r w:rsidR="00413989" w:rsidRPr="00C7397D">
          <w:rPr>
            <w:rStyle w:val="Hyperlink"/>
          </w:rPr>
          <w:t>https://localhost:4000/</w:t>
        </w:r>
        <w:r w:rsidR="00413989" w:rsidRPr="00413989">
          <w:rPr>
            <w:rStyle w:val="Hyperlink"/>
            <w:highlight w:val="yellow"/>
          </w:rPr>
          <w:t>partnersite</w:t>
        </w:r>
        <w:r w:rsidR="00413989" w:rsidRPr="00C7397D">
          <w:rPr>
            <w:rStyle w:val="Hyperlink"/>
          </w:rPr>
          <w:t>/page?mock=kit-demo</w:t>
        </w:r>
      </w:hyperlink>
      <w:r w:rsidR="00413989">
        <w:t xml:space="preserve"> </w:t>
      </w:r>
      <w:r w:rsidR="00413989">
        <w:rPr>
          <w:rStyle w:val="Hyperlink"/>
        </w:rPr>
        <w:t xml:space="preserve"> </w:t>
      </w:r>
    </w:p>
    <w:p w14:paraId="3E56A758" w14:textId="248CD995" w:rsidR="00413989" w:rsidRDefault="00413989" w:rsidP="00587EE4">
      <w:pPr>
        <w:pStyle w:val="ListParagraph"/>
      </w:pPr>
      <w:r w:rsidRPr="00413989">
        <w:rPr>
          <w:b/>
          <w:bCs/>
        </w:rPr>
        <w:t>Note</w:t>
      </w:r>
      <w:r>
        <w:t xml:space="preserve">: check for the right </w:t>
      </w:r>
      <w:proofErr w:type="spellStart"/>
      <w:r w:rsidRPr="00413989">
        <w:rPr>
          <w:i/>
          <w:iCs/>
        </w:rPr>
        <w:t>partnersite</w:t>
      </w:r>
      <w:proofErr w:type="spellEnd"/>
      <w:r>
        <w:t xml:space="preserve"> in .env file of your repository and make a change in </w:t>
      </w:r>
      <w:proofErr w:type="spellStart"/>
      <w:r>
        <w:t>url</w:t>
      </w:r>
      <w:proofErr w:type="spellEnd"/>
      <w:r>
        <w:t xml:space="preserve"> accordingly.</w:t>
      </w:r>
    </w:p>
    <w:p w14:paraId="4A83DFC0" w14:textId="402BB28D" w:rsidR="00CF3365" w:rsidRDefault="00CF3365" w:rsidP="00587EE4">
      <w:pPr>
        <w:pStyle w:val="ListParagraph"/>
      </w:pPr>
    </w:p>
    <w:p w14:paraId="715FCB24" w14:textId="155B8DEE" w:rsidR="00CF3365" w:rsidRDefault="00CF3365" w:rsidP="00CF3365">
      <w:r w:rsidRPr="00CF3365">
        <w:rPr>
          <w:b/>
          <w:bCs/>
        </w:rPr>
        <w:t>Option-</w:t>
      </w:r>
      <w:r>
        <w:rPr>
          <w:b/>
          <w:bCs/>
        </w:rPr>
        <w:t xml:space="preserve">2: </w:t>
      </w:r>
      <w:r w:rsidRPr="00CF3365">
        <w:t xml:space="preserve">If the </w:t>
      </w:r>
      <w:r w:rsidR="008375DD">
        <w:t xml:space="preserve">search-result-container </w:t>
      </w:r>
      <w:r w:rsidRPr="00CF3365">
        <w:t>module is already</w:t>
      </w:r>
      <w:r>
        <w:rPr>
          <w:b/>
          <w:bCs/>
        </w:rPr>
        <w:t xml:space="preserve"> </w:t>
      </w:r>
      <w:r>
        <w:t xml:space="preserve">ejected in the repository you want to implement this feature, you need to manually plugin the code </w:t>
      </w:r>
      <w:r w:rsidR="00EA6571">
        <w:t>from</w:t>
      </w:r>
      <w:r>
        <w:t xml:space="preserve"> the attached sample files to the respective files.</w:t>
      </w:r>
      <w:r w:rsidR="00EA6571">
        <w:t xml:space="preserve"> Please follow below steps for the same.</w:t>
      </w:r>
    </w:p>
    <w:p w14:paraId="52052AD1" w14:textId="77777777" w:rsidR="00F7106F" w:rsidRDefault="00EA6571" w:rsidP="00EA6571">
      <w:pPr>
        <w:pStyle w:val="ListParagraph"/>
        <w:numPr>
          <w:ilvl w:val="0"/>
          <w:numId w:val="23"/>
        </w:numPr>
        <w:rPr>
          <w:rFonts w:ascii="Calibri" w:hAnsi="Calibri" w:cs="Calibri"/>
        </w:rPr>
      </w:pPr>
      <w:r w:rsidRPr="00EA6571">
        <w:rPr>
          <w:b/>
          <w:bCs/>
        </w:rPr>
        <w:t>Component extension:</w:t>
      </w:r>
      <w:r>
        <w:t xml:space="preserve"> (</w:t>
      </w:r>
      <w:proofErr w:type="spellStart"/>
      <w:r w:rsidR="008375DD" w:rsidRPr="008375DD">
        <w:rPr>
          <w:i/>
          <w:iCs/>
        </w:rPr>
        <w:t>product.component</w:t>
      </w:r>
      <w:r w:rsidRPr="00EA6571">
        <w:rPr>
          <w:i/>
          <w:iCs/>
        </w:rPr>
        <w:t>.tsx</w:t>
      </w:r>
      <w:proofErr w:type="spellEnd"/>
      <w:r>
        <w:t xml:space="preserve">):  </w:t>
      </w:r>
      <w:r w:rsidRPr="0054294E">
        <w:rPr>
          <w:rFonts w:ascii="Calibri" w:hAnsi="Calibri" w:cs="Calibri"/>
        </w:rPr>
        <w:t>Check for this file under</w:t>
      </w:r>
      <w:r w:rsidR="008C709A">
        <w:rPr>
          <w:rFonts w:ascii="Calibri" w:hAnsi="Calibri" w:cs="Calibri"/>
        </w:rPr>
        <w:t xml:space="preserve"> </w:t>
      </w:r>
    </w:p>
    <w:p w14:paraId="68CAEF04" w14:textId="4E048A97" w:rsidR="00EA6571" w:rsidRDefault="008375DD" w:rsidP="00F7106F">
      <w:pPr>
        <w:pStyle w:val="ListParagraph"/>
        <w:ind w:left="1080"/>
        <w:rPr>
          <w:rFonts w:ascii="Calibri" w:hAnsi="Calibri" w:cs="Calibri"/>
        </w:rPr>
      </w:pPr>
      <w:proofErr w:type="spellStart"/>
      <w:r w:rsidRPr="008375DD">
        <w:rPr>
          <w:rFonts w:ascii="Calibri" w:hAnsi="Calibri" w:cs="Calibri"/>
        </w:rPr>
        <w:t>src</w:t>
      </w:r>
      <w:proofErr w:type="spellEnd"/>
      <w:r w:rsidRPr="008375DD">
        <w:rPr>
          <w:rFonts w:ascii="Calibri" w:hAnsi="Calibri" w:cs="Calibri"/>
        </w:rPr>
        <w:t>\</w:t>
      </w:r>
      <w:r w:rsidR="00F7106F">
        <w:rPr>
          <w:rFonts w:ascii="Calibri" w:hAnsi="Calibri" w:cs="Calibri"/>
        </w:rPr>
        <w:t>themes</w:t>
      </w:r>
      <w:r w:rsidRPr="008375DD">
        <w:rPr>
          <w:rFonts w:ascii="Calibri" w:hAnsi="Calibri" w:cs="Calibri"/>
        </w:rPr>
        <w:t>\</w:t>
      </w:r>
      <w:r w:rsidR="00F7106F" w:rsidRPr="00F7106F">
        <w:rPr>
          <w:rFonts w:ascii="Calibri" w:hAnsi="Calibri" w:cs="Calibri"/>
          <w:highlight w:val="yellow"/>
        </w:rPr>
        <w:t xml:space="preserve"> </w:t>
      </w:r>
      <w:r w:rsidR="00F7106F" w:rsidRPr="00EA6571">
        <w:rPr>
          <w:rFonts w:ascii="Calibri" w:hAnsi="Calibri" w:cs="Calibri"/>
          <w:highlight w:val="yellow"/>
        </w:rPr>
        <w:t>customer-theme</w:t>
      </w:r>
      <w:r w:rsidR="00F7106F" w:rsidRPr="00EA6571">
        <w:rPr>
          <w:rFonts w:ascii="Calibri" w:hAnsi="Calibri" w:cs="Calibri"/>
        </w:rPr>
        <w:t xml:space="preserve"> </w:t>
      </w:r>
      <w:r w:rsidRPr="008375DD">
        <w:rPr>
          <w:rFonts w:ascii="Calibri" w:hAnsi="Calibri" w:cs="Calibri"/>
        </w:rPr>
        <w:t xml:space="preserve">\views\components </w:t>
      </w:r>
      <w:r w:rsidR="00EA6571">
        <w:rPr>
          <w:rFonts w:ascii="Calibri" w:hAnsi="Calibri" w:cs="Calibri"/>
        </w:rPr>
        <w:t>folder</w:t>
      </w:r>
      <w:r w:rsidR="00EA6571" w:rsidRPr="0054294E">
        <w:rPr>
          <w:rFonts w:ascii="Calibri" w:hAnsi="Calibri" w:cs="Calibri"/>
        </w:rPr>
        <w:t xml:space="preserve"> to make </w:t>
      </w:r>
      <w:r w:rsidR="00EA6571">
        <w:rPr>
          <w:rFonts w:ascii="Calibri" w:hAnsi="Calibri" w:cs="Calibri"/>
        </w:rPr>
        <w:t>the necessary changes to this file.</w:t>
      </w:r>
    </w:p>
    <w:p w14:paraId="660DAE93" w14:textId="2F47855C" w:rsidR="00EA6571" w:rsidRDefault="00EA6571" w:rsidP="00EA6571">
      <w:pPr>
        <w:pStyle w:val="ListParagraph"/>
        <w:ind w:left="1080"/>
        <w:rPr>
          <w:rFonts w:ascii="Calibri" w:hAnsi="Calibri" w:cs="Calibri"/>
        </w:rPr>
      </w:pPr>
      <w:r>
        <w:rPr>
          <w:b/>
          <w:bCs/>
        </w:rPr>
        <w:t>Note:</w:t>
      </w:r>
      <w:r>
        <w:rPr>
          <w:rFonts w:ascii="Calibri" w:hAnsi="Calibri" w:cs="Calibri"/>
        </w:rPr>
        <w:t xml:space="preserve"> if the file does not exist on this path, execute below command to override the component. Change the highlighted text with the associated theme folder.</w:t>
      </w:r>
    </w:p>
    <w:p w14:paraId="049D4F1B" w14:textId="144D2963" w:rsidR="00EA6571" w:rsidRPr="00F7106F" w:rsidRDefault="00EA6571" w:rsidP="00EA6571">
      <w:pPr>
        <w:pStyle w:val="ListParagraph"/>
        <w:ind w:left="1080"/>
        <w:rPr>
          <w:rFonts w:ascii="Calibri" w:hAnsi="Calibri" w:cs="Calibri"/>
          <w:i/>
          <w:iCs/>
        </w:rPr>
      </w:pPr>
      <w:r w:rsidRPr="00EA6571">
        <w:rPr>
          <w:rFonts w:ascii="Calibri" w:hAnsi="Calibri" w:cs="Calibri"/>
          <w:b/>
          <w:bCs/>
        </w:rPr>
        <w:t>CLI</w:t>
      </w:r>
      <w:r>
        <w:rPr>
          <w:rFonts w:ascii="Calibri" w:hAnsi="Calibri" w:cs="Calibri"/>
        </w:rPr>
        <w:t xml:space="preserve">: </w:t>
      </w:r>
      <w:r w:rsidRPr="00F7106F">
        <w:rPr>
          <w:rFonts w:ascii="Calibri" w:hAnsi="Calibri" w:cs="Calibri"/>
          <w:i/>
          <w:iCs/>
        </w:rPr>
        <w:t xml:space="preserve">yarn msdyn365 add-component-override </w:t>
      </w:r>
      <w:r w:rsidRPr="00F7106F">
        <w:rPr>
          <w:rFonts w:ascii="Calibri" w:hAnsi="Calibri" w:cs="Calibri"/>
          <w:i/>
          <w:iCs/>
          <w:highlight w:val="yellow"/>
        </w:rPr>
        <w:t>customer-theme</w:t>
      </w:r>
      <w:r w:rsidRPr="00F7106F">
        <w:rPr>
          <w:rFonts w:ascii="Calibri" w:hAnsi="Calibri" w:cs="Calibri"/>
          <w:i/>
          <w:iCs/>
        </w:rPr>
        <w:t xml:space="preserve"> </w:t>
      </w:r>
      <w:r w:rsidR="005E5A12" w:rsidRPr="00F7106F">
        <w:rPr>
          <w:rFonts w:ascii="Calibri" w:hAnsi="Calibri" w:cs="Calibri"/>
          <w:i/>
          <w:iCs/>
        </w:rPr>
        <w:t>product.</w:t>
      </w:r>
    </w:p>
    <w:p w14:paraId="1CECC550" w14:textId="24085C66" w:rsidR="00EA6571" w:rsidRDefault="00EA6571" w:rsidP="00EA6571">
      <w:pPr>
        <w:pStyle w:val="ListParagraph"/>
        <w:ind w:left="1080"/>
        <w:rPr>
          <w:rFonts w:ascii="Calibri" w:hAnsi="Calibri" w:cs="Calibri"/>
        </w:rPr>
      </w:pPr>
    </w:p>
    <w:p w14:paraId="6FCD6B86" w14:textId="40BFCA6E" w:rsidR="0021789E" w:rsidRPr="00F80F4C" w:rsidRDefault="0021789E" w:rsidP="00F80F4C">
      <w:pPr>
        <w:spacing w:after="0"/>
        <w:ind w:firstLine="720"/>
        <w:rPr>
          <w:rFonts w:ascii="Calibri" w:hAnsi="Calibri" w:cs="Calibri"/>
        </w:rPr>
      </w:pPr>
      <w:r w:rsidRPr="00F80F4C">
        <w:rPr>
          <w:rFonts w:ascii="Calibri" w:hAnsi="Calibri" w:cs="Calibri"/>
        </w:rPr>
        <w:t>Once the component is added to the target location, add below code snippet form the sample code files.</w:t>
      </w:r>
    </w:p>
    <w:p w14:paraId="20FB7F34" w14:textId="12196D8C" w:rsidR="00EA6571" w:rsidRDefault="0021789E" w:rsidP="00F80F4C">
      <w:pPr>
        <w:pStyle w:val="ListParagraph"/>
        <w:spacing w:after="0"/>
      </w:pPr>
      <w:r>
        <w:t xml:space="preserve">Copy </w:t>
      </w:r>
      <w:r w:rsidR="00DB2224">
        <w:t xml:space="preserve">highlighted lines </w:t>
      </w:r>
      <w:r>
        <w:t xml:space="preserve">and </w:t>
      </w:r>
      <w:r w:rsidR="008C709A">
        <w:t xml:space="preserve">call the same in </w:t>
      </w:r>
      <w:proofErr w:type="spellStart"/>
      <w:proofErr w:type="gramStart"/>
      <w:r w:rsidR="008C709A" w:rsidRPr="008C709A">
        <w:t>ProductCard</w:t>
      </w:r>
      <w:proofErr w:type="spellEnd"/>
      <w:r w:rsidR="008C709A" w:rsidRPr="008C709A">
        <w:t xml:space="preserve"> </w:t>
      </w:r>
      <w:r w:rsidR="008C709A">
        <w:t xml:space="preserve"> functional</w:t>
      </w:r>
      <w:proofErr w:type="gramEnd"/>
      <w:r w:rsidR="008C709A">
        <w:t xml:space="preserve"> component </w:t>
      </w:r>
      <w:r>
        <w:t>of this file</w:t>
      </w:r>
      <w:r w:rsidR="00F80F4C">
        <w:t>.</w:t>
      </w:r>
    </w:p>
    <w:p w14:paraId="676D90FB" w14:textId="709A26F6" w:rsidR="00CF3365" w:rsidRDefault="008C709A" w:rsidP="00587EE4">
      <w:pPr>
        <w:pStyle w:val="ListParagraph"/>
      </w:pPr>
      <w:r>
        <w:rPr>
          <w:noProof/>
        </w:rPr>
        <w:drawing>
          <wp:inline distT="0" distB="0" distL="0" distR="0" wp14:anchorId="64D5AA85" wp14:editId="4E67C2EE">
            <wp:extent cx="6191250" cy="2735580"/>
            <wp:effectExtent l="0" t="0" r="0" b="762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00C5" w14:textId="36977715" w:rsidR="004E5E4D" w:rsidRDefault="004E5E4D" w:rsidP="00587EE4">
      <w:pPr>
        <w:pStyle w:val="ListParagraph"/>
      </w:pPr>
    </w:p>
    <w:p w14:paraId="59C0A3A5" w14:textId="4C8A2AA5" w:rsidR="008C709A" w:rsidRDefault="008C709A" w:rsidP="008C709A">
      <w:r>
        <w:rPr>
          <w:b/>
          <w:bCs/>
        </w:rPr>
        <w:tab/>
      </w:r>
      <w:r w:rsidRPr="008C709A">
        <w:t xml:space="preserve">Copy </w:t>
      </w:r>
      <w:r w:rsidR="00AA0D58">
        <w:t>highlighted</w:t>
      </w:r>
      <w:r>
        <w:t xml:space="preserve"> code </w:t>
      </w:r>
      <w:r w:rsidR="00522F41">
        <w:t xml:space="preserve">and add the same in </w:t>
      </w:r>
      <w:proofErr w:type="spellStart"/>
      <w:r w:rsidR="00747D1D" w:rsidRPr="008C709A">
        <w:t>ProductCard</w:t>
      </w:r>
      <w:proofErr w:type="spellEnd"/>
      <w:r w:rsidR="00747D1D" w:rsidRPr="008C709A">
        <w:t xml:space="preserve"> </w:t>
      </w:r>
      <w:r w:rsidR="00747D1D">
        <w:t>functional</w:t>
      </w:r>
      <w:r w:rsidR="00522F41">
        <w:t xml:space="preserve"> component of this file.</w:t>
      </w:r>
    </w:p>
    <w:p w14:paraId="18C79CFF" w14:textId="20A8C04A" w:rsidR="00522F41" w:rsidRDefault="00DB2224" w:rsidP="00522F41">
      <w:pPr>
        <w:ind w:firstLine="720"/>
      </w:pPr>
      <w:r>
        <w:rPr>
          <w:noProof/>
        </w:rPr>
        <w:lastRenderedPageBreak/>
        <w:drawing>
          <wp:inline distT="0" distB="0" distL="0" distR="0" wp14:anchorId="49977280" wp14:editId="582F5E83">
            <wp:extent cx="5943600" cy="417195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97F" w14:textId="77777777" w:rsidR="00DB2224" w:rsidRDefault="00DB2224" w:rsidP="00522F41">
      <w:pPr>
        <w:ind w:firstLine="720"/>
      </w:pPr>
    </w:p>
    <w:p w14:paraId="5A2EC249" w14:textId="063C4467" w:rsidR="002C28EB" w:rsidRPr="00186FA8" w:rsidRDefault="00522F41" w:rsidP="00D90BEC">
      <w:pPr>
        <w:pStyle w:val="ListParagraph"/>
        <w:numPr>
          <w:ilvl w:val="0"/>
          <w:numId w:val="23"/>
        </w:numPr>
      </w:pPr>
      <w:r w:rsidRPr="00C278AC">
        <w:rPr>
          <w:b/>
          <w:bCs/>
        </w:rPr>
        <w:t>search-result-</w:t>
      </w:r>
      <w:proofErr w:type="spellStart"/>
      <w:proofErr w:type="gramStart"/>
      <w:r w:rsidRPr="00C278AC">
        <w:rPr>
          <w:b/>
          <w:bCs/>
        </w:rPr>
        <w:t>container.view</w:t>
      </w:r>
      <w:proofErr w:type="spellEnd"/>
      <w:proofErr w:type="gramEnd"/>
      <w:r w:rsidRPr="00C278AC">
        <w:rPr>
          <w:b/>
          <w:bCs/>
        </w:rPr>
        <w:t xml:space="preserve"> </w:t>
      </w:r>
      <w:r w:rsidR="004E5E4D" w:rsidRPr="00C278AC">
        <w:rPr>
          <w:b/>
          <w:bCs/>
        </w:rPr>
        <w:t xml:space="preserve">changes: </w:t>
      </w:r>
      <w:r w:rsidR="004E5E4D">
        <w:t>N</w:t>
      </w:r>
      <w:r w:rsidR="004E5E4D" w:rsidRPr="004E5E4D">
        <w:t xml:space="preserve">eed to modify below files in </w:t>
      </w:r>
      <w:r w:rsidRPr="00522F41">
        <w:t>search-result-</w:t>
      </w:r>
      <w:proofErr w:type="spellStart"/>
      <w:r w:rsidRPr="00522F41">
        <w:t>container.view</w:t>
      </w:r>
      <w:proofErr w:type="spellEnd"/>
      <w:r w:rsidRPr="00C278AC">
        <w:rPr>
          <w:b/>
          <w:bCs/>
        </w:rPr>
        <w:t xml:space="preserve"> </w:t>
      </w:r>
      <w:r>
        <w:t xml:space="preserve">file </w:t>
      </w:r>
      <w:r w:rsidR="004E5E4D" w:rsidRPr="004E5E4D">
        <w:t>for this feature implementation</w:t>
      </w:r>
      <w:r w:rsidR="004E5E4D">
        <w:t>.</w:t>
      </w:r>
      <w:r w:rsidR="00C278AC">
        <w:t xml:space="preserve"> </w:t>
      </w:r>
      <w:r w:rsidR="00186FA8" w:rsidRPr="00186FA8">
        <w:t>Cop</w:t>
      </w:r>
      <w:r w:rsidR="00186FA8">
        <w:t xml:space="preserve">y </w:t>
      </w:r>
      <w:r w:rsidR="00DA2589">
        <w:t>the</w:t>
      </w:r>
      <w:r w:rsidR="007C00CA">
        <w:t xml:space="preserve"> highlighted</w:t>
      </w:r>
      <w:r w:rsidR="00DA2589">
        <w:t xml:space="preserve"> code and call the </w:t>
      </w:r>
      <w:proofErr w:type="spellStart"/>
      <w:r w:rsidR="00DA2589">
        <w:t>renderProducts</w:t>
      </w:r>
      <w:proofErr w:type="spellEnd"/>
      <w:r w:rsidR="00DA2589">
        <w:t xml:space="preserve"> function in </w:t>
      </w:r>
      <w:proofErr w:type="spellStart"/>
      <w:r w:rsidR="00DA2589" w:rsidRPr="00DA2589">
        <w:t>SearchResultContainerView</w:t>
      </w:r>
      <w:proofErr w:type="spellEnd"/>
      <w:r w:rsidR="00DA2589">
        <w:t xml:space="preserve"> functional </w:t>
      </w:r>
      <w:r w:rsidR="005E5A12">
        <w:t>component.</w:t>
      </w:r>
    </w:p>
    <w:p w14:paraId="3D59657E" w14:textId="37F02D2C" w:rsidR="00186FA8" w:rsidRDefault="00C278AC" w:rsidP="002C28EB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1401C32F" wp14:editId="56640D1B">
            <wp:extent cx="5810250" cy="37719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7126" w14:textId="77777777" w:rsidR="00A86B2D" w:rsidRDefault="00A86B2D" w:rsidP="00DA2589"/>
    <w:p w14:paraId="4502AE00" w14:textId="493414C0" w:rsidR="00F409D1" w:rsidRPr="002D48EE" w:rsidRDefault="00F409D1" w:rsidP="003A2B0C">
      <w:pPr>
        <w:pStyle w:val="ListParagraph"/>
        <w:numPr>
          <w:ilvl w:val="0"/>
          <w:numId w:val="23"/>
        </w:numPr>
        <w:rPr>
          <w:rFonts w:ascii="Calibri" w:hAnsi="Calibri" w:cs="Calibri"/>
        </w:rPr>
      </w:pPr>
      <w:r w:rsidRPr="00D713A1">
        <w:rPr>
          <w:rFonts w:ascii="Calibri" w:hAnsi="Calibri" w:cs="Calibri"/>
          <w:b/>
          <w:bCs/>
        </w:rPr>
        <w:t>Build the repository</w:t>
      </w:r>
      <w:r w:rsidRPr="002D48EE">
        <w:rPr>
          <w:rFonts w:ascii="Calibri" w:hAnsi="Calibri" w:cs="Calibri"/>
        </w:rPr>
        <w:t>:</w:t>
      </w:r>
    </w:p>
    <w:p w14:paraId="12DA0D12" w14:textId="424A6898" w:rsidR="00F409D1" w:rsidRDefault="00F409D1" w:rsidP="003A2B0C">
      <w:pPr>
        <w:pStyle w:val="ListParagraph"/>
        <w:ind w:firstLine="360"/>
        <w:rPr>
          <w:rFonts w:ascii="Calibri" w:hAnsi="Calibri" w:cs="Calibri"/>
        </w:rPr>
      </w:pPr>
      <w:r w:rsidRPr="002D48EE">
        <w:rPr>
          <w:rFonts w:ascii="Calibri" w:hAnsi="Calibri" w:cs="Calibri"/>
        </w:rPr>
        <w:t>Execute yarn build from command line interface on your repository</w:t>
      </w:r>
      <w:r>
        <w:rPr>
          <w:rFonts w:ascii="Calibri" w:hAnsi="Calibri" w:cs="Calibri"/>
        </w:rPr>
        <w:t xml:space="preserve"> after making</w:t>
      </w:r>
      <w:r w:rsidR="003A2B0C">
        <w:rPr>
          <w:rFonts w:ascii="Calibri" w:hAnsi="Calibri" w:cs="Calibri"/>
        </w:rPr>
        <w:t xml:space="preserve"> above</w:t>
      </w:r>
      <w:r>
        <w:rPr>
          <w:rFonts w:ascii="Calibri" w:hAnsi="Calibri" w:cs="Calibri"/>
        </w:rPr>
        <w:t xml:space="preserve"> code changes</w:t>
      </w:r>
      <w:r w:rsidRPr="002D48EE">
        <w:rPr>
          <w:rFonts w:ascii="Calibri" w:hAnsi="Calibri" w:cs="Calibri"/>
        </w:rPr>
        <w:t>.</w:t>
      </w:r>
    </w:p>
    <w:p w14:paraId="3B9B550D" w14:textId="511AB8A6" w:rsidR="003A2B0C" w:rsidRDefault="003A2B0C" w:rsidP="003A2B0C">
      <w:pPr>
        <w:pStyle w:val="ListParagraph"/>
        <w:ind w:firstLine="360"/>
        <w:rPr>
          <w:rFonts w:ascii="Calibri" w:hAnsi="Calibri" w:cs="Calibri"/>
        </w:rPr>
      </w:pPr>
    </w:p>
    <w:p w14:paraId="092AABD9" w14:textId="4DDC53FA" w:rsidR="003A2B0C" w:rsidRPr="003A2B0C" w:rsidRDefault="003A2B0C" w:rsidP="003A2B0C">
      <w:pPr>
        <w:pStyle w:val="ListParagraph"/>
        <w:numPr>
          <w:ilvl w:val="0"/>
          <w:numId w:val="23"/>
        </w:numPr>
        <w:rPr>
          <w:rFonts w:ascii="Calibri" w:hAnsi="Calibri" w:cs="Calibri"/>
          <w:b/>
          <w:bCs/>
        </w:rPr>
      </w:pPr>
      <w:r w:rsidRPr="003A2B0C">
        <w:rPr>
          <w:rFonts w:ascii="Calibri" w:hAnsi="Calibri" w:cs="Calibri"/>
          <w:b/>
          <w:bCs/>
        </w:rPr>
        <w:t>Test the code</w:t>
      </w:r>
      <w:r>
        <w:rPr>
          <w:rFonts w:ascii="Calibri" w:hAnsi="Calibri" w:cs="Calibri"/>
          <w:b/>
          <w:bCs/>
        </w:rPr>
        <w:t xml:space="preserve"> changes</w:t>
      </w:r>
      <w:r w:rsidRPr="003A2B0C">
        <w:rPr>
          <w:rFonts w:ascii="Calibri" w:hAnsi="Calibri" w:cs="Calibri"/>
          <w:b/>
          <w:bCs/>
        </w:rPr>
        <w:t>:</w:t>
      </w:r>
    </w:p>
    <w:p w14:paraId="381EB660" w14:textId="77777777" w:rsidR="003A2B0C" w:rsidRDefault="003A2B0C" w:rsidP="003A2B0C">
      <w:pPr>
        <w:pStyle w:val="ListParagraph"/>
        <w:ind w:left="1080"/>
      </w:pPr>
      <w:r>
        <w:t>Execute yarn start.</w:t>
      </w:r>
    </w:p>
    <w:p w14:paraId="0D474C55" w14:textId="77777777" w:rsidR="003A2B0C" w:rsidRDefault="003A2B0C" w:rsidP="003A2B0C">
      <w:pPr>
        <w:pStyle w:val="ListParagraph"/>
        <w:ind w:left="1080"/>
      </w:pPr>
      <w:r>
        <w:t xml:space="preserve">Browse the configured product using </w:t>
      </w:r>
      <w:proofErr w:type="spellStart"/>
      <w:r>
        <w:t>pagemock</w:t>
      </w:r>
      <w:proofErr w:type="spellEnd"/>
      <w:r>
        <w:t xml:space="preserve"> using below sample </w:t>
      </w:r>
      <w:proofErr w:type="spellStart"/>
      <w:r>
        <w:t>url</w:t>
      </w:r>
      <w:proofErr w:type="spellEnd"/>
      <w:r>
        <w:t>.</w:t>
      </w:r>
    </w:p>
    <w:p w14:paraId="034808FD" w14:textId="77777777" w:rsidR="003A2B0C" w:rsidRDefault="00182FAE" w:rsidP="003A2B0C">
      <w:pPr>
        <w:pStyle w:val="ListParagraph"/>
        <w:ind w:left="1080"/>
        <w:rPr>
          <w:rStyle w:val="Hyperlink"/>
        </w:rPr>
      </w:pPr>
      <w:hyperlink r:id="rId14" w:history="1">
        <w:r w:rsidR="003A2B0C" w:rsidRPr="00C7397D">
          <w:rPr>
            <w:rStyle w:val="Hyperlink"/>
          </w:rPr>
          <w:t>https://localhost:4000/</w:t>
        </w:r>
        <w:r w:rsidR="003A2B0C" w:rsidRPr="00413989">
          <w:rPr>
            <w:rStyle w:val="Hyperlink"/>
            <w:highlight w:val="yellow"/>
          </w:rPr>
          <w:t>partnersite</w:t>
        </w:r>
        <w:r w:rsidR="003A2B0C" w:rsidRPr="00C7397D">
          <w:rPr>
            <w:rStyle w:val="Hyperlink"/>
          </w:rPr>
          <w:t>/page?mock=kit-demo</w:t>
        </w:r>
      </w:hyperlink>
      <w:r w:rsidR="003A2B0C">
        <w:t xml:space="preserve"> </w:t>
      </w:r>
      <w:r w:rsidR="003A2B0C">
        <w:rPr>
          <w:rStyle w:val="Hyperlink"/>
        </w:rPr>
        <w:t xml:space="preserve"> </w:t>
      </w:r>
    </w:p>
    <w:p w14:paraId="7D8D768C" w14:textId="42A566D0" w:rsidR="003A2B0C" w:rsidRDefault="003A2B0C" w:rsidP="003A2B0C">
      <w:pPr>
        <w:pStyle w:val="ListParagraph"/>
        <w:ind w:left="1080"/>
      </w:pPr>
      <w:r w:rsidRPr="00413989">
        <w:rPr>
          <w:b/>
          <w:bCs/>
        </w:rPr>
        <w:t>Note</w:t>
      </w:r>
      <w:r>
        <w:t xml:space="preserve">: check for the right </w:t>
      </w:r>
      <w:proofErr w:type="spellStart"/>
      <w:r w:rsidRPr="00413989">
        <w:rPr>
          <w:i/>
          <w:iCs/>
        </w:rPr>
        <w:t>partnersite</w:t>
      </w:r>
      <w:proofErr w:type="spellEnd"/>
      <w:r>
        <w:t xml:space="preserve"> in .env file of your repository and make a change in </w:t>
      </w:r>
      <w:proofErr w:type="spellStart"/>
      <w:r>
        <w:t>url</w:t>
      </w:r>
      <w:proofErr w:type="spellEnd"/>
      <w:r>
        <w:t xml:space="preserve"> accordingly.</w:t>
      </w:r>
    </w:p>
    <w:p w14:paraId="5E66017E" w14:textId="77777777" w:rsidR="00AC7DB5" w:rsidRDefault="00AC7DB5" w:rsidP="003A2B0C">
      <w:pPr>
        <w:pStyle w:val="ListParagraph"/>
        <w:ind w:left="1080"/>
      </w:pPr>
    </w:p>
    <w:p w14:paraId="2DEFAF3C" w14:textId="131E4799" w:rsidR="00AC7DB5" w:rsidRDefault="00AC7DB5" w:rsidP="00AC7DB5">
      <w:pPr>
        <w:pStyle w:val="ListParagraph"/>
        <w:numPr>
          <w:ilvl w:val="0"/>
          <w:numId w:val="23"/>
        </w:numPr>
      </w:pPr>
      <w:r>
        <w:t xml:space="preserve">Based on the image orientation the </w:t>
      </w:r>
      <w:proofErr w:type="spellStart"/>
      <w:r>
        <w:t>classNames</w:t>
      </w:r>
      <w:proofErr w:type="spellEnd"/>
      <w:r>
        <w:t xml:space="preserve"> will be updated and the theme</w:t>
      </w:r>
      <w:r w:rsidR="00D13113">
        <w:t xml:space="preserve"> </w:t>
      </w:r>
      <w:r>
        <w:t xml:space="preserve">(CSS) should be updated to render the images as Landscape and Portrait. </w:t>
      </w:r>
    </w:p>
    <w:p w14:paraId="254F119B" w14:textId="65632BA4" w:rsidR="001B5591" w:rsidRDefault="001B5591" w:rsidP="003A2B0C">
      <w:pPr>
        <w:pStyle w:val="ListParagraph"/>
        <w:ind w:left="1080"/>
      </w:pPr>
    </w:p>
    <w:p w14:paraId="288E2598" w14:textId="70450B16" w:rsidR="001B5591" w:rsidRDefault="001B5591" w:rsidP="003A2B0C">
      <w:pPr>
        <w:pStyle w:val="ListParagraph"/>
        <w:ind w:left="1080"/>
      </w:pPr>
    </w:p>
    <w:p w14:paraId="2F0155E5" w14:textId="51E8B2CB" w:rsidR="001B5591" w:rsidRDefault="001B5591" w:rsidP="001B5591">
      <w:r w:rsidRPr="00413989">
        <w:rPr>
          <w:b/>
          <w:bCs/>
        </w:rPr>
        <w:t>Note</w:t>
      </w:r>
      <w:r>
        <w:t>: The sample code is tested on below package version:</w:t>
      </w:r>
    </w:p>
    <w:p w14:paraId="4D83878C" w14:textId="46530833" w:rsidR="00A33CC9" w:rsidRPr="00A33CC9" w:rsidRDefault="00A33CC9" w:rsidP="00A33CC9">
      <w:pPr>
        <w:pStyle w:val="ListParagraph"/>
        <w:numPr>
          <w:ilvl w:val="0"/>
          <w:numId w:val="26"/>
        </w:numPr>
        <w:shd w:val="clear" w:color="auto" w:fill="FFFFFE"/>
        <w:spacing w:after="0" w:line="240" w:lineRule="atLeast"/>
      </w:pPr>
      <w:r w:rsidRPr="00A33CC9">
        <w:t>Store starter kit: 10.0.17 (</w:t>
      </w:r>
      <w:r w:rsidRPr="00A33CC9">
        <w:t>i.e.,</w:t>
      </w:r>
      <w:r w:rsidRPr="00A33CC9">
        <w:t> @msdyn365-commerce-modules/starter-pack": "~9.27.17)</w:t>
      </w:r>
    </w:p>
    <w:p w14:paraId="49F3DB6D" w14:textId="3B58D4D8" w:rsidR="00A33CC9" w:rsidRPr="00A33CC9" w:rsidRDefault="00A33CC9" w:rsidP="00A33CC9">
      <w:pPr>
        <w:pStyle w:val="ListParagraph"/>
        <w:numPr>
          <w:ilvl w:val="0"/>
          <w:numId w:val="26"/>
        </w:numPr>
        <w:shd w:val="clear" w:color="auto" w:fill="FFFFFE"/>
        <w:spacing w:after="0" w:line="240" w:lineRule="atLeast"/>
      </w:pPr>
      <w:r w:rsidRPr="00A33CC9">
        <w:t>Retail-Proxy: 10.0.17 (</w:t>
      </w:r>
      <w:r w:rsidRPr="00A33CC9">
        <w:t>i.e.,</w:t>
      </w:r>
      <w:r w:rsidRPr="00A33CC9">
        <w:t> "@msdyn365-commerce/retail-proxy": "~9.27.8")</w:t>
      </w:r>
    </w:p>
    <w:p w14:paraId="0FA4711C" w14:textId="3293E5B0" w:rsidR="006F14D2" w:rsidRDefault="006F14D2" w:rsidP="001F1D00"/>
    <w:p w14:paraId="6EDF5259" w14:textId="70BD43EA" w:rsidR="006F14D2" w:rsidRPr="00D13113" w:rsidRDefault="00AC7DB5" w:rsidP="000E20BB">
      <w:pPr>
        <w:spacing w:after="0" w:line="240" w:lineRule="auto"/>
        <w:rPr>
          <w:rFonts w:eastAsia="Times New Roman"/>
          <w:color w:val="4472C4" w:themeColor="accent1"/>
          <w:sz w:val="32"/>
          <w:szCs w:val="32"/>
        </w:rPr>
      </w:pPr>
      <w:r w:rsidRPr="00D13113">
        <w:rPr>
          <w:color w:val="4472C4" w:themeColor="accent1"/>
          <w:sz w:val="32"/>
          <w:szCs w:val="32"/>
        </w:rPr>
        <w:t xml:space="preserve">Additional steps to test the changes in local if </w:t>
      </w:r>
      <w:r w:rsidRPr="00D13113">
        <w:rPr>
          <w:rFonts w:eastAsia="Times New Roman"/>
          <w:color w:val="4472C4" w:themeColor="accent1"/>
          <w:sz w:val="32"/>
          <w:szCs w:val="32"/>
        </w:rPr>
        <w:t xml:space="preserve">attributes </w:t>
      </w:r>
      <w:r w:rsidR="00182FAE" w:rsidRPr="00D13113">
        <w:rPr>
          <w:rFonts w:eastAsia="Times New Roman"/>
          <w:color w:val="4472C4" w:themeColor="accent1"/>
          <w:sz w:val="32"/>
          <w:szCs w:val="32"/>
        </w:rPr>
        <w:t>value</w:t>
      </w:r>
      <w:r w:rsidRPr="00D13113">
        <w:rPr>
          <w:rFonts w:eastAsia="Times New Roman"/>
          <w:color w:val="4472C4" w:themeColor="accent1"/>
          <w:sz w:val="32"/>
          <w:szCs w:val="32"/>
        </w:rPr>
        <w:t xml:space="preserve"> of </w:t>
      </w:r>
      <w:r w:rsidRPr="00D13113">
        <w:rPr>
          <w:color w:val="4472C4" w:themeColor="accent1"/>
          <w:sz w:val="32"/>
          <w:szCs w:val="32"/>
        </w:rPr>
        <w:t xml:space="preserve">product </w:t>
      </w:r>
      <w:proofErr w:type="gramStart"/>
      <w:r w:rsidRPr="00D13113">
        <w:rPr>
          <w:color w:val="4472C4" w:themeColor="accent1"/>
          <w:sz w:val="32"/>
          <w:szCs w:val="32"/>
        </w:rPr>
        <w:t>are</w:t>
      </w:r>
      <w:proofErr w:type="gramEnd"/>
      <w:r w:rsidRPr="00D13113">
        <w:rPr>
          <w:color w:val="4472C4" w:themeColor="accent1"/>
          <w:sz w:val="32"/>
          <w:szCs w:val="32"/>
        </w:rPr>
        <w:t xml:space="preserve"> not set in HQ:</w:t>
      </w:r>
    </w:p>
    <w:p w14:paraId="54EDBEC5" w14:textId="0C4FFD59" w:rsidR="00AC7DB5" w:rsidRDefault="00AC7DB5" w:rsidP="00AC7DB5">
      <w:pPr>
        <w:pStyle w:val="ListParagraph"/>
        <w:numPr>
          <w:ilvl w:val="0"/>
          <w:numId w:val="24"/>
        </w:numPr>
      </w:pPr>
      <w:r>
        <w:t xml:space="preserve">Hardcode the imageOrientation = ‘Landscape’ </w:t>
      </w:r>
      <w:r w:rsidR="000E20BB">
        <w:t xml:space="preserve">or imageOrientation = ‘Portrait’ before return in </w:t>
      </w:r>
      <w:proofErr w:type="spellStart"/>
      <w:r w:rsidR="000E20BB">
        <w:t>getImageOrientation</w:t>
      </w:r>
      <w:proofErr w:type="spellEnd"/>
      <w:r w:rsidR="000E20BB">
        <w:t xml:space="preserve"> function in search-result-</w:t>
      </w:r>
      <w:proofErr w:type="spellStart"/>
      <w:r w:rsidR="000E20BB">
        <w:t>container.view.tsx</w:t>
      </w:r>
      <w:proofErr w:type="spellEnd"/>
      <w:r w:rsidR="000E20BB">
        <w:t xml:space="preserve"> file. (* please refer below screenshot)</w:t>
      </w:r>
    </w:p>
    <w:p w14:paraId="74E275C3" w14:textId="63C18555" w:rsidR="006F14D2" w:rsidRDefault="00182FAE" w:rsidP="001F1D00">
      <w:r>
        <w:t xml:space="preserve">        </w:t>
      </w:r>
      <w:r>
        <w:rPr>
          <w:noProof/>
        </w:rPr>
        <w:drawing>
          <wp:inline distT="0" distB="0" distL="0" distR="0" wp14:anchorId="17DED112" wp14:editId="7D147A9B">
            <wp:extent cx="6486525" cy="3524250"/>
            <wp:effectExtent l="0" t="0" r="9525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3E323" w14:textId="141D9CF8" w:rsidR="000E20BB" w:rsidRDefault="000E20BB" w:rsidP="001F1D00"/>
    <w:p w14:paraId="4F1B951C" w14:textId="7DC0EF5B" w:rsidR="000E20BB" w:rsidRDefault="000E20BB" w:rsidP="000E20BB">
      <w:pPr>
        <w:pStyle w:val="ListParagraph"/>
        <w:numPr>
          <w:ilvl w:val="0"/>
          <w:numId w:val="24"/>
        </w:numPr>
      </w:pPr>
      <w:r>
        <w:t xml:space="preserve">Hardcode the imageOrientation = ‘Landscape’ or imageOrientation = ‘Portrait before return in </w:t>
      </w:r>
      <w:proofErr w:type="spellStart"/>
      <w:r w:rsidR="00182FAE">
        <w:t>ProductCard</w:t>
      </w:r>
      <w:proofErr w:type="spellEnd"/>
      <w:r w:rsidR="00182FAE">
        <w:t xml:space="preserve"> function</w:t>
      </w:r>
      <w:r>
        <w:t xml:space="preserve"> in </w:t>
      </w:r>
      <w:proofErr w:type="spellStart"/>
      <w:r>
        <w:t>product.component.tsx</w:t>
      </w:r>
      <w:proofErr w:type="spellEnd"/>
      <w:r>
        <w:t xml:space="preserve"> file. (* please refer below screenshot)</w:t>
      </w:r>
    </w:p>
    <w:p w14:paraId="3125EA37" w14:textId="082C8481" w:rsidR="000E20BB" w:rsidRDefault="00182FAE" w:rsidP="000E20BB">
      <w:r>
        <w:rPr>
          <w:noProof/>
        </w:rPr>
        <w:lastRenderedPageBreak/>
        <w:t xml:space="preserve">         </w:t>
      </w:r>
      <w:r>
        <w:rPr>
          <w:noProof/>
        </w:rPr>
        <w:drawing>
          <wp:inline distT="0" distB="0" distL="0" distR="0" wp14:anchorId="7C7261E1" wp14:editId="4B21DCF7">
            <wp:extent cx="5686425" cy="2886075"/>
            <wp:effectExtent l="0" t="0" r="9525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4A04" w14:textId="73B70563" w:rsidR="006F14D2" w:rsidRDefault="006F14D2" w:rsidP="001F1D00"/>
    <w:p w14:paraId="4F56A0CC" w14:textId="52FDFD68" w:rsidR="000E20BB" w:rsidRDefault="000E20BB" w:rsidP="001F1D00">
      <w:r>
        <w:t xml:space="preserve">With the above changes </w:t>
      </w:r>
      <w:r w:rsidR="00D13113">
        <w:t>once,</w:t>
      </w:r>
      <w:r>
        <w:t xml:space="preserve"> we run in local we can see the difference in the rendering of image settings for Landscape and Portrait.</w:t>
      </w:r>
    </w:p>
    <w:p w14:paraId="0D53C704" w14:textId="77777777" w:rsidR="000E20BB" w:rsidRDefault="000E20BB" w:rsidP="001F1D00"/>
    <w:p w14:paraId="33E94742" w14:textId="7133B663" w:rsidR="006F14D2" w:rsidRDefault="006F14D2" w:rsidP="001F1D00">
      <w:r>
        <w:t>For Landscape 334.663 X 215.288</w:t>
      </w:r>
    </w:p>
    <w:p w14:paraId="56F2BB6D" w14:textId="272F2694" w:rsidR="001F1D00" w:rsidRDefault="001F1D00" w:rsidP="001F1D00">
      <w:r>
        <w:rPr>
          <w:noProof/>
        </w:rPr>
        <w:drawing>
          <wp:inline distT="0" distB="0" distL="0" distR="0" wp14:anchorId="1D82B0E8" wp14:editId="0A6A32E5">
            <wp:extent cx="6858000" cy="3110865"/>
            <wp:effectExtent l="0" t="0" r="0" b="0"/>
            <wp:docPr id="1" name="Picture 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B5C2" w14:textId="7DB24F38" w:rsidR="001F1D00" w:rsidRDefault="001F1D00" w:rsidP="001F1D00"/>
    <w:p w14:paraId="3C96091F" w14:textId="62E8D089" w:rsidR="00BE21FC" w:rsidRDefault="00BE21FC" w:rsidP="001F1D00"/>
    <w:p w14:paraId="189515A7" w14:textId="77352370" w:rsidR="00BE21FC" w:rsidRDefault="00BE21FC" w:rsidP="00BE21FC">
      <w:pPr>
        <w:tabs>
          <w:tab w:val="left" w:pos="3252"/>
        </w:tabs>
      </w:pPr>
      <w:r>
        <w:t>For P</w:t>
      </w:r>
      <w:r w:rsidRPr="00BE21FC">
        <w:t>ortrait</w:t>
      </w:r>
      <w:r>
        <w:t xml:space="preserve"> 334.663 X 334.663</w:t>
      </w:r>
    </w:p>
    <w:p w14:paraId="6B6F7643" w14:textId="5EDFAE93" w:rsidR="001F1D00" w:rsidRPr="00043DF2" w:rsidRDefault="001F1D00" w:rsidP="001F1D00">
      <w:r>
        <w:rPr>
          <w:noProof/>
        </w:rPr>
        <w:lastRenderedPageBreak/>
        <w:drawing>
          <wp:inline distT="0" distB="0" distL="0" distR="0" wp14:anchorId="463918BD" wp14:editId="489B0DB2">
            <wp:extent cx="6858000" cy="3239770"/>
            <wp:effectExtent l="0" t="0" r="0" b="0"/>
            <wp:docPr id="4" name="Picture 4" descr="Graphical user interfac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1D00" w:rsidRPr="00043DF2" w:rsidSect="00C87DD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040C8"/>
    <w:multiLevelType w:val="hybridMultilevel"/>
    <w:tmpl w:val="4784F3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86EC1"/>
    <w:multiLevelType w:val="hybridMultilevel"/>
    <w:tmpl w:val="B98CC7CC"/>
    <w:lvl w:ilvl="0" w:tplc="36DAD04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BC2B21"/>
    <w:multiLevelType w:val="hybridMultilevel"/>
    <w:tmpl w:val="41A6FAF2"/>
    <w:lvl w:ilvl="0" w:tplc="B40CBB7E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AA47CA"/>
    <w:multiLevelType w:val="hybridMultilevel"/>
    <w:tmpl w:val="BC86F5B0"/>
    <w:lvl w:ilvl="0" w:tplc="041882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D15A1A"/>
    <w:multiLevelType w:val="hybridMultilevel"/>
    <w:tmpl w:val="A6EC364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CD712B"/>
    <w:multiLevelType w:val="hybridMultilevel"/>
    <w:tmpl w:val="A0AA4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B359B0"/>
    <w:multiLevelType w:val="hybridMultilevel"/>
    <w:tmpl w:val="92344874"/>
    <w:lvl w:ilvl="0" w:tplc="D86A121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B13067"/>
    <w:multiLevelType w:val="hybridMultilevel"/>
    <w:tmpl w:val="FA08C90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595DC7"/>
    <w:multiLevelType w:val="hybridMultilevel"/>
    <w:tmpl w:val="BA222A32"/>
    <w:lvl w:ilvl="0" w:tplc="05A01C8E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Bid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45F7FBD"/>
    <w:multiLevelType w:val="hybridMultilevel"/>
    <w:tmpl w:val="F842B1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7A60FD"/>
    <w:multiLevelType w:val="hybridMultilevel"/>
    <w:tmpl w:val="B144E9BC"/>
    <w:lvl w:ilvl="0" w:tplc="A0E059B4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372581"/>
    <w:multiLevelType w:val="hybridMultilevel"/>
    <w:tmpl w:val="944EE43C"/>
    <w:lvl w:ilvl="0" w:tplc="068A599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E4F37CB"/>
    <w:multiLevelType w:val="hybridMultilevel"/>
    <w:tmpl w:val="7E343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4A2886"/>
    <w:multiLevelType w:val="hybridMultilevel"/>
    <w:tmpl w:val="8EA4B6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9CE2B84"/>
    <w:multiLevelType w:val="hybridMultilevel"/>
    <w:tmpl w:val="58923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F36792"/>
    <w:multiLevelType w:val="hybridMultilevel"/>
    <w:tmpl w:val="6130DDF8"/>
    <w:lvl w:ilvl="0" w:tplc="10BAF158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B94F79"/>
    <w:multiLevelType w:val="hybridMultilevel"/>
    <w:tmpl w:val="2AD4537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E37B78"/>
    <w:multiLevelType w:val="hybridMultilevel"/>
    <w:tmpl w:val="10CCC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9A392E"/>
    <w:multiLevelType w:val="hybridMultilevel"/>
    <w:tmpl w:val="7D40681A"/>
    <w:lvl w:ilvl="0" w:tplc="D25A7D0A">
      <w:start w:val="1"/>
      <w:numFmt w:val="bullet"/>
      <w:lvlText w:val="-"/>
      <w:lvlJc w:val="left"/>
      <w:pPr>
        <w:ind w:left="123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9" w15:restartNumberingAfterBreak="0">
    <w:nsid w:val="6C066430"/>
    <w:multiLevelType w:val="hybridMultilevel"/>
    <w:tmpl w:val="94E0E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0B186B"/>
    <w:multiLevelType w:val="hybridMultilevel"/>
    <w:tmpl w:val="0B1C8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25A7D0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887C18"/>
    <w:multiLevelType w:val="hybridMultilevel"/>
    <w:tmpl w:val="30FA421E"/>
    <w:lvl w:ilvl="0" w:tplc="7A64F27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2E487E"/>
    <w:multiLevelType w:val="hybridMultilevel"/>
    <w:tmpl w:val="4784F3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B66177"/>
    <w:multiLevelType w:val="hybridMultilevel"/>
    <w:tmpl w:val="955A40B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7F536383"/>
    <w:multiLevelType w:val="hybridMultilevel"/>
    <w:tmpl w:val="C8F4CF3C"/>
    <w:lvl w:ilvl="0" w:tplc="3904BF0E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1"/>
  </w:num>
  <w:num w:numId="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3"/>
  </w:num>
  <w:num w:numId="6">
    <w:abstractNumId w:val="6"/>
  </w:num>
  <w:num w:numId="7">
    <w:abstractNumId w:val="15"/>
  </w:num>
  <w:num w:numId="8">
    <w:abstractNumId w:val="2"/>
  </w:num>
  <w:num w:numId="9">
    <w:abstractNumId w:val="13"/>
  </w:num>
  <w:num w:numId="10">
    <w:abstractNumId w:val="4"/>
  </w:num>
  <w:num w:numId="11">
    <w:abstractNumId w:val="16"/>
  </w:num>
  <w:num w:numId="12">
    <w:abstractNumId w:val="1"/>
  </w:num>
  <w:num w:numId="13">
    <w:abstractNumId w:val="10"/>
  </w:num>
  <w:num w:numId="14">
    <w:abstractNumId w:val="3"/>
  </w:num>
  <w:num w:numId="15">
    <w:abstractNumId w:val="5"/>
  </w:num>
  <w:num w:numId="16">
    <w:abstractNumId w:val="14"/>
  </w:num>
  <w:num w:numId="17">
    <w:abstractNumId w:val="12"/>
  </w:num>
  <w:num w:numId="18">
    <w:abstractNumId w:val="18"/>
  </w:num>
  <w:num w:numId="19">
    <w:abstractNumId w:val="20"/>
  </w:num>
  <w:num w:numId="20">
    <w:abstractNumId w:val="19"/>
  </w:num>
  <w:num w:numId="21">
    <w:abstractNumId w:val="21"/>
  </w:num>
  <w:num w:numId="22">
    <w:abstractNumId w:val="9"/>
  </w:num>
  <w:num w:numId="23">
    <w:abstractNumId w:val="8"/>
  </w:num>
  <w:num w:numId="24">
    <w:abstractNumId w:val="0"/>
  </w:num>
  <w:num w:numId="25">
    <w:abstractNumId w:val="22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77E"/>
    <w:rsid w:val="00023379"/>
    <w:rsid w:val="000413B8"/>
    <w:rsid w:val="00043DF2"/>
    <w:rsid w:val="00070D4C"/>
    <w:rsid w:val="0008740F"/>
    <w:rsid w:val="0009661E"/>
    <w:rsid w:val="000A27E5"/>
    <w:rsid w:val="000B3494"/>
    <w:rsid w:val="000B377E"/>
    <w:rsid w:val="000C5305"/>
    <w:rsid w:val="000E20BB"/>
    <w:rsid w:val="000E6C22"/>
    <w:rsid w:val="001162E9"/>
    <w:rsid w:val="00143AB6"/>
    <w:rsid w:val="001519A8"/>
    <w:rsid w:val="00182FAE"/>
    <w:rsid w:val="00186FA8"/>
    <w:rsid w:val="001B5591"/>
    <w:rsid w:val="001C4DB5"/>
    <w:rsid w:val="001F1D00"/>
    <w:rsid w:val="0021789E"/>
    <w:rsid w:val="00255D23"/>
    <w:rsid w:val="00257EDF"/>
    <w:rsid w:val="00283A5C"/>
    <w:rsid w:val="002966F2"/>
    <w:rsid w:val="002C28EB"/>
    <w:rsid w:val="002C5521"/>
    <w:rsid w:val="002D48EE"/>
    <w:rsid w:val="002F1E23"/>
    <w:rsid w:val="002F6840"/>
    <w:rsid w:val="0032483F"/>
    <w:rsid w:val="003328B7"/>
    <w:rsid w:val="003338CB"/>
    <w:rsid w:val="00361A58"/>
    <w:rsid w:val="003A2B0C"/>
    <w:rsid w:val="003D0259"/>
    <w:rsid w:val="003F7C83"/>
    <w:rsid w:val="004027BA"/>
    <w:rsid w:val="00406BB0"/>
    <w:rsid w:val="00413989"/>
    <w:rsid w:val="00446ABA"/>
    <w:rsid w:val="00450DEB"/>
    <w:rsid w:val="004C6434"/>
    <w:rsid w:val="004E37E2"/>
    <w:rsid w:val="004E5E4D"/>
    <w:rsid w:val="00522F41"/>
    <w:rsid w:val="00525448"/>
    <w:rsid w:val="0054294E"/>
    <w:rsid w:val="00587EE4"/>
    <w:rsid w:val="005A2763"/>
    <w:rsid w:val="005E4036"/>
    <w:rsid w:val="005E5A12"/>
    <w:rsid w:val="005F45AD"/>
    <w:rsid w:val="005F788E"/>
    <w:rsid w:val="00602377"/>
    <w:rsid w:val="00602A2B"/>
    <w:rsid w:val="00607AA6"/>
    <w:rsid w:val="006150C5"/>
    <w:rsid w:val="00621B15"/>
    <w:rsid w:val="006260C5"/>
    <w:rsid w:val="006459AD"/>
    <w:rsid w:val="00663A6C"/>
    <w:rsid w:val="00683981"/>
    <w:rsid w:val="006946AA"/>
    <w:rsid w:val="006B005C"/>
    <w:rsid w:val="006E1559"/>
    <w:rsid w:val="006F14D2"/>
    <w:rsid w:val="007078E3"/>
    <w:rsid w:val="00711FE8"/>
    <w:rsid w:val="00712855"/>
    <w:rsid w:val="0073247A"/>
    <w:rsid w:val="007407AD"/>
    <w:rsid w:val="0074471D"/>
    <w:rsid w:val="00747D1D"/>
    <w:rsid w:val="0077339C"/>
    <w:rsid w:val="0078497E"/>
    <w:rsid w:val="007C00CA"/>
    <w:rsid w:val="007F7A1D"/>
    <w:rsid w:val="00815161"/>
    <w:rsid w:val="008375DD"/>
    <w:rsid w:val="008B12BF"/>
    <w:rsid w:val="008C709A"/>
    <w:rsid w:val="008D1014"/>
    <w:rsid w:val="008D36A7"/>
    <w:rsid w:val="008E0C7D"/>
    <w:rsid w:val="008E1F79"/>
    <w:rsid w:val="008E5172"/>
    <w:rsid w:val="009138CF"/>
    <w:rsid w:val="009316DD"/>
    <w:rsid w:val="00957707"/>
    <w:rsid w:val="00961C2A"/>
    <w:rsid w:val="00966E2D"/>
    <w:rsid w:val="009745CE"/>
    <w:rsid w:val="00A24EC0"/>
    <w:rsid w:val="00A33CC9"/>
    <w:rsid w:val="00A36412"/>
    <w:rsid w:val="00A703B6"/>
    <w:rsid w:val="00A741D1"/>
    <w:rsid w:val="00A86B2D"/>
    <w:rsid w:val="00A9124E"/>
    <w:rsid w:val="00A93429"/>
    <w:rsid w:val="00AA0D58"/>
    <w:rsid w:val="00AB4C8D"/>
    <w:rsid w:val="00AC0B7C"/>
    <w:rsid w:val="00AC2B28"/>
    <w:rsid w:val="00AC7DB5"/>
    <w:rsid w:val="00AD03C2"/>
    <w:rsid w:val="00AE2D63"/>
    <w:rsid w:val="00AF1A0C"/>
    <w:rsid w:val="00AF5125"/>
    <w:rsid w:val="00AF7700"/>
    <w:rsid w:val="00B408A5"/>
    <w:rsid w:val="00B46716"/>
    <w:rsid w:val="00B85B09"/>
    <w:rsid w:val="00B97213"/>
    <w:rsid w:val="00B97FE5"/>
    <w:rsid w:val="00BA4815"/>
    <w:rsid w:val="00BC2B36"/>
    <w:rsid w:val="00BD21AC"/>
    <w:rsid w:val="00BE21FC"/>
    <w:rsid w:val="00BE31BB"/>
    <w:rsid w:val="00C02BBC"/>
    <w:rsid w:val="00C21CE1"/>
    <w:rsid w:val="00C278AC"/>
    <w:rsid w:val="00C34657"/>
    <w:rsid w:val="00C3710B"/>
    <w:rsid w:val="00C61C9F"/>
    <w:rsid w:val="00C85CC5"/>
    <w:rsid w:val="00C87DDA"/>
    <w:rsid w:val="00CA2EEA"/>
    <w:rsid w:val="00CC2248"/>
    <w:rsid w:val="00CC4FE1"/>
    <w:rsid w:val="00CD060A"/>
    <w:rsid w:val="00CD6683"/>
    <w:rsid w:val="00CF3365"/>
    <w:rsid w:val="00D00C4B"/>
    <w:rsid w:val="00D13113"/>
    <w:rsid w:val="00D229E3"/>
    <w:rsid w:val="00D22B25"/>
    <w:rsid w:val="00D35398"/>
    <w:rsid w:val="00D454FC"/>
    <w:rsid w:val="00D534C6"/>
    <w:rsid w:val="00D6146D"/>
    <w:rsid w:val="00D67040"/>
    <w:rsid w:val="00D713A1"/>
    <w:rsid w:val="00D83F74"/>
    <w:rsid w:val="00D87785"/>
    <w:rsid w:val="00DA2589"/>
    <w:rsid w:val="00DB2224"/>
    <w:rsid w:val="00DC76F6"/>
    <w:rsid w:val="00DF5D52"/>
    <w:rsid w:val="00E12975"/>
    <w:rsid w:val="00E64418"/>
    <w:rsid w:val="00E70F02"/>
    <w:rsid w:val="00E86894"/>
    <w:rsid w:val="00E8783B"/>
    <w:rsid w:val="00E92DB3"/>
    <w:rsid w:val="00EA6571"/>
    <w:rsid w:val="00EB0E5A"/>
    <w:rsid w:val="00EC79B6"/>
    <w:rsid w:val="00F25448"/>
    <w:rsid w:val="00F31E8D"/>
    <w:rsid w:val="00F400ED"/>
    <w:rsid w:val="00F409D1"/>
    <w:rsid w:val="00F7106F"/>
    <w:rsid w:val="00F80F4C"/>
    <w:rsid w:val="00F97A49"/>
    <w:rsid w:val="00FA3815"/>
    <w:rsid w:val="00FA56DD"/>
    <w:rsid w:val="00FB7B01"/>
    <w:rsid w:val="00FC48F0"/>
    <w:rsid w:val="00FD0942"/>
    <w:rsid w:val="00FE1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5F59F"/>
  <w15:chartTrackingRefBased/>
  <w15:docId w15:val="{D630E8A3-AB89-49ED-B335-3985F2E39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3D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7D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48EE"/>
    <w:rPr>
      <w:color w:val="0000FF"/>
      <w:u w:val="single"/>
    </w:rPr>
  </w:style>
  <w:style w:type="table" w:styleId="TableGrid">
    <w:name w:val="Table Grid"/>
    <w:basedOn w:val="TableNormal"/>
    <w:uiPriority w:val="39"/>
    <w:rsid w:val="00F254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B85B0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43D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8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6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5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9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7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010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23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04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246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1683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57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9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7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2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8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2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64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4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7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5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49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55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3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8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4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9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56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0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04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76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8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54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7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13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1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1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0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4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0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3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3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6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8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2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9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6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6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4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4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8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hyperlink" Target="https://localhost:4000/partnersite/page?mock=kit-demo" TargetMode="Externa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hyperlink" Target="https://localhost:4000/partnersite/page?mock=kit-dem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637856B3AE3B44A9A0D39290785C3A" ma:contentTypeVersion="6" ma:contentTypeDescription="Create a new document." ma:contentTypeScope="" ma:versionID="2d9dd8e75680b887e70f6241a94d822f">
  <xsd:schema xmlns:xsd="http://www.w3.org/2001/XMLSchema" xmlns:xs="http://www.w3.org/2001/XMLSchema" xmlns:p="http://schemas.microsoft.com/office/2006/metadata/properties" xmlns:ns2="b378c9bf-3dd2-402c-891f-8ce8729b5c74" xmlns:ns3="242bc113-138e-479d-9129-f7a8dfb50dff" targetNamespace="http://schemas.microsoft.com/office/2006/metadata/properties" ma:root="true" ma:fieldsID="f89750f249d85aa16be267daca1f34ac" ns2:_="" ns3:_="">
    <xsd:import namespace="b378c9bf-3dd2-402c-891f-8ce8729b5c74"/>
    <xsd:import namespace="242bc113-138e-479d-9129-f7a8dfb50d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78c9bf-3dd2-402c-891f-8ce8729b5c7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2bc113-138e-479d-9129-f7a8dfb50df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50B0D3B-0A14-49D6-AD56-61CEAACEF4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378c9bf-3dd2-402c-891f-8ce8729b5c74"/>
    <ds:schemaRef ds:uri="242bc113-138e-479d-9129-f7a8dfb50d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44675F7-2CCC-4CBC-86C5-F6CB3193558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DA5916F-5F92-4183-B4DD-8FAA7854614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4632E4C-0153-482B-9F90-90C21DFC3F76}">
  <ds:schemaRefs>
    <ds:schemaRef ds:uri="http://schemas.microsoft.com/office/2006/metadata/properties"/>
    <ds:schemaRef ds:uri="http://schemas.microsoft.com/office/infopath/2007/PartnerControls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6</Pages>
  <Words>659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Gupta (HCL TECHNOLOGIES)</dc:creator>
  <cp:keywords/>
  <dc:description/>
  <cp:lastModifiedBy>Himanshu Shukla</cp:lastModifiedBy>
  <cp:revision>18</cp:revision>
  <dcterms:created xsi:type="dcterms:W3CDTF">2021-03-30T12:13:00Z</dcterms:created>
  <dcterms:modified xsi:type="dcterms:W3CDTF">2021-05-27T19:59:00Z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etDate">
    <vt:lpwstr>2020-09-10T17:25:15Z</vt:lpwstr>
  </property>
  <property fmtid="{D5CDD505-2E9C-101B-9397-08002B2CF9AE}" pid="4" name="MSIP_Label_f42aa342-8706-4288-bd11-ebb85995028c_Method">
    <vt:lpwstr>Standard</vt:lpwstr>
  </property>
  <property fmtid="{D5CDD505-2E9C-101B-9397-08002B2CF9AE}" pid="5" name="MSIP_Label_f42aa342-8706-4288-bd11-ebb85995028c_Name">
    <vt:lpwstr>Internal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ActionId">
    <vt:lpwstr>b3ec40ce-9568-4d42-a6c6-8c2ea001ec68</vt:lpwstr>
  </property>
  <property fmtid="{D5CDD505-2E9C-101B-9397-08002B2CF9AE}" pid="8" name="MSIP_Label_f42aa342-8706-4288-bd11-ebb85995028c_ContentBits">
    <vt:lpwstr>0</vt:lpwstr>
  </property>
  <property fmtid="{D5CDD505-2E9C-101B-9397-08002B2CF9AE}" pid="9" name="ContentTypeId">
    <vt:lpwstr>0x010100EE637856B3AE3B44A9A0D39290785C3A</vt:lpwstr>
  </property>
</Properties>
</file>