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力   </w:t>
      </w:r>
      <w:r>
        <w:rPr>
          <w:rFonts w:hint="eastAsia" w:ascii="宋体" w:hAnsi="宋体" w:cs="宋体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288" w:lineRule="auto"/>
        <w:rPr>
          <w:rFonts w:hint="eastAsia"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【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教学重、难点解析</w:t>
      </w:r>
      <w:r>
        <w:rPr>
          <w:rFonts w:hint="eastAsia"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】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力的概念：力是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物体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物体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力的单位：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牛顿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，简称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  牛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，用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N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力的感性认识：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拿两个鸡蛋所用的力大约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1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力的作用效果：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力可以改变物体的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 形状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，力可以改变物体的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状态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物体的运动状态是否改变一般指：物体的运动快慢是否改变（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速度大小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的改变）和物体的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运动方向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是否改变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力的作用是相互的！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两物体相互作用时，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施力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物体同时也是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 受力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物体，反之，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受力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物体同时也是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施力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物体。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力的三要素：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力的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大小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方向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、和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作用点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； 它们都能影响力的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作用效果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力的表示：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力的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示意图法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：用一根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带箭头的线段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把力的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大小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方向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作用点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表示出来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如果没有大小,可不表示,在同一个图中,力越大,线段应越长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88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弹力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弹力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①弹性:物体受力时发生形变，不受力时又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恢复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到原来的形状的性质叫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弹性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。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②弹力:物体由于发生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弹性形变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而受到的力叫弹力,弹力的大小与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物体的弹性强弱和形变程度的大小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有关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③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弹力产生的重要条件:发生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弹性形变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;两物体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接触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</w:rPr>
        <w:t>弹簧测力计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结构：弹簧、挂钩、指针、刻度、外壳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②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</w:rPr>
        <w:t>作用：测量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力  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</w:rPr>
        <w:t>的大小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③原理：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弹性限度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内，弹簧受到的拉力越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大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，它的伸长量就越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大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832320" behindDoc="1" locked="0" layoutInCell="1" allowOverlap="1">
            <wp:simplePos x="0" y="0"/>
            <wp:positionH relativeFrom="column">
              <wp:posOffset>5511800</wp:posOffset>
            </wp:positionH>
            <wp:positionV relativeFrom="paragraph">
              <wp:posOffset>77470</wp:posOffset>
            </wp:positionV>
            <wp:extent cx="484505" cy="1301750"/>
            <wp:effectExtent l="0" t="0" r="10795" b="12700"/>
            <wp:wrapTight wrapText="bothSides">
              <wp:wrapPolygon>
                <wp:start x="5266" y="0"/>
                <wp:lineTo x="0" y="2529"/>
                <wp:lineTo x="0" y="19282"/>
                <wp:lineTo x="6143" y="20546"/>
                <wp:lineTo x="6143" y="21179"/>
                <wp:lineTo x="12286" y="21179"/>
                <wp:lineTo x="18429" y="20230"/>
                <wp:lineTo x="21062" y="18334"/>
                <wp:lineTo x="21062" y="2529"/>
                <wp:lineTo x="14041" y="0"/>
                <wp:lineTo x="5266" y="0"/>
              </wp:wrapPolygon>
            </wp:wrapTight>
            <wp:docPr id="1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79080" b="395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（在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弹性限度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内，弹簧的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伸长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跟受到的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拉力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成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正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比）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④对于弹簧测力计的使用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认清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</w:rPr>
        <w:t>量程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分度值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；右图量程为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5N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，分度值为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0.2N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b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要检查指针是否指在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零刻度线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,如果不是,则要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把指针调节到零刻度线上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c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轻拉秤钩几次，看每次松手后，指针是否回到零刻度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使用时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拉力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沿着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弹簧伸长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方向，注意防止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弹簧及指针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外壳摩擦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测量力时不能超过弹簧测力计的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量程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e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读数时视线与刻度面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垂直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说明：物理实验中,有些物理量的大小是不宜直接观察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drawing>
          <wp:inline distT="0" distB="0" distL="114300" distR="114300">
            <wp:extent cx="18415" cy="20320"/>
            <wp:effectExtent l="0" t="0" r="635" b="8255"/>
            <wp:docPr id="1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的，但它变化时引起其他物理量的变化却容易观察，用容易观察的量显示不宜观察的量，是制作测量仪器的一种思路。这种科学方法称做“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转换法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”。利用这种方法制作的仪器有：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温度计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三、重力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重力的概念：由于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地球的吸引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而使物体受的力叫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重力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重力的施力物体是：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 地球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重力的方向：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竖直向下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。其应用是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铅垂线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重力的作用点——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重心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重力的等效作用点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叫重心。质地均匀外形规则物体的重心，在它的几何中心上。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如均匀细棒的重心在它的中点，球的重心在球心。方形薄木板的重心在两条对角线的交点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重力大小的叫重量，物体所受的重力跟质量成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  正比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公式：G=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mg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其中g=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9.8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N/kg ，它表示质量为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1kg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的物体所受的重力为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9.8N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。在要求不很精确的情况下，可取g=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  <w:lang w:val="en-US" w:eastAsia="zh-CN"/>
        </w:rPr>
        <w:t xml:space="preserve">  10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N/kg。</w:t>
      </w:r>
    </w:p>
    <w:p>
      <w:pPr>
        <w:spacing w:line="288" w:lineRule="auto"/>
        <w:rPr>
          <w:rFonts w:hint="eastAsia"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spacing w:val="1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pacing w:val="11"/>
          <w:kern w:val="0"/>
          <w:sz w:val="24"/>
          <w14:textFill>
            <w14:solidFill>
              <w14:schemeClr w14:val="tx1"/>
            </w14:solidFill>
          </w14:textFill>
        </w:rPr>
        <w:t>【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作   业</w:t>
      </w:r>
      <w:r>
        <w:rPr>
          <w:rFonts w:hint="eastAsia" w:ascii="宋体" w:hAnsi="宋体" w:cs="宋体"/>
          <w:color w:val="000000" w:themeColor="text1"/>
          <w:spacing w:val="11"/>
          <w:kern w:val="0"/>
          <w:sz w:val="24"/>
          <w14:textFill>
            <w14:solidFill>
              <w14:schemeClr w14:val="tx1"/>
            </w14:solidFill>
          </w14:textFill>
        </w:rPr>
        <w:t>】</w:t>
      </w: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pacing w:val="11"/>
          <w:kern w:val="0"/>
          <w:szCs w:val="21"/>
          <w14:textFill>
            <w14:solidFill>
              <w14:schemeClr w14:val="tx1"/>
            </w14:solidFill>
          </w14:textFill>
        </w:rPr>
        <w:t>〖</w:t>
      </w:r>
      <w:r>
        <w:rPr>
          <w:rFonts w:hint="eastAsia" w:ascii="宋体" w:hAnsi="宋体" w:cs="宋体"/>
          <w:b/>
          <w:bCs/>
          <w:color w:val="000000" w:themeColor="text1"/>
          <w:spacing w:val="11"/>
          <w:kern w:val="0"/>
          <w:szCs w:val="21"/>
          <w14:textFill>
            <w14:solidFill>
              <w14:schemeClr w14:val="tx1"/>
            </w14:solidFill>
          </w14:textFill>
        </w:rPr>
        <w:t>书后习题</w:t>
      </w:r>
      <w:r>
        <w:rPr>
          <w:rFonts w:hint="eastAsia" w:ascii="宋体" w:hAnsi="宋体" w:cs="宋体"/>
          <w:color w:val="000000" w:themeColor="text1"/>
          <w:spacing w:val="11"/>
          <w:kern w:val="0"/>
          <w:szCs w:val="21"/>
          <w14:textFill>
            <w14:solidFill>
              <w14:schemeClr w14:val="tx1"/>
            </w14:solidFill>
          </w14:textFill>
        </w:rPr>
        <w:t>〗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935" distR="114935" simplePos="0" relativeHeight="251835392" behindDoc="1" locked="0" layoutInCell="1" allowOverlap="1">
            <wp:simplePos x="0" y="0"/>
            <wp:positionH relativeFrom="column">
              <wp:posOffset>2813685</wp:posOffset>
            </wp:positionH>
            <wp:positionV relativeFrom="paragraph">
              <wp:posOffset>193675</wp:posOffset>
            </wp:positionV>
            <wp:extent cx="1209675" cy="776605"/>
            <wp:effectExtent l="0" t="0" r="952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833344" behindDoc="1" locked="0" layoutInCell="1" allowOverlap="1">
            <wp:simplePos x="0" y="0"/>
            <wp:positionH relativeFrom="column">
              <wp:posOffset>702945</wp:posOffset>
            </wp:positionH>
            <wp:positionV relativeFrom="paragraph">
              <wp:posOffset>96520</wp:posOffset>
            </wp:positionV>
            <wp:extent cx="791845" cy="1185545"/>
            <wp:effectExtent l="0" t="0" r="635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2.</w:t>
      </w: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3.不能。当人用力推另一只小船时，由于力的作用是相互的，另一只小船也同时对人施力，而力可以改变物体的运动状态，所以自己坐的小船会改变运动状态，由静止变为运动。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现象是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u w:val="single"/>
          <w:lang w:eastAsia="zh-CN"/>
        </w:rPr>
        <w:t>人向后运动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，原因是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b w:val="0"/>
          <w:bCs w:val="0"/>
          <w:sz w:val="21"/>
          <w:szCs w:val="21"/>
          <w:u w:val="single"/>
          <w:lang w:eastAsia="zh-CN"/>
        </w:rPr>
        <w:t>力的作用是相互的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</w:rPr>
        <w:t xml:space="preserve"> </w:t>
      </w: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3</w:t>
      </w:r>
      <w:r>
        <w:rPr>
          <w:rFonts w:hint="eastAsia" w:ascii="宋体" w:hAnsi="宋体" w:cs="宋体"/>
          <w:b w:val="0"/>
          <w:bCs w:val="0"/>
          <w:sz w:val="21"/>
          <w:szCs w:val="21"/>
          <w:u w:val="none"/>
          <w:lang w:val="en-US" w:eastAsia="zh-CN"/>
        </w:rPr>
        <w:t xml:space="preserve">             6.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150N</w:t>
      </w:r>
      <w:r>
        <w:rPr>
          <w:rFonts w:hint="eastAsia" w:ascii="宋体" w:hAnsi="宋体" w:cs="宋体"/>
          <w:b w:val="0"/>
          <w:bCs w:val="0"/>
          <w:sz w:val="21"/>
          <w:szCs w:val="21"/>
          <w:u w:val="none"/>
          <w:lang w:val="en-US" w:eastAsia="zh-CN"/>
        </w:rPr>
        <w:t xml:space="preserve">               </w:t>
      </w:r>
      <w:r>
        <w:rPr>
          <w:rFonts w:hint="eastAsia"/>
          <w:u w:val="none"/>
          <w:lang w:val="en-US" w:eastAsia="zh-CN"/>
        </w:rPr>
        <w:t>7.150000N</w:t>
      </w: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  <w:r>
        <w:drawing>
          <wp:anchor distT="0" distB="0" distL="114935" distR="114935" simplePos="0" relativeHeight="251835392" behindDoc="1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15240</wp:posOffset>
            </wp:positionV>
            <wp:extent cx="2499995" cy="892810"/>
            <wp:effectExtent l="0" t="0" r="14605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834368" behindDoc="1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53340</wp:posOffset>
            </wp:positionV>
            <wp:extent cx="916940" cy="873125"/>
            <wp:effectExtent l="0" t="0" r="12700" b="1079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833344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22860</wp:posOffset>
            </wp:positionV>
            <wp:extent cx="1691005" cy="864870"/>
            <wp:effectExtent l="0" t="0" r="635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u w:val="none"/>
          <w:lang w:val="en-US" w:eastAsia="zh-CN"/>
        </w:rPr>
        <w:t>8.                                                 9.</w:t>
      </w: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spacing w:val="1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/>
    <w:p>
      <w:pPr>
        <w:numPr>
          <w:ilvl w:val="0"/>
          <w:numId w:val="0"/>
        </w:numPr>
        <w:ind w:leftChars="0"/>
      </w:pPr>
    </w:p>
    <w:p>
      <w:pPr>
        <w:spacing w:line="288" w:lineRule="auto"/>
        <w:rPr>
          <w:rFonts w:hint="default" w:ascii="宋体" w:hAnsi="宋体" w:eastAsia="宋体" w:cs="宋体"/>
          <w:color w:val="000000" w:themeColor="text1"/>
          <w:spacing w:val="1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pacing w:val="1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10.在弹性限度内，弹簧收到的拉力越大，弹簧的伸长量就越大。小强刚拉开弹簧拉力器时，弹簧的伸长量较小，弹簧受到的拉力也较小，所以感觉并不费力。而两手拉开的距离越大，弹簧的伸长量也越大，所以会感觉越拉越费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〖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链接中考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〗</w:t>
      </w:r>
    </w:p>
    <w:p>
      <w:pPr>
        <w:rPr>
          <w:rFonts w:hint="eastAsia" w:ascii="宋体" w:hAnsi="宋体" w:cs="宋体"/>
          <w:color w:val="000000" w:themeColor="text1"/>
          <w:spacing w:val="1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pacing w:val="1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加热</w:t>
      </w:r>
      <w:r>
        <w:rPr>
          <w:rFonts w:hint="eastAsia" w:ascii="宋体" w:hAnsi="宋体" w:cs="宋体"/>
          <w:color w:val="000000" w:themeColor="text1"/>
          <w:spacing w:val="1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210s</w:t>
      </w:r>
    </w:p>
    <w:p>
      <w:pPr>
        <w:rPr>
          <w:rFonts w:hint="eastAsia" w:ascii="宋体" w:hAnsi="宋体" w:cs="宋体"/>
          <w:color w:val="000000" w:themeColor="text1"/>
          <w:spacing w:val="1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288" w:lineRule="auto"/>
        <w:rPr>
          <w:rFonts w:hint="eastAsia" w:ascii="宋体" w:hAnsi="宋体" w:cs="宋体"/>
          <w:color w:val="000000" w:themeColor="text1"/>
          <w:spacing w:val="1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pacing w:val="11"/>
          <w:kern w:val="0"/>
          <w:sz w:val="24"/>
          <w14:textFill>
            <w14:solidFill>
              <w14:schemeClr w14:val="tx1"/>
            </w14:solidFill>
          </w14:textFill>
        </w:rPr>
        <w:t>〖</w:t>
      </w:r>
      <w:r>
        <w:rPr>
          <w:rFonts w:hint="eastAsia" w:ascii="宋体" w:hAnsi="宋体" w:cs="宋体"/>
          <w:b/>
          <w:bCs/>
          <w:color w:val="000000" w:themeColor="text1"/>
          <w:spacing w:val="11"/>
          <w:kern w:val="0"/>
          <w:szCs w:val="21"/>
          <w14:textFill>
            <w14:solidFill>
              <w14:schemeClr w14:val="tx1"/>
            </w14:solidFill>
          </w14:textFill>
        </w:rPr>
        <w:t>教材配图练习</w:t>
      </w:r>
      <w:r>
        <w:rPr>
          <w:rFonts w:hint="eastAsia" w:ascii="宋体" w:hAnsi="宋体" w:cs="宋体"/>
          <w:color w:val="000000" w:themeColor="text1"/>
          <w:spacing w:val="11"/>
          <w:kern w:val="0"/>
          <w:sz w:val="24"/>
          <w14:textFill>
            <w14:solidFill>
              <w14:schemeClr w14:val="tx1"/>
            </w14:solidFill>
          </w14:textFill>
        </w:rPr>
        <w:t>〗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</w:rPr>
      </w:pPr>
      <w:r>
        <w:rPr>
          <w:rFonts w:hint="eastAsia"/>
          <w:szCs w:val="21"/>
        </w:rPr>
        <w:t>ACD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D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相反  相互的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</w:rPr>
        <w:t>物体间力的作用是相互的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</w:rPr>
        <w:t xml:space="preserve">形变   物体间力的作用是相互的 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</w:rPr>
        <w:t>量程  弹性范围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</w:rPr>
        <w:t>力  弹簧的伸长与受到的拉力成正比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</w:rPr>
        <w:t>受到重力的作用    竖直向下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</w:rPr>
        <w:t xml:space="preserve">力  0.5  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</w:rPr>
        <w:t xml:space="preserve">铅垂线    重力的方向竖直向下 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竖直向下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几何中心    球心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重心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万有引力</w:t>
      </w:r>
    </w:p>
    <w:p>
      <w:pPr>
        <w:numPr>
          <w:ilvl w:val="0"/>
          <w:numId w:val="5"/>
        </w:numPr>
        <w:spacing w:line="288" w:lineRule="auto"/>
        <w:rPr>
          <w:rFonts w:hint="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</w:t>
      </w:r>
    </w:p>
    <w:sectPr>
      <w:headerReference r:id="rId3" w:type="default"/>
      <w:footerReference r:id="rId4" w:type="default"/>
      <w:pgSz w:w="11850" w:h="16783"/>
      <w:pgMar w:top="1440" w:right="1080" w:bottom="1440" w:left="1080" w:header="851" w:footer="539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5" name="文本框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619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iel8RAgAACwQAAA4AAABkcnMvZTJvRG9jLnhtbK1TzY7TMBC+I/EO&#10;lu80adGu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EeJ6XxECAAAL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方正粗黑宋简体" w:hAnsi="方正粗黑宋简体" w:eastAsia="方正粗黑宋简体" w:cs="方正粗黑宋简体"/>
        <w:b/>
        <w:bCs/>
        <w:sz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303530</wp:posOffset>
              </wp:positionV>
              <wp:extent cx="6050280" cy="0"/>
              <wp:effectExtent l="0" t="17145" r="0" b="28575"/>
              <wp:wrapNone/>
              <wp:docPr id="134" name="直接连接符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2475" y="856615"/>
                        <a:ext cx="6050280" cy="0"/>
                      </a:xfrm>
                      <a:prstGeom prst="line">
                        <a:avLst/>
                      </a:prstGeom>
                      <a:ln w="34925" cmpd="dbl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.25pt;margin-top:23.9pt;height:0pt;width:476.4pt;z-index:251658240;mso-width-relative:page;mso-height-relative:page;" filled="f" stroked="t" coordsize="21600,21600" o:gfxdata="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hcBf1gAAAAgBAAAPAAAAAAAA&#10;AAEAIAAAACIAAABkcnMvZG93bnJldi54bWxQSwECFAAUAAAACACHTuJALEIHJNsBAAB0AwAADgAA&#10;AAAAAAABACAAAAAlAQAAZHJzL2Uyb0RvYy54bWxQSwUGAAAAAAYABgBZAQAAcgUAAAAA&#10;">
              <v:fill on="f" focussize="0,0"/>
              <v:stroke weight="2.75pt" color="#000000 [3213]" linestyle="thinThin" miterlimit="8" joinstyle="miter" dashstyle="3 1"/>
              <v:imagedata o:title=""/>
              <o:lock v:ext="edit" aspectratio="f"/>
            </v:line>
          </w:pict>
        </mc:Fallback>
      </mc:AlternateContent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946785</wp:posOffset>
              </wp:positionH>
              <wp:positionV relativeFrom="paragraph">
                <wp:posOffset>6350</wp:posOffset>
              </wp:positionV>
              <wp:extent cx="0" cy="266700"/>
              <wp:effectExtent l="7620" t="0" r="22860" b="7620"/>
              <wp:wrapNone/>
              <wp:docPr id="132" name="直接连接符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89685" y="559435"/>
                        <a:ext cx="0" cy="26670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4.55pt;margin-top:0.5pt;height:21pt;width:0pt;z-index:251657216;mso-width-relative:page;mso-height-relative:page;" filled="f" stroked="t" coordsize="21600,21600" o:gfxdata="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TwYc9QAAAAIAQAADwAAAAAAAAABACAA&#10;AAAiAAAAZHJzL2Rvd25yZXYueG1sUEsBAhQAFAAAAAgAh07iQPlRqiXYAQAAcgMAAA4AAAAAAAAA&#10;AQAgAAAAIwEAAGRycy9lMm9Eb2MueG1sUEsFBgAAAAAGAAYAWQEAAG0FAAAAAA==&#10;">
              <v:fill on="f" focussize="0,0"/>
              <v:stroke weight="1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w:t xml:space="preserve">  </w:t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0</wp:posOffset>
          </wp:positionV>
          <wp:extent cx="281940" cy="245745"/>
          <wp:effectExtent l="0" t="0" r="7620" b="13335"/>
          <wp:wrapNone/>
          <wp:docPr id="133" name="图片 133" descr="15804812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图片 133" descr="158048120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940" cy="24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w:t xml:space="preserve">    河北区 停课不停学  </w:t>
    </w:r>
    <w:r>
      <w:rPr>
        <w:rFonts w:hint="eastAsia" w:ascii="方正粗黑宋简体" w:hAnsi="方正粗黑宋简体" w:eastAsia="方正粗黑宋简体" w:cs="方正粗黑宋简体"/>
        <w:b/>
        <w:bCs/>
        <w:sz w:val="24"/>
        <w:lang w:eastAsia="zh-CN"/>
      </w:rPr>
      <w:t>九</w:t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w:t xml:space="preserve">年级物理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93604"/>
    <w:multiLevelType w:val="singleLevel"/>
    <w:tmpl w:val="90C936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39DEC5"/>
    <w:multiLevelType w:val="singleLevel"/>
    <w:tmpl w:val="B539D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A6CFEE"/>
    <w:multiLevelType w:val="singleLevel"/>
    <w:tmpl w:val="08A6CF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B01600"/>
    <w:multiLevelType w:val="singleLevel"/>
    <w:tmpl w:val="17B0160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5AD448"/>
    <w:multiLevelType w:val="singleLevel"/>
    <w:tmpl w:val="295AD4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3B"/>
    <w:rsid w:val="00041520"/>
    <w:rsid w:val="000D5816"/>
    <w:rsid w:val="001F008B"/>
    <w:rsid w:val="00372878"/>
    <w:rsid w:val="003C4AE1"/>
    <w:rsid w:val="004A11D7"/>
    <w:rsid w:val="00650518"/>
    <w:rsid w:val="008D3EC2"/>
    <w:rsid w:val="00934C53"/>
    <w:rsid w:val="00A87A01"/>
    <w:rsid w:val="00B5014A"/>
    <w:rsid w:val="00BF4802"/>
    <w:rsid w:val="00CE16DF"/>
    <w:rsid w:val="00DC7F3B"/>
    <w:rsid w:val="00E04327"/>
    <w:rsid w:val="00E30C2C"/>
    <w:rsid w:val="00F5109D"/>
    <w:rsid w:val="030E1075"/>
    <w:rsid w:val="04792B17"/>
    <w:rsid w:val="1B5C030B"/>
    <w:rsid w:val="1DEE5D17"/>
    <w:rsid w:val="238B6BE1"/>
    <w:rsid w:val="2EA3433D"/>
    <w:rsid w:val="46CC1503"/>
    <w:rsid w:val="4731459B"/>
    <w:rsid w:val="60560139"/>
    <w:rsid w:val="705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1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12">
    <w:name w:val="Normal_2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2020-02-04T01:13:00Z</dcterms:created>
  <dc:creator>123</dc:creator>
  <cp:lastModifiedBy>锅炉达人</cp:lastModifiedBy>
  <dcterms:modified xsi:type="dcterms:W3CDTF">2020-02-07T01:51:07Z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