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firstLine="560"/>
      </w:pPr>
      <w:r>
        <w:rPr>
          <w:rFonts w:hint="eastAsia"/>
        </w:rPr>
        <w:t xml:space="preserve">提交要求 </w:t>
      </w:r>
    </w:p>
    <w:p>
      <w:pPr>
        <w:rPr>
          <w:color w:val="FF0000"/>
        </w:rPr>
      </w:pPr>
      <w:r>
        <w:rPr>
          <w:rFonts w:hint="eastAsia"/>
          <w:color w:val="FF0000"/>
        </w:rPr>
        <w:t>提交文档应至少包括：寒假软件设计竞赛队员信息表.xls、项目报告.</w:t>
      </w:r>
      <w:r>
        <w:rPr>
          <w:color w:val="FF0000"/>
        </w:rPr>
        <w:t>doc</w:t>
      </w:r>
      <w:r>
        <w:rPr>
          <w:rFonts w:hint="eastAsia"/>
          <w:color w:val="FF0000"/>
        </w:rPr>
        <w:t>、源代码</w:t>
      </w:r>
      <w:r>
        <w:rPr>
          <w:color w:val="FF0000"/>
        </w:rPr>
        <w:t>.zip</w:t>
      </w:r>
      <w:r>
        <w:rPr>
          <w:rFonts w:hint="eastAsia"/>
          <w:color w:val="FF0000"/>
        </w:rPr>
        <w:t>。</w:t>
      </w:r>
    </w:p>
    <w:p>
      <w:pPr>
        <w:rPr>
          <w:color w:val="FF0000"/>
        </w:rPr>
      </w:pPr>
      <w:r>
        <w:rPr>
          <w:rFonts w:hint="eastAsia"/>
          <w:color w:val="FF0000"/>
        </w:rPr>
        <w:t>所有内容打包压缩为zip格式，压缩包命名为：寒假软件设计大赛+队名+题目名称，</w:t>
      </w:r>
    </w:p>
    <w:p>
      <w:pPr>
        <w:rPr>
          <w:color w:val="FF0000"/>
        </w:rPr>
      </w:pPr>
      <w:r>
        <w:rPr>
          <w:rFonts w:hint="eastAsia"/>
          <w:color w:val="FF0000"/>
        </w:rPr>
        <w:t>将压缩包以附件形式发送至zjutjsj@163.com，邮件主题为“寒假软件设计大赛+队名+题目名称”。</w:t>
      </w:r>
    </w:p>
    <w:p>
      <w:pPr>
        <w:rPr>
          <w:color w:val="FF0000"/>
        </w:rPr>
      </w:pPr>
    </w:p>
    <w:tbl>
      <w:tblPr>
        <w:tblStyle w:val="9"/>
        <w:tblpPr w:leftFromText="180" w:rightFromText="180" w:vertAnchor="text" w:horzAnchor="margin" w:tblpY="63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851"/>
        <w:gridCol w:w="992"/>
        <w:gridCol w:w="1701"/>
        <w:gridCol w:w="851"/>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kern w:val="0"/>
                <w:sz w:val="20"/>
              </w:rPr>
            </w:pPr>
            <w:r>
              <w:rPr>
                <w:rFonts w:hint="eastAsia"/>
                <w:kern w:val="0"/>
                <w:sz w:val="20"/>
              </w:rPr>
              <w:t>队名</w:t>
            </w:r>
          </w:p>
        </w:tc>
        <w:tc>
          <w:tcPr>
            <w:tcW w:w="851" w:type="dxa"/>
          </w:tcPr>
          <w:p>
            <w:pPr>
              <w:jc w:val="center"/>
              <w:rPr>
                <w:kern w:val="0"/>
                <w:sz w:val="20"/>
              </w:rPr>
            </w:pPr>
            <w:r>
              <w:rPr>
                <w:rFonts w:hint="eastAsia"/>
                <w:kern w:val="0"/>
                <w:sz w:val="20"/>
              </w:rPr>
              <w:t>人员</w:t>
            </w:r>
          </w:p>
        </w:tc>
        <w:tc>
          <w:tcPr>
            <w:tcW w:w="992" w:type="dxa"/>
          </w:tcPr>
          <w:p>
            <w:pPr>
              <w:jc w:val="center"/>
              <w:rPr>
                <w:kern w:val="0"/>
                <w:sz w:val="20"/>
              </w:rPr>
            </w:pPr>
            <w:r>
              <w:rPr>
                <w:rFonts w:hint="eastAsia"/>
                <w:kern w:val="0"/>
                <w:sz w:val="20"/>
              </w:rPr>
              <w:t>姓名</w:t>
            </w:r>
          </w:p>
        </w:tc>
        <w:tc>
          <w:tcPr>
            <w:tcW w:w="1701" w:type="dxa"/>
          </w:tcPr>
          <w:p>
            <w:pPr>
              <w:jc w:val="center"/>
              <w:rPr>
                <w:kern w:val="0"/>
                <w:sz w:val="20"/>
              </w:rPr>
            </w:pPr>
            <w:r>
              <w:rPr>
                <w:rFonts w:hint="eastAsia"/>
                <w:kern w:val="0"/>
                <w:sz w:val="20"/>
              </w:rPr>
              <w:t>学号</w:t>
            </w:r>
          </w:p>
        </w:tc>
        <w:tc>
          <w:tcPr>
            <w:tcW w:w="851" w:type="dxa"/>
          </w:tcPr>
          <w:p>
            <w:pPr>
              <w:jc w:val="center"/>
              <w:rPr>
                <w:kern w:val="0"/>
                <w:sz w:val="20"/>
              </w:rPr>
            </w:pPr>
            <w:r>
              <w:rPr>
                <w:rFonts w:hint="eastAsia"/>
                <w:kern w:val="0"/>
                <w:sz w:val="20"/>
              </w:rPr>
              <w:t>年级</w:t>
            </w:r>
          </w:p>
        </w:tc>
        <w:tc>
          <w:tcPr>
            <w:tcW w:w="1559" w:type="dxa"/>
          </w:tcPr>
          <w:p>
            <w:pPr>
              <w:jc w:val="center"/>
              <w:rPr>
                <w:kern w:val="0"/>
                <w:sz w:val="20"/>
              </w:rPr>
            </w:pPr>
            <w:r>
              <w:rPr>
                <w:rFonts w:hint="eastAsia"/>
                <w:kern w:val="0"/>
                <w:sz w:val="20"/>
              </w:rPr>
              <w:t>主要工作内容</w:t>
            </w:r>
          </w:p>
        </w:tc>
        <w:tc>
          <w:tcPr>
            <w:tcW w:w="1701" w:type="dxa"/>
          </w:tcPr>
          <w:p>
            <w:pPr>
              <w:jc w:val="center"/>
              <w:rPr>
                <w:kern w:val="0"/>
                <w:sz w:val="20"/>
              </w:rPr>
            </w:pPr>
            <w:r>
              <w:rPr>
                <w:rFonts w:hint="eastAsia"/>
                <w:kern w:val="0"/>
                <w:sz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Pr>
          <w:p>
            <w:pPr>
              <w:jc w:val="center"/>
              <w:rPr>
                <w:kern w:val="0"/>
                <w:sz w:val="20"/>
              </w:rPr>
            </w:pPr>
          </w:p>
        </w:tc>
        <w:tc>
          <w:tcPr>
            <w:tcW w:w="851" w:type="dxa"/>
          </w:tcPr>
          <w:p>
            <w:pPr>
              <w:jc w:val="center"/>
              <w:rPr>
                <w:kern w:val="0"/>
                <w:sz w:val="20"/>
              </w:rPr>
            </w:pPr>
            <w:r>
              <w:rPr>
                <w:rFonts w:hint="eastAsia"/>
                <w:kern w:val="0"/>
                <w:sz w:val="20"/>
              </w:rPr>
              <w:t>组长</w:t>
            </w:r>
          </w:p>
        </w:tc>
        <w:tc>
          <w:tcPr>
            <w:tcW w:w="992" w:type="dxa"/>
          </w:tcPr>
          <w:p>
            <w:pPr>
              <w:jc w:val="center"/>
              <w:rPr>
                <w:kern w:val="0"/>
                <w:sz w:val="20"/>
              </w:rPr>
            </w:pPr>
          </w:p>
        </w:tc>
        <w:tc>
          <w:tcPr>
            <w:tcW w:w="1701" w:type="dxa"/>
          </w:tcPr>
          <w:p>
            <w:pPr>
              <w:jc w:val="center"/>
              <w:rPr>
                <w:kern w:val="0"/>
                <w:sz w:val="20"/>
              </w:rPr>
            </w:pPr>
          </w:p>
        </w:tc>
        <w:tc>
          <w:tcPr>
            <w:tcW w:w="851" w:type="dxa"/>
          </w:tcPr>
          <w:p>
            <w:pPr>
              <w:jc w:val="center"/>
              <w:rPr>
                <w:kern w:val="0"/>
                <w:sz w:val="20"/>
              </w:rPr>
            </w:pPr>
          </w:p>
        </w:tc>
        <w:tc>
          <w:tcPr>
            <w:tcW w:w="1559" w:type="dxa"/>
          </w:tcPr>
          <w:p>
            <w:pPr>
              <w:jc w:val="center"/>
              <w:rPr>
                <w:kern w:val="0"/>
                <w:sz w:val="20"/>
              </w:rPr>
            </w:pPr>
          </w:p>
        </w:tc>
        <w:tc>
          <w:tcPr>
            <w:tcW w:w="1701" w:type="dxa"/>
          </w:tcPr>
          <w:p>
            <w:pPr>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pPr>
              <w:jc w:val="center"/>
              <w:rPr>
                <w:kern w:val="0"/>
                <w:sz w:val="20"/>
              </w:rPr>
            </w:pPr>
          </w:p>
        </w:tc>
        <w:tc>
          <w:tcPr>
            <w:tcW w:w="851" w:type="dxa"/>
          </w:tcPr>
          <w:p>
            <w:pPr>
              <w:jc w:val="center"/>
              <w:rPr>
                <w:kern w:val="0"/>
                <w:sz w:val="20"/>
              </w:rPr>
            </w:pPr>
            <w:r>
              <w:rPr>
                <w:rFonts w:hint="eastAsia"/>
                <w:kern w:val="0"/>
                <w:sz w:val="20"/>
              </w:rPr>
              <w:t>队员</w:t>
            </w:r>
          </w:p>
        </w:tc>
        <w:tc>
          <w:tcPr>
            <w:tcW w:w="992" w:type="dxa"/>
          </w:tcPr>
          <w:p>
            <w:pPr>
              <w:jc w:val="center"/>
              <w:rPr>
                <w:kern w:val="0"/>
                <w:sz w:val="20"/>
              </w:rPr>
            </w:pPr>
          </w:p>
        </w:tc>
        <w:tc>
          <w:tcPr>
            <w:tcW w:w="1701" w:type="dxa"/>
          </w:tcPr>
          <w:p>
            <w:pPr>
              <w:jc w:val="center"/>
              <w:rPr>
                <w:kern w:val="0"/>
                <w:sz w:val="20"/>
              </w:rPr>
            </w:pPr>
          </w:p>
        </w:tc>
        <w:tc>
          <w:tcPr>
            <w:tcW w:w="851" w:type="dxa"/>
          </w:tcPr>
          <w:p>
            <w:pPr>
              <w:jc w:val="center"/>
              <w:rPr>
                <w:kern w:val="0"/>
                <w:sz w:val="20"/>
              </w:rPr>
            </w:pPr>
          </w:p>
        </w:tc>
        <w:tc>
          <w:tcPr>
            <w:tcW w:w="1559" w:type="dxa"/>
          </w:tcPr>
          <w:p>
            <w:pPr>
              <w:jc w:val="center"/>
              <w:rPr>
                <w:kern w:val="0"/>
                <w:sz w:val="20"/>
              </w:rPr>
            </w:pPr>
          </w:p>
        </w:tc>
        <w:tc>
          <w:tcPr>
            <w:tcW w:w="1701" w:type="dxa"/>
          </w:tcPr>
          <w:p>
            <w:pPr>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pPr>
              <w:jc w:val="center"/>
              <w:rPr>
                <w:kern w:val="0"/>
                <w:sz w:val="20"/>
              </w:rPr>
            </w:pPr>
          </w:p>
        </w:tc>
        <w:tc>
          <w:tcPr>
            <w:tcW w:w="851" w:type="dxa"/>
          </w:tcPr>
          <w:p>
            <w:pPr>
              <w:jc w:val="center"/>
              <w:rPr>
                <w:kern w:val="0"/>
                <w:sz w:val="20"/>
              </w:rPr>
            </w:pPr>
            <w:r>
              <w:rPr>
                <w:rFonts w:hint="eastAsia"/>
                <w:kern w:val="0"/>
                <w:sz w:val="20"/>
              </w:rPr>
              <w:t>队员</w:t>
            </w:r>
          </w:p>
        </w:tc>
        <w:tc>
          <w:tcPr>
            <w:tcW w:w="992" w:type="dxa"/>
          </w:tcPr>
          <w:p>
            <w:pPr>
              <w:jc w:val="center"/>
              <w:rPr>
                <w:kern w:val="0"/>
                <w:sz w:val="20"/>
              </w:rPr>
            </w:pPr>
          </w:p>
        </w:tc>
        <w:tc>
          <w:tcPr>
            <w:tcW w:w="1701" w:type="dxa"/>
          </w:tcPr>
          <w:p>
            <w:pPr>
              <w:jc w:val="center"/>
              <w:rPr>
                <w:kern w:val="0"/>
                <w:sz w:val="20"/>
              </w:rPr>
            </w:pPr>
          </w:p>
        </w:tc>
        <w:tc>
          <w:tcPr>
            <w:tcW w:w="851" w:type="dxa"/>
          </w:tcPr>
          <w:p>
            <w:pPr>
              <w:jc w:val="center"/>
              <w:rPr>
                <w:kern w:val="0"/>
                <w:sz w:val="20"/>
              </w:rPr>
            </w:pPr>
          </w:p>
        </w:tc>
        <w:tc>
          <w:tcPr>
            <w:tcW w:w="1559" w:type="dxa"/>
          </w:tcPr>
          <w:p>
            <w:pPr>
              <w:jc w:val="center"/>
              <w:rPr>
                <w:kern w:val="0"/>
                <w:sz w:val="20"/>
              </w:rPr>
            </w:pPr>
          </w:p>
        </w:tc>
        <w:tc>
          <w:tcPr>
            <w:tcW w:w="1701" w:type="dxa"/>
          </w:tcPr>
          <w:p>
            <w:pPr>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pPr>
              <w:jc w:val="center"/>
              <w:rPr>
                <w:kern w:val="0"/>
                <w:sz w:val="20"/>
              </w:rPr>
            </w:pPr>
          </w:p>
        </w:tc>
        <w:tc>
          <w:tcPr>
            <w:tcW w:w="851" w:type="dxa"/>
          </w:tcPr>
          <w:p>
            <w:pPr>
              <w:jc w:val="center"/>
              <w:rPr>
                <w:kern w:val="0"/>
                <w:sz w:val="20"/>
              </w:rPr>
            </w:pPr>
            <w:r>
              <w:rPr>
                <w:rFonts w:hint="eastAsia"/>
                <w:kern w:val="0"/>
                <w:sz w:val="20"/>
              </w:rPr>
              <w:t>队员</w:t>
            </w:r>
          </w:p>
        </w:tc>
        <w:tc>
          <w:tcPr>
            <w:tcW w:w="992" w:type="dxa"/>
          </w:tcPr>
          <w:p>
            <w:pPr>
              <w:jc w:val="center"/>
              <w:rPr>
                <w:kern w:val="0"/>
                <w:sz w:val="20"/>
              </w:rPr>
            </w:pPr>
          </w:p>
        </w:tc>
        <w:tc>
          <w:tcPr>
            <w:tcW w:w="1701" w:type="dxa"/>
          </w:tcPr>
          <w:p>
            <w:pPr>
              <w:jc w:val="center"/>
              <w:rPr>
                <w:kern w:val="0"/>
                <w:sz w:val="20"/>
              </w:rPr>
            </w:pPr>
          </w:p>
        </w:tc>
        <w:tc>
          <w:tcPr>
            <w:tcW w:w="851" w:type="dxa"/>
          </w:tcPr>
          <w:p>
            <w:pPr>
              <w:jc w:val="center"/>
              <w:rPr>
                <w:kern w:val="0"/>
                <w:sz w:val="20"/>
              </w:rPr>
            </w:pPr>
          </w:p>
        </w:tc>
        <w:tc>
          <w:tcPr>
            <w:tcW w:w="1559" w:type="dxa"/>
          </w:tcPr>
          <w:p>
            <w:pPr>
              <w:jc w:val="center"/>
              <w:rPr>
                <w:kern w:val="0"/>
                <w:sz w:val="20"/>
              </w:rPr>
            </w:pPr>
          </w:p>
        </w:tc>
        <w:tc>
          <w:tcPr>
            <w:tcW w:w="1701" w:type="dxa"/>
          </w:tcPr>
          <w:p>
            <w:pPr>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pPr>
              <w:jc w:val="center"/>
              <w:rPr>
                <w:kern w:val="0"/>
                <w:sz w:val="20"/>
              </w:rPr>
            </w:pPr>
          </w:p>
        </w:tc>
        <w:tc>
          <w:tcPr>
            <w:tcW w:w="851" w:type="dxa"/>
          </w:tcPr>
          <w:p>
            <w:pPr>
              <w:jc w:val="center"/>
              <w:rPr>
                <w:kern w:val="0"/>
                <w:sz w:val="20"/>
              </w:rPr>
            </w:pPr>
            <w:r>
              <w:rPr>
                <w:rFonts w:hint="eastAsia"/>
                <w:kern w:val="0"/>
                <w:sz w:val="20"/>
              </w:rPr>
              <w:t>队员</w:t>
            </w:r>
          </w:p>
        </w:tc>
        <w:tc>
          <w:tcPr>
            <w:tcW w:w="992" w:type="dxa"/>
          </w:tcPr>
          <w:p>
            <w:pPr>
              <w:jc w:val="center"/>
              <w:rPr>
                <w:kern w:val="0"/>
                <w:sz w:val="20"/>
              </w:rPr>
            </w:pPr>
          </w:p>
        </w:tc>
        <w:tc>
          <w:tcPr>
            <w:tcW w:w="1701" w:type="dxa"/>
          </w:tcPr>
          <w:p>
            <w:pPr>
              <w:jc w:val="center"/>
              <w:rPr>
                <w:kern w:val="0"/>
                <w:sz w:val="20"/>
              </w:rPr>
            </w:pPr>
          </w:p>
        </w:tc>
        <w:tc>
          <w:tcPr>
            <w:tcW w:w="851" w:type="dxa"/>
          </w:tcPr>
          <w:p>
            <w:pPr>
              <w:jc w:val="center"/>
              <w:rPr>
                <w:kern w:val="0"/>
                <w:sz w:val="20"/>
              </w:rPr>
            </w:pPr>
          </w:p>
        </w:tc>
        <w:tc>
          <w:tcPr>
            <w:tcW w:w="1559" w:type="dxa"/>
          </w:tcPr>
          <w:p>
            <w:pPr>
              <w:jc w:val="center"/>
              <w:rPr>
                <w:kern w:val="0"/>
                <w:sz w:val="20"/>
              </w:rPr>
            </w:pPr>
          </w:p>
        </w:tc>
        <w:tc>
          <w:tcPr>
            <w:tcW w:w="1701" w:type="dxa"/>
          </w:tcPr>
          <w:p>
            <w:pPr>
              <w:jc w:val="center"/>
              <w:rPr>
                <w:kern w:val="0"/>
                <w:sz w:val="20"/>
              </w:rPr>
            </w:pPr>
          </w:p>
        </w:tc>
      </w:tr>
    </w:tbl>
    <w:p>
      <w:r>
        <w:rPr>
          <w:rFonts w:hint="eastAsia"/>
        </w:rPr>
        <w:t>1、队员信息：年级、学号、姓名、联系电话、主要工作内容（比如，角色功能板块的开发、界面的设计等）</w:t>
      </w:r>
    </w:p>
    <w:p>
      <w:pPr>
        <w:spacing w:after="156" w:afterLines="50"/>
      </w:pPr>
    </w:p>
    <w:p>
      <w:pPr>
        <w:numPr>
          <w:ilvl w:val="0"/>
          <w:numId w:val="1"/>
        </w:numPr>
        <w:spacing w:after="156" w:afterLines="50"/>
      </w:pPr>
      <w:r>
        <w:rPr>
          <w:rFonts w:hint="eastAsia"/>
        </w:rPr>
        <w:t>项目报告：</w:t>
      </w:r>
      <w:r>
        <w:rPr>
          <w:rFonts w:hint="eastAsia" w:asciiTheme="minorEastAsia" w:hAnsiTheme="minorEastAsia"/>
          <w:szCs w:val="21"/>
        </w:rPr>
        <w:t>其中，文档内应该阐明设计意图，流程图，如何使用软件，数据结构和算法的实现，设计模式的选取等。对于部分技术性较强的难点，诸如数据结构和算法的实现，尽可能明确写在文档内，并提出自己观点，附以详细说明等。</w:t>
      </w:r>
      <w:r>
        <w:rPr>
          <w:rFonts w:hint="eastAsia"/>
        </w:rPr>
        <w:t>文档最后附上各个模块相关界面截图以及模拟运行全部流程的运行截图或者演示视频。</w:t>
      </w:r>
    </w:p>
    <w:p>
      <w:pPr>
        <w:spacing w:after="156" w:afterLines="50"/>
      </w:pPr>
    </w:p>
    <w:p>
      <w:pPr>
        <w:numPr>
          <w:ilvl w:val="0"/>
          <w:numId w:val="1"/>
        </w:numPr>
        <w:spacing w:after="156" w:afterLines="50"/>
      </w:pPr>
      <w:r>
        <w:rPr>
          <w:rFonts w:hint="eastAsia"/>
        </w:rPr>
        <w:t>源代码打包命名为“源代码”，语言不限。</w:t>
      </w:r>
    </w:p>
    <w:p>
      <w:pPr>
        <w:spacing w:after="156" w:afterLines="50"/>
      </w:pPr>
    </w:p>
    <w:p>
      <w:pPr>
        <w:numPr>
          <w:ilvl w:val="0"/>
          <w:numId w:val="1"/>
        </w:numPr>
        <w:spacing w:after="156" w:afterLines="50"/>
      </w:pPr>
      <w:r>
        <w:rPr>
          <w:rFonts w:hint="eastAsia"/>
        </w:rPr>
        <w:t>附件中给出了题目的基本要求，可在基本要求上添加自己的理解，请在</w:t>
      </w:r>
      <w:r>
        <w:rPr>
          <w:rFonts w:hint="eastAsia"/>
          <w:lang w:val="en-US" w:eastAsia="zh-CN"/>
        </w:rPr>
        <w:t>三</w:t>
      </w:r>
      <w:r>
        <w:rPr>
          <w:rFonts w:hint="eastAsia"/>
        </w:rPr>
        <w:t>道题目中</w:t>
      </w:r>
      <w:r>
        <w:rPr>
          <w:rFonts w:hint="eastAsia"/>
          <w:color w:val="FF0000"/>
        </w:rPr>
        <w:t>选择一道完成</w:t>
      </w:r>
      <w:r>
        <w:rPr>
          <w:rFonts w:hint="eastAsia"/>
        </w:rPr>
        <w:t>。</w:t>
      </w:r>
    </w:p>
    <w:p/>
    <w:p/>
    <w:p/>
    <w:p/>
    <w:p/>
    <w:p/>
    <w:p/>
    <w:p/>
    <w:p/>
    <w:p/>
    <w:p/>
    <w:p/>
    <w:p/>
    <w:p/>
    <w:p/>
    <w:p>
      <w:pPr>
        <w:pStyle w:val="11"/>
        <w:ind w:firstLine="0" w:firstLineChars="0"/>
        <w:jc w:val="both"/>
      </w:pPr>
      <w:r>
        <w:rPr>
          <w:rFonts w:hint="eastAsia"/>
        </w:rPr>
        <w:t>附件：</w:t>
      </w:r>
    </w:p>
    <w:p>
      <w:pPr>
        <w:pStyle w:val="11"/>
        <w:ind w:firstLine="600"/>
      </w:pPr>
      <w:r>
        <w:rPr>
          <w:rFonts w:hint="eastAsia"/>
        </w:rPr>
        <w:t>2</w:t>
      </w:r>
      <w:r>
        <w:t>0</w:t>
      </w:r>
      <w:r>
        <w:rPr>
          <w:rFonts w:hint="eastAsia"/>
          <w:lang w:val="en-US" w:eastAsia="zh-CN"/>
        </w:rPr>
        <w:t>24</w:t>
      </w:r>
      <w:r>
        <w:t>年寒假软件设计大赛</w:t>
      </w:r>
    </w:p>
    <w:p>
      <w:pPr>
        <w:pStyle w:val="33"/>
        <w:numPr>
          <w:ilvl w:val="0"/>
          <w:numId w:val="2"/>
        </w:numPr>
        <w:rPr>
          <w:sz w:val="44"/>
          <w:szCs w:val="44"/>
        </w:rPr>
      </w:pPr>
      <w:r>
        <w:rPr>
          <w:rFonts w:hint="eastAsia"/>
          <w:sz w:val="44"/>
          <w:szCs w:val="44"/>
          <w:lang w:val="en-US" w:eastAsia="zh-CN"/>
        </w:rPr>
        <w:t>A</w:t>
      </w:r>
      <w:r>
        <w:rPr>
          <w:rFonts w:hint="eastAsia"/>
          <w:sz w:val="44"/>
          <w:szCs w:val="44"/>
        </w:rPr>
        <w:t>赛道</w:t>
      </w:r>
    </w:p>
    <w:p>
      <w:pPr>
        <w:pStyle w:val="33"/>
        <w:ind w:left="880"/>
        <w:rPr>
          <w:sz w:val="44"/>
          <w:szCs w:val="44"/>
        </w:rPr>
      </w:pPr>
      <w:r>
        <w:rPr>
          <w:rFonts w:hint="eastAsia" w:ascii="宋体" w:hAnsi="宋体" w:eastAsia="宋体"/>
          <w:b/>
          <w:bCs/>
          <w:sz w:val="36"/>
          <w:szCs w:val="36"/>
        </w:rPr>
        <w:t>题目一：德育导师双向选择系统</w:t>
      </w:r>
    </w:p>
    <w:p>
      <w:pPr>
        <w:jc w:val="center"/>
        <w:rPr>
          <w:rFonts w:ascii="宋体" w:hAnsi="宋体" w:eastAsia="宋体"/>
          <w:sz w:val="28"/>
          <w:szCs w:val="28"/>
        </w:rPr>
      </w:pPr>
      <w:r>
        <w:rPr>
          <w:rFonts w:hint="eastAsia" w:ascii="宋体" w:hAnsi="宋体" w:eastAsia="宋体"/>
          <w:sz w:val="28"/>
          <w:szCs w:val="28"/>
        </w:rPr>
        <w:t>在本系统中，需要有学生，教师，管理员三个模块。</w:t>
      </w:r>
    </w:p>
    <w:p>
      <w:pPr>
        <w:pStyle w:val="33"/>
        <w:numPr>
          <w:ilvl w:val="0"/>
          <w:numId w:val="3"/>
        </w:numPr>
        <w:contextualSpacing w:val="0"/>
        <w:rPr>
          <w:rFonts w:ascii="宋体" w:hAnsi="宋体" w:eastAsia="宋体"/>
          <w:sz w:val="28"/>
          <w:szCs w:val="28"/>
        </w:rPr>
      </w:pPr>
      <w:r>
        <w:rPr>
          <w:rFonts w:hint="eastAsia" w:ascii="宋体" w:hAnsi="宋体" w:eastAsia="宋体"/>
          <w:sz w:val="28"/>
          <w:szCs w:val="28"/>
        </w:rPr>
        <w:t>学生</w:t>
      </w:r>
    </w:p>
    <w:p>
      <w:pPr>
        <w:numPr>
          <w:ilvl w:val="0"/>
          <w:numId w:val="4"/>
        </w:numPr>
        <w:rPr>
          <w:rFonts w:ascii="宋体" w:hAnsi="宋体" w:eastAsia="宋体"/>
          <w:sz w:val="28"/>
          <w:szCs w:val="28"/>
        </w:rPr>
      </w:pPr>
      <w:r>
        <w:rPr>
          <w:rFonts w:hint="eastAsia" w:ascii="宋体" w:hAnsi="宋体" w:eastAsia="宋体"/>
          <w:sz w:val="28"/>
          <w:szCs w:val="28"/>
        </w:rPr>
        <w:t>学生账号为学号，初始密码为“zjut+学号后六位”，登录系统。系统自动定位出该学生的年级和专业。</w:t>
      </w:r>
    </w:p>
    <w:p>
      <w:pPr>
        <w:numPr>
          <w:ilvl w:val="0"/>
          <w:numId w:val="4"/>
        </w:numPr>
        <w:rPr>
          <w:rFonts w:ascii="宋体" w:hAnsi="宋体" w:eastAsia="宋体"/>
          <w:sz w:val="28"/>
          <w:szCs w:val="28"/>
        </w:rPr>
      </w:pPr>
      <w:r>
        <w:rPr>
          <w:rFonts w:hint="eastAsia" w:ascii="宋体" w:hAnsi="宋体" w:eastAsia="宋体"/>
          <w:sz w:val="28"/>
          <w:szCs w:val="28"/>
        </w:rPr>
        <w:t>进入个人页面可修改密码，需要填写更加详细的个人资料（包括姓名，学号，专业班级，联系方式，政治面貌，邮箱，家庭住址，职业方向（考研、出国、就业、创业、其他（要说明）），项目实践经历，个人荣誉以及个人专业研究兴趣方向），此外，还要上传一寸照。</w:t>
      </w:r>
    </w:p>
    <w:p>
      <w:pPr>
        <w:numPr>
          <w:ilvl w:val="0"/>
          <w:numId w:val="4"/>
        </w:numPr>
        <w:rPr>
          <w:rFonts w:ascii="宋体" w:hAnsi="宋体" w:eastAsia="宋体"/>
          <w:sz w:val="28"/>
          <w:szCs w:val="28"/>
        </w:rPr>
      </w:pPr>
      <w:r>
        <w:rPr>
          <w:rFonts w:hint="eastAsia" w:ascii="宋体" w:hAnsi="宋体" w:eastAsia="宋体"/>
          <w:sz w:val="28"/>
          <w:szCs w:val="28"/>
        </w:rPr>
        <w:t>可在本年级段导师名单中查看各位德育导师的名单以及其详细情况（导师的详细情况请到学校官网查询）。</w:t>
      </w:r>
    </w:p>
    <w:p>
      <w:pPr>
        <w:numPr>
          <w:ilvl w:val="0"/>
          <w:numId w:val="4"/>
        </w:numPr>
        <w:rPr>
          <w:rFonts w:ascii="宋体" w:hAnsi="宋体" w:eastAsia="宋体"/>
          <w:sz w:val="28"/>
          <w:szCs w:val="28"/>
        </w:rPr>
      </w:pPr>
      <w:r>
        <w:rPr>
          <w:rFonts w:hint="eastAsia" w:ascii="宋体" w:hAnsi="宋体" w:eastAsia="宋体"/>
          <w:sz w:val="28"/>
          <w:szCs w:val="28"/>
        </w:rPr>
        <w:t>在德育导师实施条例中找到《浙江工业大学计算机学院本科生德育导师制实施办法》（到官网查询）。</w:t>
      </w:r>
    </w:p>
    <w:p>
      <w:pPr>
        <w:numPr>
          <w:ilvl w:val="0"/>
          <w:numId w:val="4"/>
        </w:numPr>
        <w:rPr>
          <w:rFonts w:ascii="宋体" w:hAnsi="宋体" w:eastAsia="宋体"/>
          <w:sz w:val="28"/>
          <w:szCs w:val="28"/>
        </w:rPr>
      </w:pPr>
      <w:r>
        <w:rPr>
          <w:rFonts w:hint="eastAsia" w:ascii="宋体" w:hAnsi="宋体" w:eastAsia="宋体"/>
          <w:sz w:val="28"/>
          <w:szCs w:val="28"/>
        </w:rPr>
        <w:t>在第一轮选择中可在选择导师模块先选择心仪的一位导师并将自己的个人资料（由平台整理成表格（表格内容根据第2点中的要求来形成））发送给导师。</w:t>
      </w:r>
    </w:p>
    <w:p>
      <w:pPr>
        <w:numPr>
          <w:ilvl w:val="0"/>
          <w:numId w:val="4"/>
        </w:numPr>
        <w:rPr>
          <w:rFonts w:ascii="宋体" w:hAnsi="宋体" w:eastAsia="宋体"/>
          <w:sz w:val="28"/>
          <w:szCs w:val="28"/>
        </w:rPr>
      </w:pPr>
      <w:r>
        <w:rPr>
          <w:rFonts w:hint="eastAsia" w:ascii="宋体" w:hAnsi="宋体" w:eastAsia="宋体"/>
          <w:sz w:val="28"/>
          <w:szCs w:val="28"/>
        </w:rPr>
        <w:t>具有私信聊天功能，可以询问老师的意愿，与老师沟通，同时避免第一轮选择存在多人没被选择的情况。</w:t>
      </w:r>
    </w:p>
    <w:p>
      <w:pPr>
        <w:numPr>
          <w:ilvl w:val="0"/>
          <w:numId w:val="4"/>
        </w:numPr>
        <w:rPr>
          <w:rFonts w:ascii="宋体" w:hAnsi="宋体" w:eastAsia="宋体"/>
          <w:sz w:val="28"/>
          <w:szCs w:val="28"/>
        </w:rPr>
      </w:pPr>
      <w:r>
        <w:rPr>
          <w:rFonts w:hint="eastAsia" w:ascii="宋体" w:hAnsi="宋体" w:eastAsia="宋体"/>
          <w:sz w:val="28"/>
          <w:szCs w:val="28"/>
        </w:rPr>
        <w:t>提交过申请情况的学生可以查询导师与学生是否双向选择，若是则</w:t>
      </w:r>
      <w:bookmarkStart w:id="0" w:name="_Hlk155563357"/>
      <w:r>
        <w:rPr>
          <w:rFonts w:hint="eastAsia" w:ascii="宋体" w:hAnsi="宋体" w:eastAsia="宋体"/>
          <w:sz w:val="28"/>
          <w:szCs w:val="28"/>
        </w:rPr>
        <w:t>将要填写计算机学院本科学生导师双向选择表（附件），在管理审核模块以电子版表格的方式，发送给管理员审批</w:t>
      </w:r>
      <w:bookmarkEnd w:id="0"/>
      <w:r>
        <w:rPr>
          <w:rFonts w:hint="eastAsia" w:ascii="宋体" w:hAnsi="宋体" w:eastAsia="宋体"/>
          <w:sz w:val="28"/>
          <w:szCs w:val="28"/>
        </w:rPr>
        <w:t>。若是否，则将进行第二轮选择</w:t>
      </w:r>
    </w:p>
    <w:p>
      <w:pPr>
        <w:numPr>
          <w:ilvl w:val="0"/>
          <w:numId w:val="4"/>
        </w:numPr>
        <w:rPr>
          <w:rFonts w:ascii="宋体" w:hAnsi="宋体" w:eastAsia="宋体"/>
          <w:sz w:val="28"/>
          <w:szCs w:val="28"/>
        </w:rPr>
      </w:pPr>
      <w:r>
        <w:rPr>
          <w:rFonts w:hint="eastAsia" w:ascii="宋体" w:hAnsi="宋体" w:eastAsia="宋体"/>
          <w:sz w:val="28"/>
          <w:szCs w:val="28"/>
        </w:rPr>
        <w:t>在第二轮选择中，导师将由学校进行分配，在分配完毕后将要填写计算机学院本科学生导师双向选择表（附件），在管理审核模块以电子版表格和双方电子签名的方式，发送给管理员审批。</w:t>
      </w:r>
    </w:p>
    <w:p>
      <w:pPr>
        <w:numPr>
          <w:ilvl w:val="0"/>
          <w:numId w:val="4"/>
        </w:numPr>
        <w:rPr>
          <w:rFonts w:ascii="宋体" w:hAnsi="宋体" w:eastAsia="宋体"/>
          <w:sz w:val="28"/>
          <w:szCs w:val="28"/>
        </w:rPr>
      </w:pPr>
      <w:r>
        <w:rPr>
          <w:rFonts w:hint="eastAsia" w:ascii="宋体" w:hAnsi="宋体" w:eastAsia="宋体"/>
          <w:sz w:val="28"/>
          <w:szCs w:val="28"/>
        </w:rPr>
        <w:t>个人页面设置建议箱，可通过该渠道向管理员提建议。（可选择是否匿名）。</w:t>
      </w:r>
    </w:p>
    <w:p>
      <w:pPr>
        <w:pStyle w:val="33"/>
        <w:numPr>
          <w:ilvl w:val="0"/>
          <w:numId w:val="3"/>
        </w:numPr>
        <w:contextualSpacing w:val="0"/>
        <w:rPr>
          <w:rFonts w:ascii="宋体" w:hAnsi="宋体" w:eastAsia="宋体"/>
          <w:sz w:val="28"/>
          <w:szCs w:val="28"/>
        </w:rPr>
      </w:pPr>
      <w:r>
        <w:rPr>
          <w:rFonts w:hint="eastAsia" w:ascii="宋体" w:hAnsi="宋体" w:eastAsia="宋体"/>
          <w:sz w:val="28"/>
          <w:szCs w:val="28"/>
        </w:rPr>
        <w:t>教师</w:t>
      </w:r>
    </w:p>
    <w:p>
      <w:pPr>
        <w:pStyle w:val="33"/>
        <w:numPr>
          <w:ilvl w:val="0"/>
          <w:numId w:val="5"/>
        </w:numPr>
        <w:ind w:firstLine="560" w:firstLineChars="200"/>
        <w:contextualSpacing w:val="0"/>
        <w:rPr>
          <w:rFonts w:ascii="宋体" w:hAnsi="宋体" w:eastAsia="宋体"/>
          <w:sz w:val="28"/>
          <w:szCs w:val="28"/>
        </w:rPr>
      </w:pPr>
      <w:bookmarkStart w:id="1" w:name="_Hlk155564166"/>
      <w:r>
        <w:rPr>
          <w:rFonts w:hint="eastAsia" w:ascii="宋体" w:hAnsi="宋体" w:eastAsia="宋体"/>
          <w:sz w:val="28"/>
          <w:szCs w:val="28"/>
        </w:rPr>
        <w:t xml:space="preserve">根据本人的账号和密码登录系统，修改密码。因教师的 </w:t>
      </w:r>
      <w:r>
        <w:rPr>
          <w:rFonts w:ascii="宋体" w:hAnsi="宋体" w:eastAsia="宋体"/>
          <w:sz w:val="28"/>
          <w:szCs w:val="28"/>
        </w:rPr>
        <w:t xml:space="preserve">                        </w:t>
      </w:r>
      <w:r>
        <w:rPr>
          <w:rFonts w:hint="eastAsia" w:ascii="宋体" w:hAnsi="宋体" w:eastAsia="宋体"/>
          <w:sz w:val="28"/>
          <w:szCs w:val="28"/>
        </w:rPr>
        <w:t>工作分工不同，登录后仅拥有自己管理模块的权限。</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审批学生的申请双向选择请求。</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审核结果返回学生，驳回须有理由和建议。</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可以自由设置理由库，方便下次理由选择。</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能够实现单个操作和批量操作。</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对于错误审批可以撤回。</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设置学生提交审批的时间。</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具有私信聊天功能，以便于解答学生在选择导师时的疑惑。</w:t>
      </w:r>
    </w:p>
    <w:p>
      <w:pPr>
        <w:pStyle w:val="33"/>
        <w:numPr>
          <w:ilvl w:val="0"/>
          <w:numId w:val="5"/>
        </w:numPr>
        <w:ind w:firstLine="560" w:firstLineChars="200"/>
        <w:contextualSpacing w:val="0"/>
        <w:rPr>
          <w:rFonts w:ascii="宋体" w:hAnsi="宋体" w:eastAsia="宋体"/>
          <w:sz w:val="28"/>
          <w:szCs w:val="28"/>
        </w:rPr>
      </w:pPr>
      <w:r>
        <w:rPr>
          <w:rFonts w:hint="eastAsia" w:ascii="宋体" w:hAnsi="宋体" w:eastAsia="宋体"/>
          <w:sz w:val="28"/>
          <w:szCs w:val="28"/>
        </w:rPr>
        <w:t>一名导师最多六位学生。</w:t>
      </w:r>
    </w:p>
    <w:bookmarkEnd w:id="1"/>
    <w:p>
      <w:pPr>
        <w:pStyle w:val="33"/>
        <w:numPr>
          <w:ilvl w:val="0"/>
          <w:numId w:val="3"/>
        </w:numPr>
        <w:contextualSpacing w:val="0"/>
        <w:rPr>
          <w:rFonts w:ascii="宋体" w:hAnsi="宋体" w:eastAsia="宋体"/>
          <w:sz w:val="28"/>
          <w:szCs w:val="28"/>
        </w:rPr>
      </w:pPr>
      <w:r>
        <w:rPr>
          <w:rFonts w:hint="eastAsia" w:ascii="宋体" w:hAnsi="宋体" w:eastAsia="宋体"/>
          <w:sz w:val="28"/>
          <w:szCs w:val="28"/>
        </w:rPr>
        <w:t>管理员</w:t>
      </w:r>
    </w:p>
    <w:p>
      <w:pPr>
        <w:pStyle w:val="33"/>
        <w:ind w:firstLine="560"/>
        <w:rPr>
          <w:rFonts w:ascii="宋体" w:hAnsi="宋体" w:eastAsia="宋体"/>
          <w:sz w:val="28"/>
          <w:szCs w:val="28"/>
        </w:rPr>
      </w:pPr>
      <w:r>
        <w:rPr>
          <w:rFonts w:ascii="宋体" w:hAnsi="宋体" w:eastAsia="宋体"/>
          <w:sz w:val="28"/>
          <w:szCs w:val="28"/>
        </w:rPr>
        <w:t>1.</w:t>
      </w:r>
      <w:r>
        <w:rPr>
          <w:rFonts w:ascii="宋体" w:hAnsi="宋体" w:eastAsia="宋体"/>
          <w:sz w:val="28"/>
          <w:szCs w:val="28"/>
        </w:rPr>
        <w:tab/>
      </w:r>
      <w:r>
        <w:rPr>
          <w:rFonts w:ascii="宋体" w:hAnsi="宋体" w:eastAsia="宋体"/>
          <w:sz w:val="28"/>
          <w:szCs w:val="28"/>
        </w:rPr>
        <w:t>根据本人的账号和密码登录系统，修改密码，登录后仅拥有自己管理模块的权限。</w:t>
      </w:r>
    </w:p>
    <w:p>
      <w:pPr>
        <w:pStyle w:val="33"/>
        <w:ind w:firstLine="560"/>
        <w:rPr>
          <w:rFonts w:ascii="宋体" w:hAnsi="宋体" w:eastAsia="宋体"/>
          <w:sz w:val="28"/>
          <w:szCs w:val="28"/>
        </w:rPr>
      </w:pPr>
      <w:r>
        <w:rPr>
          <w:rFonts w:ascii="宋体" w:hAnsi="宋体" w:eastAsia="宋体"/>
          <w:sz w:val="28"/>
          <w:szCs w:val="28"/>
        </w:rPr>
        <w:t>2.</w:t>
      </w:r>
      <w:r>
        <w:rPr>
          <w:rFonts w:ascii="宋体" w:hAnsi="宋体" w:eastAsia="宋体"/>
          <w:sz w:val="28"/>
          <w:szCs w:val="28"/>
        </w:rPr>
        <w:tab/>
      </w:r>
      <w:r>
        <w:rPr>
          <w:rFonts w:ascii="宋体" w:hAnsi="宋体" w:eastAsia="宋体"/>
          <w:sz w:val="28"/>
          <w:szCs w:val="28"/>
        </w:rPr>
        <w:t>审批学生</w:t>
      </w:r>
      <w:r>
        <w:rPr>
          <w:rFonts w:hint="eastAsia" w:ascii="宋体" w:hAnsi="宋体" w:eastAsia="宋体"/>
          <w:sz w:val="28"/>
          <w:szCs w:val="28"/>
        </w:rPr>
        <w:t>与导师的双向选择表</w:t>
      </w:r>
      <w:r>
        <w:rPr>
          <w:rFonts w:ascii="宋体" w:hAnsi="宋体" w:eastAsia="宋体"/>
          <w:sz w:val="28"/>
          <w:szCs w:val="28"/>
        </w:rPr>
        <w:t>。</w:t>
      </w:r>
    </w:p>
    <w:p>
      <w:pPr>
        <w:pStyle w:val="33"/>
        <w:ind w:firstLine="560"/>
        <w:rPr>
          <w:rFonts w:ascii="宋体" w:hAnsi="宋体" w:eastAsia="宋体"/>
          <w:sz w:val="28"/>
          <w:szCs w:val="28"/>
        </w:rPr>
      </w:pPr>
      <w:r>
        <w:rPr>
          <w:rFonts w:ascii="宋体" w:hAnsi="宋体" w:eastAsia="宋体"/>
          <w:sz w:val="28"/>
          <w:szCs w:val="28"/>
        </w:rPr>
        <w:t>3.</w:t>
      </w:r>
      <w:r>
        <w:rPr>
          <w:rFonts w:ascii="宋体" w:hAnsi="宋体" w:eastAsia="宋体"/>
          <w:sz w:val="28"/>
          <w:szCs w:val="28"/>
        </w:rPr>
        <w:tab/>
      </w:r>
      <w:r>
        <w:rPr>
          <w:rFonts w:ascii="宋体" w:hAnsi="宋体" w:eastAsia="宋体"/>
          <w:sz w:val="28"/>
          <w:szCs w:val="28"/>
        </w:rPr>
        <w:t>审核结果返回学生，驳回须有理由和建议。</w:t>
      </w:r>
    </w:p>
    <w:p>
      <w:pPr>
        <w:pStyle w:val="33"/>
        <w:ind w:firstLine="560"/>
        <w:rPr>
          <w:rFonts w:ascii="宋体" w:hAnsi="宋体" w:eastAsia="宋体"/>
          <w:sz w:val="28"/>
          <w:szCs w:val="28"/>
        </w:rPr>
      </w:pPr>
      <w:r>
        <w:rPr>
          <w:rFonts w:ascii="宋体" w:hAnsi="宋体" w:eastAsia="宋体"/>
          <w:sz w:val="28"/>
          <w:szCs w:val="28"/>
        </w:rPr>
        <w:t>4.</w:t>
      </w:r>
      <w:r>
        <w:rPr>
          <w:rFonts w:ascii="宋体" w:hAnsi="宋体" w:eastAsia="宋体"/>
          <w:sz w:val="28"/>
          <w:szCs w:val="28"/>
        </w:rPr>
        <w:tab/>
      </w:r>
      <w:r>
        <w:rPr>
          <w:rFonts w:ascii="宋体" w:hAnsi="宋体" w:eastAsia="宋体"/>
          <w:sz w:val="28"/>
          <w:szCs w:val="28"/>
        </w:rPr>
        <w:t>可以自由设置理由库，方便下次理由选择。</w:t>
      </w:r>
    </w:p>
    <w:p>
      <w:pPr>
        <w:pStyle w:val="33"/>
        <w:ind w:firstLine="560"/>
        <w:rPr>
          <w:rFonts w:ascii="宋体" w:hAnsi="宋体" w:eastAsia="宋体"/>
          <w:sz w:val="28"/>
          <w:szCs w:val="28"/>
        </w:rPr>
      </w:pPr>
      <w:r>
        <w:rPr>
          <w:rFonts w:ascii="宋体" w:hAnsi="宋体" w:eastAsia="宋体"/>
          <w:sz w:val="28"/>
          <w:szCs w:val="28"/>
        </w:rPr>
        <w:t>5.</w:t>
      </w:r>
      <w:r>
        <w:rPr>
          <w:rFonts w:ascii="宋体" w:hAnsi="宋体" w:eastAsia="宋体"/>
          <w:sz w:val="28"/>
          <w:szCs w:val="28"/>
        </w:rPr>
        <w:tab/>
      </w:r>
      <w:r>
        <w:rPr>
          <w:rFonts w:ascii="宋体" w:hAnsi="宋体" w:eastAsia="宋体"/>
          <w:sz w:val="28"/>
          <w:szCs w:val="28"/>
        </w:rPr>
        <w:t>能够实现单个操作和批量操作。</w:t>
      </w:r>
    </w:p>
    <w:p>
      <w:pPr>
        <w:pStyle w:val="33"/>
        <w:ind w:firstLine="560"/>
        <w:rPr>
          <w:rFonts w:ascii="宋体" w:hAnsi="宋体" w:eastAsia="宋体"/>
          <w:sz w:val="28"/>
          <w:szCs w:val="28"/>
        </w:rPr>
      </w:pPr>
      <w:r>
        <w:rPr>
          <w:rFonts w:ascii="宋体" w:hAnsi="宋体" w:eastAsia="宋体"/>
          <w:sz w:val="28"/>
          <w:szCs w:val="28"/>
        </w:rPr>
        <w:t>6.</w:t>
      </w:r>
      <w:r>
        <w:rPr>
          <w:rFonts w:ascii="宋体" w:hAnsi="宋体" w:eastAsia="宋体"/>
          <w:sz w:val="28"/>
          <w:szCs w:val="28"/>
        </w:rPr>
        <w:tab/>
      </w:r>
      <w:r>
        <w:rPr>
          <w:rFonts w:ascii="宋体" w:hAnsi="宋体" w:eastAsia="宋体"/>
          <w:sz w:val="28"/>
          <w:szCs w:val="28"/>
        </w:rPr>
        <w:t>对于错误审批可以撤回。</w:t>
      </w:r>
    </w:p>
    <w:p>
      <w:pPr>
        <w:pStyle w:val="33"/>
        <w:ind w:firstLine="560"/>
        <w:rPr>
          <w:rFonts w:ascii="宋体" w:hAnsi="宋体" w:eastAsia="宋体"/>
          <w:sz w:val="28"/>
          <w:szCs w:val="28"/>
        </w:rPr>
      </w:pPr>
      <w:r>
        <w:rPr>
          <w:rFonts w:ascii="宋体" w:hAnsi="宋体" w:eastAsia="宋体"/>
          <w:sz w:val="28"/>
          <w:szCs w:val="28"/>
        </w:rPr>
        <w:t>7.</w:t>
      </w:r>
      <w:r>
        <w:rPr>
          <w:rFonts w:ascii="宋体" w:hAnsi="宋体" w:eastAsia="宋体"/>
          <w:sz w:val="28"/>
          <w:szCs w:val="28"/>
        </w:rPr>
        <w:tab/>
      </w:r>
      <w:r>
        <w:rPr>
          <w:rFonts w:ascii="宋体" w:hAnsi="宋体" w:eastAsia="宋体"/>
          <w:sz w:val="28"/>
          <w:szCs w:val="28"/>
        </w:rPr>
        <w:t>设置学生提交审批的时间。</w:t>
      </w:r>
    </w:p>
    <w:p>
      <w:pPr>
        <w:pStyle w:val="33"/>
        <w:ind w:firstLine="560"/>
        <w:rPr>
          <w:rFonts w:ascii="宋体" w:hAnsi="宋体" w:eastAsia="宋体"/>
          <w:sz w:val="28"/>
          <w:szCs w:val="28"/>
        </w:rPr>
      </w:pPr>
      <w:r>
        <w:rPr>
          <w:rFonts w:hint="eastAsia" w:ascii="宋体" w:hAnsi="宋体" w:eastAsia="宋体"/>
          <w:sz w:val="28"/>
          <w:szCs w:val="28"/>
        </w:rPr>
        <w:t>8</w:t>
      </w:r>
      <w:r>
        <w:rPr>
          <w:rFonts w:ascii="宋体" w:hAnsi="宋体" w:eastAsia="宋体"/>
          <w:sz w:val="28"/>
          <w:szCs w:val="28"/>
        </w:rPr>
        <w:t>.</w:t>
      </w:r>
      <w:r>
        <w:rPr>
          <w:rFonts w:hint="eastAsia" w:ascii="宋体" w:hAnsi="宋体" w:eastAsia="宋体"/>
          <w:sz w:val="28"/>
          <w:szCs w:val="28"/>
        </w:rPr>
        <w:t>若审批成功，将学生与导师的信息均录入系统，系统录入要求（包括序号，学生姓名，学生学号，学生班级，联系方式手机号，志愿导师以及双方是否确认选项）。</w:t>
      </w:r>
    </w:p>
    <w:p>
      <w:pPr>
        <w:pStyle w:val="33"/>
        <w:rPr>
          <w:rFonts w:ascii="宋体" w:hAnsi="宋体" w:eastAsia="宋体"/>
          <w:sz w:val="28"/>
          <w:szCs w:val="28"/>
        </w:rPr>
      </w:pPr>
    </w:p>
    <w:p>
      <w:pPr>
        <w:pStyle w:val="33"/>
        <w:rPr>
          <w:rFonts w:ascii="宋体" w:hAnsi="宋体" w:eastAsia="宋体"/>
          <w:sz w:val="32"/>
          <w:szCs w:val="32"/>
        </w:rPr>
      </w:pPr>
      <w:r>
        <w:rPr>
          <w:rFonts w:hint="eastAsia" w:ascii="宋体" w:hAnsi="宋体" w:eastAsia="宋体"/>
          <w:sz w:val="32"/>
          <w:szCs w:val="32"/>
        </w:rPr>
        <w:t>备注：</w:t>
      </w:r>
    </w:p>
    <w:p>
      <w:pPr>
        <w:jc w:val="center"/>
        <w:rPr>
          <w:rFonts w:ascii="Calibri" w:hAnsi="Calibri" w:eastAsia="宋体" w:cs="Times New Roman"/>
          <w:b/>
          <w:bCs/>
          <w:sz w:val="36"/>
          <w:szCs w:val="36"/>
        </w:rPr>
      </w:pPr>
      <w:r>
        <w:rPr>
          <w:rFonts w:hint="eastAsia" w:ascii="Calibri" w:hAnsi="Calibri" w:eastAsia="宋体" w:cs="Times New Roman"/>
          <w:b/>
          <w:bCs/>
          <w:sz w:val="36"/>
          <w:szCs w:val="36"/>
        </w:rPr>
        <w:t>计算机</w:t>
      </w:r>
      <w:r>
        <w:rPr>
          <w:rFonts w:ascii="Calibri" w:hAnsi="Calibri" w:eastAsia="宋体" w:cs="Times New Roman"/>
          <w:b/>
          <w:bCs/>
          <w:sz w:val="36"/>
          <w:szCs w:val="36"/>
        </w:rPr>
        <w:t>学院</w:t>
      </w:r>
      <w:r>
        <w:rPr>
          <w:rFonts w:hint="eastAsia" w:ascii="Calibri" w:hAnsi="Calibri" w:eastAsia="宋体" w:cs="Times New Roman"/>
          <w:b/>
          <w:bCs/>
          <w:sz w:val="36"/>
          <w:szCs w:val="36"/>
        </w:rPr>
        <w:t>本科学生</w:t>
      </w:r>
      <w:r>
        <w:rPr>
          <w:rFonts w:ascii="Calibri" w:hAnsi="Calibri" w:eastAsia="宋体" w:cs="Times New Roman"/>
          <w:b/>
          <w:bCs/>
          <w:sz w:val="36"/>
          <w:szCs w:val="36"/>
        </w:rPr>
        <w:t>导师</w:t>
      </w:r>
      <w:r>
        <w:rPr>
          <w:rFonts w:hint="eastAsia" w:ascii="Calibri" w:hAnsi="Calibri" w:eastAsia="宋体" w:cs="Times New Roman"/>
          <w:b/>
          <w:bCs/>
          <w:sz w:val="36"/>
          <w:szCs w:val="36"/>
        </w:rPr>
        <w:t>双向选择表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822"/>
        <w:gridCol w:w="709"/>
        <w:gridCol w:w="709"/>
        <w:gridCol w:w="567"/>
        <w:gridCol w:w="1417"/>
        <w:gridCol w:w="567"/>
        <w:gridCol w:w="425"/>
        <w:gridCol w:w="567"/>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宋体" w:hAnsi="宋体" w:eastAsia="宋体" w:cs="宋体"/>
                <w:kern w:val="0"/>
                <w:sz w:val="22"/>
                <w:szCs w:val="24"/>
              </w:rPr>
            </w:pPr>
            <w:r>
              <w:rPr>
                <w:rFonts w:hint="eastAsia" w:ascii="宋体" w:hAnsi="宋体" w:eastAsia="宋体" w:cs="宋体"/>
                <w:kern w:val="0"/>
                <w:sz w:val="22"/>
                <w:szCs w:val="24"/>
              </w:rPr>
              <w:t>学生姓名</w:t>
            </w:r>
          </w:p>
        </w:tc>
        <w:tc>
          <w:tcPr>
            <w:tcW w:w="1531" w:type="dxa"/>
            <w:gridSpan w:val="2"/>
          </w:tcPr>
          <w:p>
            <w:pPr>
              <w:jc w:val="center"/>
              <w:rPr>
                <w:rFonts w:ascii="宋体" w:hAnsi="宋体" w:eastAsia="宋体" w:cs="宋体"/>
                <w:kern w:val="0"/>
                <w:sz w:val="22"/>
                <w:szCs w:val="24"/>
              </w:rPr>
            </w:pPr>
          </w:p>
        </w:tc>
        <w:tc>
          <w:tcPr>
            <w:tcW w:w="1276" w:type="dxa"/>
            <w:gridSpan w:val="2"/>
          </w:tcPr>
          <w:p>
            <w:pPr>
              <w:jc w:val="center"/>
              <w:rPr>
                <w:rFonts w:ascii="宋体" w:hAnsi="宋体" w:eastAsia="宋体" w:cs="宋体"/>
                <w:kern w:val="0"/>
                <w:sz w:val="22"/>
                <w:szCs w:val="24"/>
              </w:rPr>
            </w:pPr>
            <w:r>
              <w:rPr>
                <w:rFonts w:hint="eastAsia" w:ascii="宋体" w:hAnsi="宋体" w:eastAsia="宋体" w:cs="宋体"/>
                <w:kern w:val="0"/>
                <w:sz w:val="22"/>
                <w:szCs w:val="24"/>
              </w:rPr>
              <w:t>学生学号</w:t>
            </w:r>
          </w:p>
        </w:tc>
        <w:tc>
          <w:tcPr>
            <w:tcW w:w="1417" w:type="dxa"/>
          </w:tcPr>
          <w:p>
            <w:pPr>
              <w:jc w:val="center"/>
              <w:rPr>
                <w:rFonts w:ascii="宋体" w:hAnsi="宋体" w:eastAsia="宋体" w:cs="宋体"/>
                <w:kern w:val="0"/>
                <w:sz w:val="22"/>
                <w:szCs w:val="24"/>
              </w:rPr>
            </w:pPr>
          </w:p>
        </w:tc>
        <w:tc>
          <w:tcPr>
            <w:tcW w:w="1559" w:type="dxa"/>
            <w:gridSpan w:val="3"/>
          </w:tcPr>
          <w:p>
            <w:pPr>
              <w:jc w:val="center"/>
              <w:rPr>
                <w:rFonts w:ascii="宋体" w:hAnsi="宋体" w:eastAsia="宋体" w:cs="宋体"/>
                <w:kern w:val="0"/>
                <w:sz w:val="22"/>
                <w:szCs w:val="24"/>
              </w:rPr>
            </w:pPr>
            <w:r>
              <w:rPr>
                <w:rFonts w:hint="eastAsia" w:ascii="宋体" w:hAnsi="宋体" w:eastAsia="宋体" w:cs="宋体"/>
                <w:kern w:val="0"/>
                <w:sz w:val="22"/>
                <w:szCs w:val="24"/>
              </w:rPr>
              <w:t>上学期绩点</w:t>
            </w:r>
          </w:p>
        </w:tc>
        <w:tc>
          <w:tcPr>
            <w:tcW w:w="1384" w:type="dxa"/>
          </w:tcPr>
          <w:p>
            <w:pPr>
              <w:jc w:val="center"/>
              <w:rPr>
                <w:rFonts w:ascii="宋体" w:hAnsi="宋体" w:eastAsia="宋体" w:cs="宋体"/>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ascii="宋体" w:hAnsi="宋体" w:eastAsia="宋体" w:cs="宋体"/>
                <w:kern w:val="0"/>
                <w:sz w:val="22"/>
                <w:szCs w:val="24"/>
              </w:rPr>
            </w:pPr>
            <w:r>
              <w:rPr>
                <w:rFonts w:hint="eastAsia" w:ascii="宋体" w:hAnsi="宋体" w:eastAsia="宋体" w:cs="宋体"/>
                <w:kern w:val="0"/>
                <w:sz w:val="22"/>
                <w:szCs w:val="24"/>
              </w:rPr>
              <w:t>联系方式</w:t>
            </w:r>
          </w:p>
        </w:tc>
        <w:tc>
          <w:tcPr>
            <w:tcW w:w="1531" w:type="dxa"/>
            <w:gridSpan w:val="2"/>
          </w:tcPr>
          <w:p>
            <w:pPr>
              <w:jc w:val="center"/>
              <w:rPr>
                <w:rFonts w:ascii="宋体" w:hAnsi="宋体" w:eastAsia="宋体" w:cs="宋体"/>
                <w:kern w:val="0"/>
                <w:sz w:val="22"/>
                <w:szCs w:val="24"/>
              </w:rPr>
            </w:pPr>
          </w:p>
        </w:tc>
        <w:tc>
          <w:tcPr>
            <w:tcW w:w="1276" w:type="dxa"/>
            <w:gridSpan w:val="2"/>
          </w:tcPr>
          <w:p>
            <w:pPr>
              <w:jc w:val="center"/>
              <w:rPr>
                <w:rFonts w:ascii="宋体" w:hAnsi="宋体" w:eastAsia="宋体" w:cs="宋体"/>
                <w:kern w:val="0"/>
                <w:sz w:val="22"/>
                <w:szCs w:val="24"/>
              </w:rPr>
            </w:pPr>
            <w:r>
              <w:rPr>
                <w:rFonts w:hint="eastAsia" w:ascii="宋体" w:hAnsi="宋体" w:eastAsia="宋体" w:cs="宋体"/>
                <w:kern w:val="0"/>
                <w:sz w:val="22"/>
                <w:szCs w:val="24"/>
              </w:rPr>
              <w:t>学生任职</w:t>
            </w:r>
          </w:p>
        </w:tc>
        <w:tc>
          <w:tcPr>
            <w:tcW w:w="1417" w:type="dxa"/>
          </w:tcPr>
          <w:p>
            <w:pPr>
              <w:jc w:val="center"/>
              <w:rPr>
                <w:rFonts w:ascii="宋体" w:hAnsi="宋体" w:eastAsia="宋体" w:cs="宋体"/>
                <w:kern w:val="0"/>
                <w:sz w:val="22"/>
                <w:szCs w:val="24"/>
              </w:rPr>
            </w:pPr>
          </w:p>
        </w:tc>
        <w:tc>
          <w:tcPr>
            <w:tcW w:w="1559" w:type="dxa"/>
            <w:gridSpan w:val="3"/>
          </w:tcPr>
          <w:p>
            <w:pPr>
              <w:jc w:val="center"/>
              <w:rPr>
                <w:rFonts w:ascii="宋体" w:hAnsi="宋体" w:eastAsia="宋体" w:cs="宋体"/>
                <w:kern w:val="0"/>
                <w:sz w:val="22"/>
                <w:szCs w:val="24"/>
              </w:rPr>
            </w:pPr>
            <w:r>
              <w:rPr>
                <w:rFonts w:hint="eastAsia" w:ascii="宋体" w:hAnsi="宋体" w:eastAsia="宋体" w:cs="宋体"/>
                <w:kern w:val="0"/>
                <w:sz w:val="22"/>
                <w:szCs w:val="24"/>
              </w:rPr>
              <w:t>绩点排名</w:t>
            </w:r>
          </w:p>
        </w:tc>
        <w:tc>
          <w:tcPr>
            <w:tcW w:w="1384" w:type="dxa"/>
          </w:tcPr>
          <w:p>
            <w:pPr>
              <w:jc w:val="center"/>
              <w:rPr>
                <w:rFonts w:ascii="宋体" w:hAnsi="宋体" w:eastAsia="宋体" w:cs="宋体"/>
                <w:kern w:val="0"/>
                <w:sz w:val="22"/>
                <w:szCs w:val="24"/>
              </w:rPr>
            </w:pPr>
            <w:r>
              <w:rPr>
                <w:rFonts w:hint="eastAsia" w:ascii="宋体" w:hAnsi="宋体" w:eastAsia="宋体" w:cs="宋体"/>
                <w:kern w:val="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gridSpan w:val="2"/>
          </w:tcPr>
          <w:p>
            <w:pPr>
              <w:jc w:val="center"/>
              <w:rPr>
                <w:rFonts w:ascii="宋体" w:hAnsi="宋体" w:eastAsia="宋体" w:cs="宋体"/>
                <w:kern w:val="0"/>
                <w:sz w:val="22"/>
                <w:szCs w:val="24"/>
              </w:rPr>
            </w:pPr>
            <w:r>
              <w:rPr>
                <w:rFonts w:hint="eastAsia" w:ascii="宋体" w:hAnsi="宋体" w:eastAsia="宋体" w:cs="宋体"/>
                <w:kern w:val="0"/>
                <w:sz w:val="22"/>
                <w:szCs w:val="24"/>
              </w:rPr>
              <w:t>第一学期末</w:t>
            </w:r>
          </w:p>
          <w:p>
            <w:pPr>
              <w:jc w:val="center"/>
              <w:rPr>
                <w:rFonts w:ascii="宋体" w:hAnsi="宋体" w:eastAsia="宋体" w:cs="宋体"/>
                <w:kern w:val="0"/>
                <w:sz w:val="22"/>
                <w:szCs w:val="24"/>
              </w:rPr>
            </w:pPr>
            <w:r>
              <w:rPr>
                <w:rFonts w:hint="eastAsia" w:ascii="宋体" w:hAnsi="宋体" w:eastAsia="宋体" w:cs="宋体"/>
                <w:kern w:val="0"/>
                <w:sz w:val="22"/>
                <w:szCs w:val="24"/>
              </w:rPr>
              <w:t>高等数学成绩</w:t>
            </w:r>
          </w:p>
        </w:tc>
        <w:tc>
          <w:tcPr>
            <w:tcW w:w="1985" w:type="dxa"/>
            <w:gridSpan w:val="3"/>
          </w:tcPr>
          <w:p>
            <w:pPr>
              <w:jc w:val="center"/>
              <w:rPr>
                <w:rFonts w:ascii="宋体" w:hAnsi="宋体" w:eastAsia="宋体" w:cs="宋体"/>
                <w:kern w:val="0"/>
                <w:sz w:val="22"/>
                <w:szCs w:val="24"/>
              </w:rPr>
            </w:pPr>
          </w:p>
        </w:tc>
        <w:tc>
          <w:tcPr>
            <w:tcW w:w="2409" w:type="dxa"/>
            <w:gridSpan w:val="3"/>
          </w:tcPr>
          <w:p>
            <w:pPr>
              <w:jc w:val="center"/>
              <w:rPr>
                <w:rFonts w:ascii="宋体" w:hAnsi="宋体" w:eastAsia="宋体" w:cs="宋体"/>
                <w:kern w:val="0"/>
                <w:sz w:val="22"/>
                <w:szCs w:val="24"/>
              </w:rPr>
            </w:pPr>
            <w:r>
              <w:rPr>
                <w:rFonts w:hint="eastAsia" w:ascii="宋体" w:hAnsi="宋体" w:eastAsia="宋体" w:cs="宋体"/>
                <w:kern w:val="0"/>
                <w:sz w:val="22"/>
                <w:szCs w:val="24"/>
              </w:rPr>
              <w:t>第一学期末</w:t>
            </w:r>
          </w:p>
          <w:p>
            <w:pPr>
              <w:jc w:val="center"/>
              <w:rPr>
                <w:rFonts w:ascii="宋体" w:hAnsi="宋体" w:eastAsia="宋体" w:cs="宋体"/>
                <w:kern w:val="0"/>
                <w:sz w:val="22"/>
                <w:szCs w:val="24"/>
              </w:rPr>
            </w:pPr>
            <w:r>
              <w:rPr>
                <w:rFonts w:hint="eastAsia" w:ascii="宋体" w:hAnsi="宋体" w:eastAsia="宋体" w:cs="宋体"/>
                <w:kern w:val="0"/>
                <w:sz w:val="22"/>
                <w:szCs w:val="24"/>
              </w:rPr>
              <w:t>程序设计基础C成绩</w:t>
            </w:r>
          </w:p>
        </w:tc>
        <w:tc>
          <w:tcPr>
            <w:tcW w:w="1951" w:type="dxa"/>
            <w:gridSpan w:val="2"/>
          </w:tcPr>
          <w:p>
            <w:pPr>
              <w:jc w:val="center"/>
              <w:rPr>
                <w:rFonts w:ascii="宋体" w:hAnsi="宋体" w:eastAsia="宋体" w:cs="宋体"/>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gridSpan w:val="2"/>
          </w:tcPr>
          <w:p>
            <w:pPr>
              <w:jc w:val="center"/>
              <w:rPr>
                <w:rFonts w:ascii="宋体" w:hAnsi="宋体" w:eastAsia="宋体" w:cs="宋体"/>
                <w:kern w:val="0"/>
                <w:sz w:val="22"/>
                <w:szCs w:val="24"/>
              </w:rPr>
            </w:pPr>
            <w:r>
              <w:rPr>
                <w:rFonts w:hint="eastAsia" w:ascii="宋体" w:hAnsi="宋体" w:eastAsia="宋体" w:cs="宋体"/>
                <w:kern w:val="0"/>
                <w:sz w:val="22"/>
                <w:szCs w:val="24"/>
              </w:rPr>
              <w:t>第二学期末</w:t>
            </w:r>
          </w:p>
          <w:p>
            <w:pPr>
              <w:jc w:val="center"/>
              <w:rPr>
                <w:rFonts w:ascii="宋体" w:hAnsi="宋体" w:eastAsia="宋体" w:cs="宋体"/>
                <w:kern w:val="0"/>
                <w:sz w:val="22"/>
                <w:szCs w:val="24"/>
              </w:rPr>
            </w:pPr>
            <w:r>
              <w:rPr>
                <w:rFonts w:hint="eastAsia" w:ascii="宋体" w:hAnsi="宋体" w:eastAsia="宋体" w:cs="宋体"/>
                <w:kern w:val="0"/>
                <w:sz w:val="22"/>
                <w:szCs w:val="24"/>
              </w:rPr>
              <w:t>高等数学成绩</w:t>
            </w:r>
          </w:p>
        </w:tc>
        <w:tc>
          <w:tcPr>
            <w:tcW w:w="1985" w:type="dxa"/>
            <w:gridSpan w:val="3"/>
          </w:tcPr>
          <w:p>
            <w:pPr>
              <w:jc w:val="center"/>
              <w:rPr>
                <w:rFonts w:ascii="宋体" w:hAnsi="宋体" w:eastAsia="宋体" w:cs="宋体"/>
                <w:kern w:val="0"/>
                <w:sz w:val="22"/>
                <w:szCs w:val="24"/>
              </w:rPr>
            </w:pPr>
          </w:p>
        </w:tc>
        <w:tc>
          <w:tcPr>
            <w:tcW w:w="2409" w:type="dxa"/>
            <w:gridSpan w:val="3"/>
          </w:tcPr>
          <w:p>
            <w:pPr>
              <w:jc w:val="center"/>
              <w:rPr>
                <w:rFonts w:ascii="宋体" w:hAnsi="宋体" w:eastAsia="宋体" w:cs="宋体"/>
                <w:kern w:val="0"/>
                <w:sz w:val="22"/>
                <w:szCs w:val="24"/>
              </w:rPr>
            </w:pPr>
            <w:r>
              <w:rPr>
                <w:rFonts w:hint="eastAsia" w:ascii="宋体" w:hAnsi="宋体" w:eastAsia="宋体" w:cs="宋体"/>
                <w:kern w:val="0"/>
                <w:sz w:val="22"/>
                <w:szCs w:val="24"/>
              </w:rPr>
              <w:t>第二学期末</w:t>
            </w:r>
          </w:p>
          <w:p>
            <w:pPr>
              <w:jc w:val="center"/>
              <w:rPr>
                <w:rFonts w:ascii="宋体" w:hAnsi="宋体" w:eastAsia="宋体" w:cs="宋体"/>
                <w:kern w:val="0"/>
                <w:sz w:val="22"/>
                <w:szCs w:val="24"/>
              </w:rPr>
            </w:pPr>
            <w:r>
              <w:rPr>
                <w:rFonts w:hint="eastAsia" w:ascii="宋体" w:hAnsi="宋体" w:eastAsia="宋体" w:cs="宋体"/>
                <w:kern w:val="0"/>
                <w:sz w:val="22"/>
                <w:szCs w:val="24"/>
              </w:rPr>
              <w:t>程序设计基础C成绩</w:t>
            </w:r>
          </w:p>
        </w:tc>
        <w:tc>
          <w:tcPr>
            <w:tcW w:w="1951" w:type="dxa"/>
            <w:gridSpan w:val="2"/>
          </w:tcPr>
          <w:p>
            <w:pPr>
              <w:jc w:val="center"/>
              <w:rPr>
                <w:rFonts w:ascii="宋体" w:hAnsi="宋体" w:eastAsia="宋体" w:cs="宋体"/>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rPr>
                <w:rFonts w:ascii="宋体" w:hAnsi="宋体" w:eastAsia="宋体" w:cs="宋体"/>
                <w:kern w:val="0"/>
                <w:sz w:val="22"/>
                <w:szCs w:val="24"/>
              </w:rPr>
            </w:pPr>
            <w:r>
              <w:rPr>
                <w:rFonts w:hint="eastAsia" w:ascii="宋体" w:hAnsi="宋体" w:eastAsia="宋体" w:cs="宋体"/>
                <w:kern w:val="0"/>
                <w:sz w:val="22"/>
                <w:szCs w:val="24"/>
              </w:rPr>
              <w:t>个</w:t>
            </w:r>
          </w:p>
          <w:p>
            <w:pPr>
              <w:jc w:val="center"/>
              <w:rPr>
                <w:rFonts w:ascii="宋体" w:hAnsi="宋体" w:eastAsia="宋体" w:cs="宋体"/>
                <w:kern w:val="0"/>
                <w:sz w:val="22"/>
                <w:szCs w:val="24"/>
              </w:rPr>
            </w:pPr>
            <w:r>
              <w:rPr>
                <w:rFonts w:hint="eastAsia" w:ascii="宋体" w:hAnsi="宋体" w:eastAsia="宋体" w:cs="宋体"/>
                <w:kern w:val="0"/>
                <w:sz w:val="22"/>
                <w:szCs w:val="24"/>
              </w:rPr>
              <w:t>人</w:t>
            </w:r>
          </w:p>
          <w:p>
            <w:pPr>
              <w:jc w:val="center"/>
              <w:rPr>
                <w:rFonts w:ascii="宋体" w:hAnsi="宋体" w:eastAsia="宋体" w:cs="宋体"/>
                <w:kern w:val="0"/>
                <w:sz w:val="22"/>
                <w:szCs w:val="24"/>
              </w:rPr>
            </w:pPr>
            <w:r>
              <w:rPr>
                <w:rFonts w:hint="eastAsia" w:ascii="宋体" w:hAnsi="宋体" w:eastAsia="宋体" w:cs="宋体"/>
                <w:kern w:val="0"/>
                <w:sz w:val="22"/>
                <w:szCs w:val="24"/>
              </w:rPr>
              <w:t>情</w:t>
            </w:r>
          </w:p>
          <w:p>
            <w:pPr>
              <w:jc w:val="center"/>
              <w:rPr>
                <w:rFonts w:ascii="宋体" w:hAnsi="宋体" w:eastAsia="宋体" w:cs="宋体"/>
                <w:kern w:val="0"/>
                <w:sz w:val="22"/>
                <w:szCs w:val="24"/>
              </w:rPr>
            </w:pPr>
            <w:r>
              <w:rPr>
                <w:rFonts w:hint="eastAsia" w:ascii="宋体" w:hAnsi="宋体" w:eastAsia="宋体" w:cs="宋体"/>
                <w:kern w:val="0"/>
                <w:sz w:val="22"/>
                <w:szCs w:val="24"/>
              </w:rPr>
              <w:t>况</w:t>
            </w:r>
          </w:p>
          <w:p>
            <w:pPr>
              <w:jc w:val="center"/>
              <w:rPr>
                <w:rFonts w:ascii="宋体" w:hAnsi="宋体" w:eastAsia="宋体" w:cs="宋体"/>
                <w:kern w:val="0"/>
                <w:sz w:val="22"/>
                <w:szCs w:val="24"/>
              </w:rPr>
            </w:pPr>
            <w:r>
              <w:rPr>
                <w:rFonts w:hint="eastAsia" w:ascii="宋体" w:hAnsi="宋体" w:eastAsia="宋体" w:cs="宋体"/>
                <w:kern w:val="0"/>
                <w:sz w:val="22"/>
                <w:szCs w:val="24"/>
              </w:rPr>
              <w:t>简</w:t>
            </w:r>
          </w:p>
          <w:p>
            <w:pPr>
              <w:jc w:val="center"/>
              <w:rPr>
                <w:rFonts w:ascii="宋体" w:hAnsi="宋体" w:eastAsia="宋体" w:cs="宋体"/>
                <w:kern w:val="0"/>
                <w:sz w:val="22"/>
                <w:szCs w:val="24"/>
              </w:rPr>
            </w:pPr>
            <w:r>
              <w:rPr>
                <w:rFonts w:hint="eastAsia" w:ascii="宋体" w:hAnsi="宋体" w:eastAsia="宋体" w:cs="宋体"/>
                <w:kern w:val="0"/>
                <w:sz w:val="22"/>
                <w:szCs w:val="24"/>
              </w:rPr>
              <w:t>介</w:t>
            </w:r>
          </w:p>
        </w:tc>
        <w:tc>
          <w:tcPr>
            <w:tcW w:w="7167" w:type="dxa"/>
            <w:gridSpan w:val="9"/>
          </w:tcPr>
          <w:p>
            <w:pPr>
              <w:jc w:val="center"/>
              <w:rPr>
                <w:rFonts w:ascii="宋体" w:hAnsi="宋体" w:eastAsia="宋体" w:cs="宋体"/>
                <w:kern w:val="0"/>
                <w:sz w:val="22"/>
                <w:szCs w:val="24"/>
              </w:rPr>
            </w:pPr>
            <w:r>
              <w:rPr>
                <w:rFonts w:hint="eastAsia" w:ascii="宋体" w:hAnsi="宋体" w:eastAsia="宋体" w:cs="宋体"/>
                <w:kern w:val="0"/>
                <w:sz w:val="22"/>
                <w:szCs w:val="24"/>
              </w:rPr>
              <w:t>（简要概括自己的专业兴趣以及专业的研究计划与方向）</w:t>
            </w: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jc w:val="center"/>
              <w:rPr>
                <w:rFonts w:ascii="宋体" w:hAnsi="宋体" w:eastAsia="宋体" w:cs="宋体"/>
                <w:kern w:val="0"/>
                <w:sz w:val="22"/>
                <w:szCs w:val="24"/>
              </w:rPr>
            </w:pPr>
          </w:p>
          <w:p>
            <w:pPr>
              <w:rPr>
                <w:rFonts w:ascii="宋体" w:hAnsi="宋体" w:eastAsia="宋体" w:cs="宋体"/>
                <w:kern w:val="0"/>
                <w:sz w:val="22"/>
                <w:szCs w:val="24"/>
              </w:rPr>
            </w:pPr>
          </w:p>
          <w:p>
            <w:pPr>
              <w:jc w:val="center"/>
              <w:rPr>
                <w:rFonts w:ascii="宋体" w:hAnsi="宋体" w:eastAsia="宋体" w:cs="宋体"/>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rPr>
                <w:rFonts w:ascii="宋体" w:hAnsi="宋体" w:eastAsia="宋体" w:cs="宋体"/>
                <w:kern w:val="0"/>
                <w:sz w:val="22"/>
                <w:szCs w:val="24"/>
              </w:rPr>
            </w:pPr>
            <w:r>
              <w:rPr>
                <w:rFonts w:hint="eastAsia" w:ascii="宋体" w:hAnsi="宋体" w:eastAsia="宋体" w:cs="宋体"/>
                <w:kern w:val="0"/>
                <w:sz w:val="22"/>
                <w:szCs w:val="24"/>
              </w:rPr>
              <w:t>志愿</w:t>
            </w:r>
          </w:p>
          <w:p>
            <w:pPr>
              <w:jc w:val="center"/>
              <w:rPr>
                <w:rFonts w:ascii="宋体" w:hAnsi="宋体" w:eastAsia="宋体" w:cs="宋体"/>
                <w:kern w:val="0"/>
                <w:sz w:val="22"/>
                <w:szCs w:val="24"/>
              </w:rPr>
            </w:pPr>
            <w:r>
              <w:rPr>
                <w:rFonts w:hint="eastAsia" w:ascii="宋体" w:hAnsi="宋体" w:eastAsia="宋体" w:cs="宋体"/>
                <w:kern w:val="0"/>
                <w:sz w:val="22"/>
                <w:szCs w:val="24"/>
              </w:rPr>
              <w:t>导师姓名</w:t>
            </w:r>
          </w:p>
        </w:tc>
        <w:tc>
          <w:tcPr>
            <w:tcW w:w="2240" w:type="dxa"/>
            <w:gridSpan w:val="3"/>
            <w:vAlign w:val="center"/>
          </w:tcPr>
          <w:p>
            <w:pPr>
              <w:jc w:val="center"/>
              <w:rPr>
                <w:rFonts w:ascii="宋体" w:hAnsi="宋体" w:eastAsia="宋体" w:cs="宋体"/>
                <w:kern w:val="0"/>
                <w:sz w:val="22"/>
                <w:szCs w:val="24"/>
              </w:rPr>
            </w:pPr>
          </w:p>
        </w:tc>
        <w:tc>
          <w:tcPr>
            <w:tcW w:w="2551" w:type="dxa"/>
            <w:gridSpan w:val="3"/>
            <w:vAlign w:val="center"/>
          </w:tcPr>
          <w:p>
            <w:pPr>
              <w:jc w:val="center"/>
              <w:rPr>
                <w:rFonts w:ascii="宋体" w:hAnsi="宋体" w:eastAsia="宋体" w:cs="宋体"/>
                <w:kern w:val="0"/>
                <w:sz w:val="22"/>
                <w:szCs w:val="24"/>
              </w:rPr>
            </w:pPr>
            <w:r>
              <w:rPr>
                <w:rFonts w:hint="eastAsia" w:ascii="宋体" w:hAnsi="宋体" w:eastAsia="宋体" w:cs="宋体"/>
                <w:kern w:val="0"/>
                <w:sz w:val="22"/>
                <w:szCs w:val="24"/>
              </w:rPr>
              <w:t>是否跟导师达成意向</w:t>
            </w:r>
          </w:p>
        </w:tc>
        <w:tc>
          <w:tcPr>
            <w:tcW w:w="2376" w:type="dxa"/>
            <w:gridSpan w:val="3"/>
            <w:vAlign w:val="center"/>
          </w:tcPr>
          <w:p>
            <w:pPr>
              <w:jc w:val="center"/>
              <w:rPr>
                <w:rFonts w:ascii="宋体" w:hAnsi="宋体" w:eastAsia="宋体" w:cs="宋体"/>
                <w:kern w:val="0"/>
                <w:sz w:val="22"/>
                <w:szCs w:val="24"/>
              </w:rPr>
            </w:pPr>
            <w:r>
              <w:rPr>
                <w:rFonts w:hint="eastAsia" w:ascii="宋体" w:hAnsi="宋体" w:eastAsia="宋体" w:cs="宋体"/>
                <w:kern w:val="0"/>
                <w:sz w:val="22"/>
                <w:szCs w:val="24"/>
              </w:rPr>
              <w:t>是（  ）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4" w:hRule="atLeast"/>
        </w:trPr>
        <w:tc>
          <w:tcPr>
            <w:tcW w:w="8296" w:type="dxa"/>
            <w:gridSpan w:val="10"/>
            <w:vAlign w:val="center"/>
          </w:tcPr>
          <w:p>
            <w:pPr>
              <w:ind w:firstLine="560" w:firstLineChars="200"/>
              <w:rPr>
                <w:rFonts w:ascii="宋体" w:hAnsi="宋体" w:eastAsia="宋体" w:cs="宋体"/>
                <w:kern w:val="0"/>
                <w:sz w:val="28"/>
                <w:szCs w:val="28"/>
              </w:rPr>
            </w:pPr>
            <w:r>
              <w:rPr>
                <w:rFonts w:hint="eastAsia" w:ascii="宋体" w:hAnsi="宋体" w:eastAsia="宋体" w:cs="宋体"/>
                <w:kern w:val="0"/>
                <w:sz w:val="28"/>
                <w:szCs w:val="28"/>
              </w:rPr>
              <w:t>以上信息和志愿是本人自己填写，本人保证其真实有效性！</w:t>
            </w:r>
          </w:p>
          <w:p>
            <w:pPr>
              <w:ind w:firstLine="4060" w:firstLineChars="1450"/>
              <w:rPr>
                <w:rFonts w:ascii="宋体" w:hAnsi="宋体" w:eastAsia="宋体" w:cs="宋体"/>
                <w:kern w:val="0"/>
                <w:sz w:val="28"/>
                <w:szCs w:val="28"/>
              </w:rPr>
            </w:pPr>
            <w:r>
              <w:rPr>
                <w:rFonts w:hint="eastAsia" w:ascii="宋体" w:hAnsi="宋体" w:eastAsia="宋体" w:cs="宋体"/>
                <w:kern w:val="0"/>
                <w:sz w:val="28"/>
                <w:szCs w:val="28"/>
              </w:rPr>
              <w:t>本人签名：</w:t>
            </w:r>
          </w:p>
          <w:p>
            <w:pPr>
              <w:ind w:firstLine="4060" w:firstLineChars="1450"/>
              <w:rPr>
                <w:rFonts w:ascii="宋体" w:hAnsi="宋体" w:eastAsia="宋体" w:cs="宋体"/>
                <w:kern w:val="0"/>
                <w:sz w:val="20"/>
                <w:szCs w:val="20"/>
              </w:rPr>
            </w:pPr>
            <w:r>
              <w:rPr>
                <w:rFonts w:hint="eastAsia" w:ascii="宋体" w:hAnsi="宋体" w:eastAsia="宋体" w:cs="宋体"/>
                <w:kern w:val="0"/>
                <w:sz w:val="28"/>
                <w:szCs w:val="28"/>
              </w:rPr>
              <w:t>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rPr>
                <w:rFonts w:ascii="宋体" w:hAnsi="宋体" w:eastAsia="宋体" w:cs="宋体"/>
                <w:kern w:val="0"/>
                <w:sz w:val="22"/>
                <w:szCs w:val="24"/>
              </w:rPr>
            </w:pPr>
            <w:r>
              <w:rPr>
                <w:rFonts w:hint="eastAsia" w:ascii="宋体" w:hAnsi="宋体" w:eastAsia="宋体" w:cs="宋体"/>
                <w:kern w:val="0"/>
                <w:sz w:val="22"/>
                <w:szCs w:val="24"/>
              </w:rPr>
              <w:t>导</w:t>
            </w:r>
          </w:p>
          <w:p>
            <w:pPr>
              <w:jc w:val="center"/>
              <w:rPr>
                <w:rFonts w:ascii="宋体" w:hAnsi="宋体" w:eastAsia="宋体" w:cs="宋体"/>
                <w:kern w:val="0"/>
                <w:sz w:val="22"/>
                <w:szCs w:val="24"/>
              </w:rPr>
            </w:pPr>
            <w:r>
              <w:rPr>
                <w:rFonts w:hint="eastAsia" w:ascii="宋体" w:hAnsi="宋体" w:eastAsia="宋体" w:cs="宋体"/>
                <w:kern w:val="0"/>
                <w:sz w:val="22"/>
                <w:szCs w:val="24"/>
              </w:rPr>
              <w:t>师</w:t>
            </w:r>
          </w:p>
          <w:p>
            <w:pPr>
              <w:jc w:val="center"/>
              <w:rPr>
                <w:rFonts w:ascii="宋体" w:hAnsi="宋体" w:eastAsia="宋体" w:cs="宋体"/>
                <w:kern w:val="0"/>
                <w:sz w:val="22"/>
                <w:szCs w:val="24"/>
              </w:rPr>
            </w:pPr>
            <w:r>
              <w:rPr>
                <w:rFonts w:hint="eastAsia" w:ascii="宋体" w:hAnsi="宋体" w:eastAsia="宋体" w:cs="宋体"/>
                <w:kern w:val="0"/>
                <w:sz w:val="22"/>
                <w:szCs w:val="24"/>
              </w:rPr>
              <w:t>意</w:t>
            </w:r>
          </w:p>
          <w:p>
            <w:pPr>
              <w:jc w:val="center"/>
              <w:rPr>
                <w:rFonts w:ascii="宋体" w:hAnsi="宋体" w:eastAsia="宋体" w:cs="宋体"/>
                <w:kern w:val="0"/>
                <w:sz w:val="22"/>
                <w:szCs w:val="24"/>
              </w:rPr>
            </w:pPr>
            <w:r>
              <w:rPr>
                <w:rFonts w:hint="eastAsia" w:ascii="宋体" w:hAnsi="宋体" w:eastAsia="宋体" w:cs="宋体"/>
                <w:kern w:val="0"/>
                <w:sz w:val="22"/>
                <w:szCs w:val="24"/>
              </w:rPr>
              <w:t>见</w:t>
            </w:r>
          </w:p>
        </w:tc>
        <w:tc>
          <w:tcPr>
            <w:tcW w:w="7167" w:type="dxa"/>
            <w:gridSpan w:val="9"/>
            <w:vAlign w:val="center"/>
          </w:tcPr>
          <w:p>
            <w:pPr>
              <w:jc w:val="right"/>
              <w:rPr>
                <w:rFonts w:ascii="宋体" w:hAnsi="宋体" w:eastAsia="宋体" w:cs="宋体"/>
                <w:kern w:val="0"/>
                <w:sz w:val="22"/>
                <w:szCs w:val="24"/>
              </w:rPr>
            </w:pPr>
          </w:p>
          <w:p>
            <w:pPr>
              <w:jc w:val="right"/>
              <w:rPr>
                <w:rFonts w:ascii="宋体" w:hAnsi="宋体" w:eastAsia="宋体" w:cs="宋体"/>
                <w:kern w:val="0"/>
                <w:sz w:val="22"/>
                <w:szCs w:val="24"/>
              </w:rPr>
            </w:pPr>
          </w:p>
          <w:p>
            <w:pPr>
              <w:jc w:val="right"/>
              <w:rPr>
                <w:rFonts w:ascii="宋体" w:hAnsi="宋体" w:eastAsia="宋体" w:cs="宋体"/>
                <w:kern w:val="0"/>
                <w:sz w:val="22"/>
                <w:szCs w:val="24"/>
              </w:rPr>
            </w:pPr>
          </w:p>
          <w:p>
            <w:pPr>
              <w:ind w:right="420" w:firstLine="4180" w:firstLineChars="1900"/>
              <w:rPr>
                <w:rFonts w:ascii="宋体" w:hAnsi="宋体" w:eastAsia="宋体" w:cs="宋体"/>
                <w:kern w:val="0"/>
                <w:sz w:val="22"/>
                <w:szCs w:val="24"/>
              </w:rPr>
            </w:pPr>
            <w:r>
              <w:rPr>
                <w:rFonts w:hint="eastAsia" w:ascii="宋体" w:hAnsi="宋体" w:eastAsia="宋体" w:cs="宋体"/>
                <w:kern w:val="0"/>
                <w:sz w:val="22"/>
                <w:szCs w:val="24"/>
              </w:rPr>
              <w:t>导师签名：</w:t>
            </w:r>
          </w:p>
          <w:p>
            <w:pPr>
              <w:ind w:right="420" w:firstLine="4180" w:firstLineChars="1900"/>
              <w:rPr>
                <w:rFonts w:ascii="宋体" w:hAnsi="宋体" w:eastAsia="宋体" w:cs="宋体"/>
                <w:kern w:val="0"/>
                <w:sz w:val="22"/>
                <w:szCs w:val="24"/>
              </w:rPr>
            </w:pPr>
          </w:p>
          <w:p>
            <w:pPr>
              <w:ind w:right="420" w:firstLine="4180" w:firstLineChars="1900"/>
              <w:rPr>
                <w:rFonts w:ascii="宋体" w:hAnsi="宋体" w:eastAsia="宋体" w:cs="宋体"/>
                <w:kern w:val="0"/>
                <w:sz w:val="22"/>
                <w:szCs w:val="24"/>
              </w:rPr>
            </w:pPr>
            <w:r>
              <w:rPr>
                <w:rFonts w:hint="eastAsia" w:ascii="宋体" w:hAnsi="宋体" w:eastAsia="宋体" w:cs="宋体"/>
                <w:kern w:val="0"/>
                <w:sz w:val="22"/>
                <w:szCs w:val="24"/>
              </w:rPr>
              <w:t>日    期：</w:t>
            </w:r>
          </w:p>
        </w:tc>
      </w:tr>
    </w:tbl>
    <w:p>
      <w:pPr>
        <w:ind w:right="420"/>
        <w:rPr>
          <w:rFonts w:ascii="Calibri" w:hAnsi="Calibri" w:eastAsia="宋体" w:cs="Times New Roman"/>
        </w:rPr>
      </w:pPr>
    </w:p>
    <w:p>
      <w:pPr>
        <w:rPr>
          <w:rFonts w:ascii="宋体" w:hAnsi="宋体" w:eastAsia="宋体"/>
          <w:b/>
          <w:bCs/>
          <w:sz w:val="36"/>
          <w:szCs w:val="36"/>
        </w:rPr>
      </w:pPr>
      <w:r>
        <w:rPr>
          <w:rFonts w:hint="eastAsia" w:ascii="宋体" w:hAnsi="宋体" w:eastAsia="宋体"/>
          <w:b/>
          <w:bCs/>
          <w:sz w:val="36"/>
          <w:szCs w:val="36"/>
        </w:rPr>
        <w:t>题目二：学校送货上门服务系统</w:t>
      </w:r>
    </w:p>
    <w:p>
      <w:pPr>
        <w:ind w:firstLine="560" w:firstLineChars="200"/>
        <w:rPr>
          <w:rFonts w:ascii="宋体" w:hAnsi="宋体" w:eastAsia="宋体"/>
          <w:sz w:val="28"/>
          <w:szCs w:val="28"/>
        </w:rPr>
      </w:pPr>
      <w:r>
        <w:rPr>
          <w:rFonts w:hint="eastAsia" w:ascii="宋体" w:hAnsi="宋体" w:eastAsia="宋体"/>
          <w:sz w:val="28"/>
          <w:szCs w:val="28"/>
        </w:rPr>
        <w:t>在本系统中有学生、送货员、商家三个模块。主要用于为有需求的学生提供便利服务，并给予学生当送货员赚取金钱的机会。</w:t>
      </w:r>
    </w:p>
    <w:p>
      <w:pPr>
        <w:rPr>
          <w:rFonts w:ascii="宋体" w:hAnsi="宋体" w:eastAsia="宋体"/>
          <w:b/>
          <w:bCs/>
          <w:sz w:val="28"/>
          <w:szCs w:val="28"/>
        </w:rPr>
      </w:pPr>
      <w:r>
        <w:rPr>
          <w:rFonts w:hint="eastAsia" w:ascii="宋体" w:hAnsi="宋体" w:eastAsia="宋体"/>
          <w:b/>
          <w:bCs/>
          <w:sz w:val="28"/>
          <w:szCs w:val="28"/>
        </w:rPr>
        <w:t>一、学生</w:t>
      </w:r>
    </w:p>
    <w:p>
      <w:pPr>
        <w:ind w:firstLine="560" w:firstLineChars="2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学生账号为学号，初始密码为“z</w:t>
      </w:r>
      <w:r>
        <w:rPr>
          <w:rFonts w:ascii="宋体" w:hAnsi="宋体" w:eastAsia="宋体"/>
          <w:sz w:val="28"/>
          <w:szCs w:val="28"/>
        </w:rPr>
        <w:t>jut+</w:t>
      </w:r>
      <w:r>
        <w:rPr>
          <w:rFonts w:hint="eastAsia" w:ascii="宋体" w:hAnsi="宋体" w:eastAsia="宋体"/>
          <w:sz w:val="28"/>
          <w:szCs w:val="28"/>
        </w:rPr>
        <w:t>学号后六位”。首次进入平台需更改密码，填写联系电话，选择朝晖校区、屏峰校区或莫干山校区，并填写宿舍楼地址。除账号外以上信息均能随时修改。</w:t>
      </w:r>
    </w:p>
    <w:p>
      <w:pPr>
        <w:ind w:firstLine="560" w:firstLineChars="20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进入界面后有两个选择：校内食物校园送和取快递或外卖。</w:t>
      </w:r>
    </w:p>
    <w:p>
      <w:pPr>
        <w:ind w:firstLine="560" w:firstLineChars="200"/>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若选择校内食物校园送，则根据学生的校区，显示可选择的商家（仅限校内）。选择商家后可显示出菜单，并进行点菜。点菜完成后进行支付，支付额为食物价格+送货员跑腿费。</w:t>
      </w:r>
    </w:p>
    <w:p>
      <w:pPr>
        <w:ind w:firstLine="560" w:firstLineChars="200"/>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若选择取快递或外卖，则填写具体取快递或外卖的位置与快递号或外卖单号，然后支付送货员跑腿费。</w:t>
      </w:r>
    </w:p>
    <w:p>
      <w:pPr>
        <w:ind w:firstLine="560" w:firstLineChars="200"/>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送货员接单后，界面会显示“已有送货员接单”，并显示送货员的联系电话。</w:t>
      </w:r>
    </w:p>
    <w:p>
      <w:pPr>
        <w:ind w:firstLine="560" w:firstLineChars="200"/>
        <w:rPr>
          <w:rFonts w:ascii="宋体" w:hAnsi="宋体" w:eastAsia="宋体"/>
          <w:sz w:val="28"/>
          <w:szCs w:val="28"/>
        </w:rPr>
      </w:pPr>
      <w:r>
        <w:rPr>
          <w:rFonts w:ascii="宋体" w:hAnsi="宋体" w:eastAsia="宋体"/>
          <w:sz w:val="28"/>
          <w:szCs w:val="28"/>
        </w:rPr>
        <w:t>6.</w:t>
      </w:r>
      <w:r>
        <w:rPr>
          <w:rFonts w:hint="eastAsia" w:ascii="宋体" w:hAnsi="宋体" w:eastAsia="宋体"/>
          <w:sz w:val="28"/>
          <w:szCs w:val="28"/>
        </w:rPr>
        <w:t>送货员确认订单完成后，需学生同意完结，并跳出评价窗口。若需要投诉，则提供证据。</w:t>
      </w:r>
    </w:p>
    <w:p>
      <w:pPr>
        <w:rPr>
          <w:rFonts w:ascii="宋体" w:hAnsi="宋体" w:eastAsia="宋体"/>
          <w:b/>
          <w:bCs/>
          <w:sz w:val="28"/>
          <w:szCs w:val="28"/>
        </w:rPr>
      </w:pPr>
      <w:r>
        <w:rPr>
          <w:rFonts w:hint="eastAsia" w:ascii="宋体" w:hAnsi="宋体" w:eastAsia="宋体"/>
          <w:b/>
          <w:bCs/>
          <w:sz w:val="28"/>
          <w:szCs w:val="28"/>
        </w:rPr>
        <w:t>二、送货员</w:t>
      </w:r>
    </w:p>
    <w:p>
      <w:pPr>
        <w:ind w:firstLine="560" w:firstLineChars="200"/>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送货员需注册，注册账号为学号，并填写密码、联系电话与真实姓名，然后选择朝晖校区、屏峰校区或莫干山校区。除账号与真实姓名外以上信息均能随时修改。</w:t>
      </w:r>
    </w:p>
    <w:p>
      <w:pPr>
        <w:ind w:firstLine="560" w:firstLineChars="20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进入界面后，根据送货员所处校区，显示出该校区所有的订单，可供送货员自行挑选订单。</w:t>
      </w:r>
    </w:p>
    <w:p>
      <w:pPr>
        <w:ind w:firstLine="560" w:firstLineChars="200"/>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接取订单后，送货员界面会显示学生的联系电话。在完成订单后，需点击完结订单。在学生同意完结后，可获取送货员跑腿费，并将跑腿费直接提取进入支付宝或微信。</w:t>
      </w:r>
    </w:p>
    <w:p>
      <w:pPr>
        <w:ind w:firstLine="560" w:firstLineChars="20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若学生在送货员完结订单后半小时仍未完结订单且未进行评价，则订单自动完结。</w:t>
      </w:r>
    </w:p>
    <w:p>
      <w:pPr>
        <w:ind w:firstLine="560" w:firstLineChars="200"/>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送货员若被举报，则扣除部分信誉分；若获得好评，则加上部分信誉分（信誉分不超过1</w:t>
      </w:r>
      <w:r>
        <w:rPr>
          <w:rFonts w:ascii="宋体" w:hAnsi="宋体" w:eastAsia="宋体"/>
          <w:sz w:val="28"/>
          <w:szCs w:val="28"/>
        </w:rPr>
        <w:t>00</w:t>
      </w:r>
      <w:r>
        <w:rPr>
          <w:rFonts w:hint="eastAsia" w:ascii="宋体" w:hAnsi="宋体" w:eastAsia="宋体"/>
          <w:sz w:val="28"/>
          <w:szCs w:val="28"/>
        </w:rPr>
        <w:t>分）。若信誉分过低，则禁止接单一个月。</w:t>
      </w:r>
    </w:p>
    <w:p>
      <w:pPr>
        <w:rPr>
          <w:rFonts w:ascii="宋体" w:hAnsi="宋体" w:eastAsia="宋体"/>
          <w:b/>
          <w:bCs/>
          <w:sz w:val="28"/>
          <w:szCs w:val="28"/>
        </w:rPr>
      </w:pPr>
      <w:r>
        <w:rPr>
          <w:rFonts w:hint="eastAsia" w:ascii="宋体" w:hAnsi="宋体" w:eastAsia="宋体"/>
          <w:b/>
          <w:bCs/>
          <w:sz w:val="28"/>
          <w:szCs w:val="28"/>
        </w:rPr>
        <w:t>三、商家</w:t>
      </w:r>
    </w:p>
    <w:p>
      <w:pPr>
        <w:ind w:firstLine="560" w:firstLineChars="2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商家需注册，注册账号为商家的联系电话，并填写密码，然后选择朝晖校区、屏峰校区或莫干山校区，并写明具体地址。密码可随时修改，其余信息注册后固定。</w:t>
      </w:r>
    </w:p>
    <w:p>
      <w:pPr>
        <w:ind w:firstLine="560" w:firstLineChars="200"/>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商家可录入自己的菜单与价格，可上传菜品图片，并注明打包费用。</w:t>
      </w:r>
    </w:p>
    <w:p>
      <w:pPr>
        <w:rPr>
          <w:rFonts w:hint="eastAsia" w:ascii="宋体" w:hAnsi="宋体" w:eastAsia="宋体"/>
          <w:b/>
          <w:bCs/>
          <w:sz w:val="44"/>
          <w:szCs w:val="44"/>
        </w:rPr>
      </w:pPr>
      <w:r>
        <w:rPr>
          <w:rFonts w:hint="eastAsia" w:ascii="宋体" w:hAnsi="宋体" w:eastAsia="宋体"/>
          <w:b/>
          <w:bCs/>
          <w:sz w:val="44"/>
          <w:szCs w:val="44"/>
        </w:rPr>
        <w:t>二、</w:t>
      </w:r>
      <w:r>
        <w:rPr>
          <w:rFonts w:hint="eastAsia" w:ascii="宋体" w:hAnsi="宋体" w:eastAsia="宋体"/>
          <w:b/>
          <w:bCs/>
          <w:sz w:val="44"/>
          <w:szCs w:val="44"/>
          <w:lang w:val="en-US" w:eastAsia="zh-CN"/>
        </w:rPr>
        <w:t>B</w:t>
      </w:r>
      <w:r>
        <w:rPr>
          <w:rFonts w:hint="eastAsia" w:ascii="宋体" w:hAnsi="宋体" w:eastAsia="宋体"/>
          <w:b/>
          <w:bCs/>
          <w:sz w:val="44"/>
          <w:szCs w:val="44"/>
        </w:rPr>
        <w:t>赛道</w:t>
      </w:r>
    </w:p>
    <w:p>
      <w:pPr>
        <w:rPr>
          <w:rFonts w:ascii="宋体" w:hAnsi="宋体" w:eastAsia="宋体"/>
          <w:sz w:val="36"/>
          <w:szCs w:val="36"/>
        </w:rPr>
      </w:pPr>
      <w:r>
        <w:rPr>
          <w:rFonts w:hint="eastAsia" w:ascii="宋体" w:hAnsi="宋体" w:eastAsia="宋体"/>
          <w:b/>
          <w:bCs/>
          <w:sz w:val="36"/>
          <w:szCs w:val="36"/>
        </w:rPr>
        <w:t>题目：学生综合测评成绩管理系统</w:t>
      </w:r>
    </w:p>
    <w:p>
      <w:pPr>
        <w:ind w:firstLine="560" w:firstLineChars="200"/>
        <w:rPr>
          <w:rFonts w:ascii="宋体" w:hAnsi="宋体" w:eastAsia="宋体"/>
          <w:sz w:val="28"/>
          <w:szCs w:val="28"/>
        </w:rPr>
      </w:pPr>
      <w:r>
        <w:rPr>
          <w:rFonts w:hint="eastAsia" w:ascii="宋体" w:hAnsi="宋体" w:eastAsia="宋体"/>
          <w:sz w:val="28"/>
          <w:szCs w:val="28"/>
        </w:rPr>
        <w:t>在本系统中，主要有学生，辅导员，综测话题广场三个模块。</w:t>
      </w:r>
    </w:p>
    <w:p>
      <w:pPr>
        <w:ind w:firstLine="562" w:firstLineChars="200"/>
        <w:rPr>
          <w:rFonts w:ascii="宋体" w:hAnsi="宋体" w:eastAsia="宋体"/>
          <w:sz w:val="28"/>
          <w:szCs w:val="28"/>
        </w:rPr>
      </w:pPr>
      <w:r>
        <w:rPr>
          <w:rFonts w:hint="eastAsia" w:ascii="宋体" w:hAnsi="宋体" w:eastAsia="宋体"/>
          <w:b/>
          <w:bCs/>
          <w:sz w:val="28"/>
          <w:szCs w:val="28"/>
        </w:rPr>
        <w:t>一、学生</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学生账号为学号，初始密码为“zjut+学号后六位”，登录系统。系统自动定位出该学生的年级和专业。</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进入个人页面可修改密码，查看以往学年的综测分数，并且可以点击分项对每分来源具体查询。</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分项有上限的，要设置上限；分项不直接给出分数，而是通过一定方式方法计算得到分数的，要能在系统中实现</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可根据学号查询他人综测分数。</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可进行该学年的综测申报。（根据学校具体要求完成申报表单的制作）正式进入申报表单前需要明确学校相关规定。</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提交申报表后的情况学生可以查询。</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对最终结果不合理的地方能进行申诉。</w:t>
      </w:r>
    </w:p>
    <w:p>
      <w:pPr>
        <w:numPr>
          <w:ilvl w:val="0"/>
          <w:numId w:val="6"/>
        </w:numPr>
        <w:ind w:firstLine="560" w:firstLineChars="200"/>
        <w:rPr>
          <w:rFonts w:ascii="宋体" w:hAnsi="宋体" w:eastAsia="宋体"/>
          <w:sz w:val="28"/>
          <w:szCs w:val="28"/>
        </w:rPr>
      </w:pPr>
      <w:r>
        <w:rPr>
          <w:rFonts w:hint="eastAsia" w:ascii="宋体" w:hAnsi="宋体" w:eastAsia="宋体"/>
          <w:sz w:val="28"/>
          <w:szCs w:val="28"/>
        </w:rPr>
        <w:t>个人页面设置建议箱，可通过该渠道向辅导员提建议。（可选择是否匿名）</w:t>
      </w:r>
    </w:p>
    <w:p>
      <w:pPr>
        <w:pStyle w:val="33"/>
        <w:numPr>
          <w:ilvl w:val="0"/>
          <w:numId w:val="2"/>
        </w:numPr>
        <w:rPr>
          <w:rFonts w:ascii="宋体" w:hAnsi="宋体" w:eastAsia="宋体"/>
          <w:sz w:val="28"/>
          <w:szCs w:val="28"/>
        </w:rPr>
      </w:pPr>
      <w:r>
        <w:rPr>
          <w:rFonts w:hint="eastAsia" w:ascii="宋体" w:hAnsi="宋体" w:eastAsia="宋体"/>
          <w:b/>
          <w:bCs/>
          <w:sz w:val="28"/>
          <w:szCs w:val="28"/>
        </w:rPr>
        <w:t>辅导员</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根据本人的账号和密码登录系统，修改密码。因辅导员的工作分工不同，登录后仅拥有自己管理模块的权限</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对学校要求的六个模块进行成绩录入和管理。</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审批学生的申请项。</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审核结果返回学生，驳回须有理由和建议。</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可以自由设置理由库，方便下次理由选择。</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能够实现单个操作和批量操作。</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对于错误审批可以撤回。</w:t>
      </w:r>
    </w:p>
    <w:p>
      <w:pPr>
        <w:numPr>
          <w:ilvl w:val="0"/>
          <w:numId w:val="7"/>
        </w:numPr>
        <w:ind w:firstLine="560" w:firstLineChars="200"/>
        <w:rPr>
          <w:rFonts w:ascii="宋体" w:hAnsi="宋体" w:eastAsia="宋体"/>
          <w:sz w:val="28"/>
          <w:szCs w:val="28"/>
        </w:rPr>
      </w:pPr>
      <w:r>
        <w:rPr>
          <w:rFonts w:hint="eastAsia" w:ascii="宋体" w:hAnsi="宋体" w:eastAsia="宋体"/>
          <w:sz w:val="28"/>
          <w:szCs w:val="28"/>
        </w:rPr>
        <w:t>设置学生提交审批的时间。</w:t>
      </w:r>
    </w:p>
    <w:p>
      <w:pPr>
        <w:pStyle w:val="33"/>
        <w:numPr>
          <w:ilvl w:val="0"/>
          <w:numId w:val="2"/>
        </w:numPr>
        <w:rPr>
          <w:rFonts w:ascii="宋体" w:hAnsi="宋体" w:eastAsia="宋体"/>
          <w:sz w:val="28"/>
          <w:szCs w:val="28"/>
        </w:rPr>
      </w:pPr>
      <w:r>
        <w:rPr>
          <w:rFonts w:hint="eastAsia" w:ascii="宋体" w:hAnsi="宋体" w:eastAsia="宋体"/>
          <w:b/>
          <w:bCs/>
          <w:sz w:val="28"/>
          <w:szCs w:val="28"/>
        </w:rPr>
        <w:t>话题广场</w:t>
      </w:r>
    </w:p>
    <w:p>
      <w:pPr>
        <w:numPr>
          <w:ilvl w:val="0"/>
          <w:numId w:val="8"/>
        </w:numPr>
        <w:ind w:firstLine="560" w:firstLineChars="200"/>
        <w:rPr>
          <w:rFonts w:ascii="宋体" w:hAnsi="宋体" w:eastAsia="宋体"/>
          <w:sz w:val="28"/>
          <w:szCs w:val="28"/>
        </w:rPr>
      </w:pPr>
      <w:r>
        <w:rPr>
          <w:rFonts w:hint="eastAsia" w:ascii="宋体" w:hAnsi="宋体" w:eastAsia="宋体"/>
          <w:sz w:val="28"/>
          <w:szCs w:val="28"/>
        </w:rPr>
        <w:t>学生和辅导员均登陆才可进入，但发表均为匿名。</w:t>
      </w:r>
    </w:p>
    <w:p>
      <w:pPr>
        <w:numPr>
          <w:ilvl w:val="0"/>
          <w:numId w:val="8"/>
        </w:numPr>
        <w:ind w:firstLine="560" w:firstLineChars="200"/>
        <w:rPr>
          <w:rFonts w:ascii="宋体" w:hAnsi="宋体" w:eastAsia="宋体"/>
          <w:sz w:val="28"/>
          <w:szCs w:val="28"/>
        </w:rPr>
      </w:pPr>
      <w:r>
        <w:rPr>
          <w:rFonts w:hint="eastAsia" w:ascii="宋体" w:hAnsi="宋体" w:eastAsia="宋体"/>
          <w:sz w:val="28"/>
          <w:szCs w:val="28"/>
        </w:rPr>
        <w:t>罗列加分细则和本次可申请的内容。</w:t>
      </w:r>
    </w:p>
    <w:p>
      <w:pPr>
        <w:numPr>
          <w:ilvl w:val="0"/>
          <w:numId w:val="8"/>
        </w:numPr>
        <w:ind w:firstLine="560" w:firstLineChars="200"/>
        <w:rPr>
          <w:rFonts w:hint="eastAsia" w:ascii="宋体" w:hAnsi="宋体" w:eastAsia="宋体"/>
          <w:sz w:val="28"/>
          <w:szCs w:val="28"/>
        </w:rPr>
      </w:pPr>
      <w:r>
        <w:rPr>
          <w:rFonts w:hint="eastAsia" w:ascii="宋体" w:hAnsi="宋体" w:eastAsia="宋体"/>
          <w:sz w:val="28"/>
          <w:szCs w:val="28"/>
        </w:rPr>
        <w:t>本功能主要帮助对综测加分不了解的学生解答疑惑。</w:t>
      </w:r>
    </w:p>
    <w:p>
      <w:pPr>
        <w:widowControl/>
        <w:jc w:val="left"/>
        <w:rPr>
          <w:rFonts w:ascii="宋体" w:hAnsi="宋体" w:eastAsia="宋体" w:cs="宋体"/>
          <w:kern w:val="0"/>
          <w:sz w:val="24"/>
          <w:szCs w:val="24"/>
        </w:rPr>
      </w:pPr>
      <w:r>
        <w:rPr>
          <w:rFonts w:hint="eastAsia" w:ascii="仿宋" w:hAnsi="仿宋" w:eastAsia="仿宋" w:cs="宋体"/>
          <w:kern w:val="0"/>
          <w:sz w:val="28"/>
          <w:szCs w:val="28"/>
        </w:rPr>
        <w:t>附录1：本系统所需菜单项目及部分要求</w:t>
      </w:r>
    </w:p>
    <w:tbl>
      <w:tblPr>
        <w:tblStyle w:val="8"/>
        <w:tblW w:w="8296" w:type="dxa"/>
        <w:tblInd w:w="0" w:type="dxa"/>
        <w:tblLayout w:type="autofit"/>
        <w:tblCellMar>
          <w:top w:w="15" w:type="dxa"/>
          <w:left w:w="15" w:type="dxa"/>
          <w:bottom w:w="15" w:type="dxa"/>
          <w:right w:w="15" w:type="dxa"/>
        </w:tblCellMar>
      </w:tblPr>
      <w:tblGrid>
        <w:gridCol w:w="4275"/>
        <w:gridCol w:w="692"/>
        <w:gridCol w:w="2122"/>
        <w:gridCol w:w="1207"/>
      </w:tblGrid>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b/>
                <w:bCs/>
                <w:kern w:val="0"/>
                <w:sz w:val="24"/>
                <w:szCs w:val="24"/>
              </w:rPr>
              <w:t>项目</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b/>
                <w:bCs/>
                <w:kern w:val="0"/>
                <w:sz w:val="24"/>
                <w:szCs w:val="24"/>
              </w:rPr>
              <w:t>上限</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b/>
                <w:bCs/>
                <w:kern w:val="0"/>
                <w:sz w:val="24"/>
                <w:szCs w:val="24"/>
              </w:rPr>
              <w:t>是否为唯一项</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b/>
                <w:bCs/>
                <w:kern w:val="0"/>
                <w:sz w:val="24"/>
                <w:szCs w:val="24"/>
              </w:rPr>
              <w:t>是否可申请</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德育素质</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10</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—基本评定分D1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6</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—记实加减分D2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4</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——集体评定等级分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——社会责任记实分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——思政学习加减分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——违纪违规扣分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——学生荣誉称号加减分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智育素质</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60</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—智育平均学分绩点</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60</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体育素质</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8</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—体育课程成绩T1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5</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×（2学期分别唯一）</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—课外体育活动成绩T2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3</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——体育竞赛获奖得分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——早锻炼得分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×（2学期分别唯一）</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美育素质</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5</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—文化艺术实践成绩M1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0.5</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—文化艺术竞赛获奖得分M2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4.5</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劳育素质</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5</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—日常劳动分L1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——寝室日常考核基本分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——“文明寝室”创建、寝室风采展等活动加分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——寝室行为表现与卫生状况加减分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—志愿服务分L2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4</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—实习实训L3</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创新与实践素质</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12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—创新创业成绩C1</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——创新创业竞赛获奖得分</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——水平等级考试</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—社会实践活动C2</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r>
        <w:tblPrEx>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left"/>
              <w:rPr>
                <w:rFonts w:ascii="宋体" w:hAnsi="宋体" w:eastAsia="宋体" w:cs="宋体"/>
                <w:kern w:val="0"/>
                <w:sz w:val="24"/>
                <w:szCs w:val="24"/>
              </w:rPr>
            </w:pPr>
            <w:r>
              <w:rPr>
                <w:rFonts w:hint="eastAsia" w:ascii="楷体" w:hAnsi="楷体" w:eastAsia="楷体" w:cs="宋体"/>
                <w:kern w:val="0"/>
                <w:sz w:val="24"/>
                <w:szCs w:val="24"/>
              </w:rPr>
              <w:t>—社会工作C3</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c>
          <w:tcPr>
            <w:tcW w:w="0" w:type="auto"/>
            <w:tcBorders>
              <w:top w:val="single" w:color="000000" w:sz="6" w:space="0"/>
              <w:left w:val="single" w:color="000000" w:sz="6" w:space="0"/>
              <w:bottom w:val="single" w:color="000000" w:sz="6" w:space="0"/>
              <w:right w:val="single" w:color="000000" w:sz="6" w:space="0"/>
            </w:tcBorders>
            <w:tcMar>
              <w:top w:w="60" w:type="dxa"/>
              <w:left w:w="120" w:type="dxa"/>
              <w:bottom w:w="60" w:type="dxa"/>
              <w:right w:w="120" w:type="dxa"/>
            </w:tcMar>
            <w:vAlign w:val="center"/>
          </w:tcPr>
          <w:p>
            <w:pPr>
              <w:widowControl/>
              <w:jc w:val="center"/>
              <w:rPr>
                <w:rFonts w:ascii="宋体" w:hAnsi="宋体" w:eastAsia="宋体" w:cs="宋体"/>
                <w:kern w:val="0"/>
                <w:sz w:val="24"/>
                <w:szCs w:val="24"/>
              </w:rPr>
            </w:pPr>
            <w:r>
              <w:rPr>
                <w:rFonts w:hint="eastAsia" w:ascii="楷体" w:hAnsi="楷体" w:eastAsia="楷体" w:cs="宋体"/>
                <w:kern w:val="0"/>
                <w:sz w:val="24"/>
                <w:szCs w:val="24"/>
              </w:rPr>
              <w:t>×</w:t>
            </w:r>
          </w:p>
        </w:tc>
      </w:tr>
    </w:tbl>
    <w:p>
      <w:pPr>
        <w:widowControl/>
        <w:jc w:val="left"/>
        <w:rPr>
          <w:rFonts w:ascii="宋体" w:hAnsi="宋体" w:eastAsia="宋体" w:cs="宋体"/>
          <w:kern w:val="0"/>
          <w:sz w:val="24"/>
          <w:szCs w:val="24"/>
        </w:rPr>
      </w:pPr>
      <w:r>
        <w:rPr>
          <w:rFonts w:hint="eastAsia" w:ascii="仿宋" w:hAnsi="仿宋" w:eastAsia="仿宋" w:cs="宋体"/>
          <w:kern w:val="0"/>
          <w:sz w:val="24"/>
          <w:szCs w:val="24"/>
        </w:rPr>
        <w:t>注：为“-”的，即该项为母菜单汇总项。</w:t>
      </w:r>
    </w:p>
    <w:p>
      <w:pPr>
        <w:ind w:firstLine="560" w:firstLineChars="200"/>
        <w:rPr>
          <w:rFonts w:ascii="宋体" w:hAnsi="宋体" w:eastAsia="宋体"/>
          <w:sz w:val="28"/>
          <w:szCs w:val="28"/>
        </w:rPr>
      </w:pPr>
    </w:p>
    <w:p>
      <w:pPr>
        <w:ind w:firstLine="560" w:firstLineChars="200"/>
        <w:rPr>
          <w:rFonts w:ascii="宋体" w:hAnsi="宋体" w:eastAsia="宋体"/>
          <w:sz w:val="28"/>
          <w:szCs w:val="28"/>
        </w:rPr>
      </w:pPr>
    </w:p>
    <w:p>
      <w:pPr>
        <w:ind w:firstLine="560" w:firstLineChars="200"/>
        <w:rPr>
          <w:rFonts w:ascii="宋体" w:hAnsi="宋体" w:eastAsia="宋体"/>
          <w:sz w:val="28"/>
          <w:szCs w:val="28"/>
        </w:rPr>
      </w:pPr>
    </w:p>
    <w:p>
      <w:pPr>
        <w:ind w:firstLine="560" w:firstLineChars="200"/>
        <w:rPr>
          <w:rFonts w:ascii="宋体" w:hAnsi="宋体" w:eastAsia="宋体"/>
          <w:sz w:val="28"/>
          <w:szCs w:val="28"/>
        </w:rPr>
      </w:pPr>
    </w:p>
    <w:p>
      <w:pPr>
        <w:ind w:firstLine="560" w:firstLineChars="200"/>
        <w:rPr>
          <w:rFonts w:hint="eastAsia" w:ascii="宋体" w:hAnsi="宋体" w:eastAsia="宋体"/>
          <w:sz w:val="28"/>
          <w:szCs w:val="28"/>
        </w:rPr>
      </w:pPr>
    </w:p>
    <w:p>
      <w:pPr>
        <w:rPr>
          <w:rFonts w:hint="eastAsia" w:ascii="宋体" w:hAnsi="宋体" w:eastAsia="宋体"/>
          <w:sz w:val="44"/>
          <w:szCs w:val="44"/>
        </w:rPr>
      </w:pP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pStyle w:val="11"/>
        <w:ind w:firstLine="600"/>
        <w:jc w:val="left"/>
      </w:pPr>
    </w:p>
    <w:p>
      <w:pPr>
        <w:pStyle w:val="11"/>
        <w:ind w:firstLine="600"/>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CAD03"/>
    <w:multiLevelType w:val="singleLevel"/>
    <w:tmpl w:val="0BACAD03"/>
    <w:lvl w:ilvl="0" w:tentative="0">
      <w:start w:val="2"/>
      <w:numFmt w:val="decimal"/>
      <w:suff w:val="nothing"/>
      <w:lvlText w:val="%1、"/>
      <w:lvlJc w:val="left"/>
    </w:lvl>
  </w:abstractNum>
  <w:abstractNum w:abstractNumId="1">
    <w:nsid w:val="11592A62"/>
    <w:multiLevelType w:val="multilevel"/>
    <w:tmpl w:val="11592A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7891128"/>
    <w:multiLevelType w:val="multilevel"/>
    <w:tmpl w:val="17891128"/>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A007D2B"/>
    <w:multiLevelType w:val="multilevel"/>
    <w:tmpl w:val="2A007D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B3C35D6"/>
    <w:multiLevelType w:val="multilevel"/>
    <w:tmpl w:val="3B3C35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0C264B5"/>
    <w:multiLevelType w:val="multilevel"/>
    <w:tmpl w:val="50C264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F923C73"/>
    <w:multiLevelType w:val="multilevel"/>
    <w:tmpl w:val="5F923C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7573728"/>
    <w:multiLevelType w:val="multilevel"/>
    <w:tmpl w:val="67573728"/>
    <w:lvl w:ilvl="0" w:tentative="0">
      <w:start w:val="1"/>
      <w:numFmt w:val="japaneseCounting"/>
      <w:lvlText w:val="%1、"/>
      <w:lvlJc w:val="left"/>
      <w:pPr>
        <w:ind w:left="880" w:hanging="8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7"/>
  </w:num>
  <w:num w:numId="3">
    <w:abstractNumId w:val="2"/>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31"/>
    <w:rsid w:val="00040A34"/>
    <w:rsid w:val="00191C64"/>
    <w:rsid w:val="00470831"/>
    <w:rsid w:val="00521ACA"/>
    <w:rsid w:val="006563C5"/>
    <w:rsid w:val="008252B3"/>
    <w:rsid w:val="00AF2DCF"/>
    <w:rsid w:val="00D41374"/>
    <w:rsid w:val="00D92FD0"/>
    <w:rsid w:val="00D946C3"/>
    <w:rsid w:val="2E0841AA"/>
    <w:rsid w:val="3A8563B7"/>
    <w:rsid w:val="4AB015C6"/>
    <w:rsid w:val="78BA4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30"/>
    <w:qFormat/>
    <w:uiPriority w:val="99"/>
    <w:pPr>
      <w:keepNext/>
      <w:keepLines/>
      <w:spacing w:line="412" w:lineRule="auto"/>
      <w:outlineLvl w:val="1"/>
    </w:pPr>
    <w:rPr>
      <w:rFonts w:ascii="Arial" w:hAnsi="Arial" w:eastAsia="黑体" w:cs="Times New Roman"/>
      <w:b/>
      <w:sz w:val="32"/>
      <w:szCs w:val="32"/>
    </w:rPr>
  </w:style>
  <w:style w:type="paragraph" w:styleId="3">
    <w:name w:val="heading 3"/>
    <w:basedOn w:val="1"/>
    <w:next w:val="1"/>
    <w:link w:val="31"/>
    <w:qFormat/>
    <w:uiPriority w:val="99"/>
    <w:pPr>
      <w:keepNext/>
      <w:keepLines/>
      <w:spacing w:line="412" w:lineRule="auto"/>
      <w:outlineLvl w:val="2"/>
    </w:pPr>
    <w:rPr>
      <w:rFonts w:ascii="Calibri" w:hAnsi="Calibri" w:eastAsia="宋体" w:cs="Times New Roman"/>
      <w:b/>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28"/>
    <w:unhideWhenUsed/>
    <w:uiPriority w:val="99"/>
    <w:pPr>
      <w:tabs>
        <w:tab w:val="center" w:pos="4153"/>
        <w:tab w:val="right" w:pos="8306"/>
      </w:tabs>
      <w:snapToGrid w:val="0"/>
      <w:jc w:val="left"/>
    </w:pPr>
    <w:rPr>
      <w:sz w:val="18"/>
      <w:szCs w:val="18"/>
    </w:rPr>
  </w:style>
  <w:style w:type="paragraph" w:styleId="5">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章节标题"/>
    <w:link w:val="12"/>
    <w:qFormat/>
    <w:uiPriority w:val="0"/>
    <w:pPr>
      <w:ind w:firstLine="200" w:firstLineChars="200"/>
      <w:jc w:val="center"/>
      <w:outlineLvl w:val="0"/>
    </w:pPr>
    <w:rPr>
      <w:rFonts w:ascii="Times New Roman" w:hAnsi="Times New Roman" w:eastAsia="黑体" w:cs="仿宋"/>
      <w:kern w:val="2"/>
      <w:sz w:val="30"/>
      <w:szCs w:val="32"/>
      <w:lang w:val="en-US" w:eastAsia="zh-CN" w:bidi="ar-SA"/>
    </w:rPr>
  </w:style>
  <w:style w:type="character" w:customStyle="1" w:styleId="12">
    <w:name w:val="章节标题 字符"/>
    <w:basedOn w:val="10"/>
    <w:link w:val="11"/>
    <w:uiPriority w:val="0"/>
    <w:rPr>
      <w:rFonts w:ascii="Times New Roman" w:hAnsi="Times New Roman" w:eastAsia="黑体" w:cs="仿宋"/>
      <w:sz w:val="30"/>
      <w:szCs w:val="32"/>
    </w:rPr>
  </w:style>
  <w:style w:type="paragraph" w:customStyle="1" w:styleId="13">
    <w:name w:val="一级节标题"/>
    <w:basedOn w:val="11"/>
    <w:link w:val="14"/>
    <w:qFormat/>
    <w:uiPriority w:val="0"/>
    <w:pPr>
      <w:spacing w:before="360" w:after="120" w:line="400" w:lineRule="exact"/>
      <w:jc w:val="left"/>
      <w:outlineLvl w:val="1"/>
    </w:pPr>
    <w:rPr>
      <w:sz w:val="28"/>
    </w:rPr>
  </w:style>
  <w:style w:type="character" w:customStyle="1" w:styleId="14">
    <w:name w:val="一级节标题 字符"/>
    <w:basedOn w:val="12"/>
    <w:link w:val="13"/>
    <w:uiPriority w:val="0"/>
    <w:rPr>
      <w:rFonts w:ascii="Times New Roman" w:hAnsi="Times New Roman" w:eastAsia="黑体" w:cs="仿宋"/>
      <w:sz w:val="28"/>
      <w:szCs w:val="32"/>
    </w:rPr>
  </w:style>
  <w:style w:type="paragraph" w:customStyle="1" w:styleId="15">
    <w:name w:val="二级节标题"/>
    <w:basedOn w:val="13"/>
    <w:link w:val="16"/>
    <w:qFormat/>
    <w:uiPriority w:val="0"/>
    <w:pPr>
      <w:spacing w:before="240"/>
      <w:outlineLvl w:val="2"/>
    </w:pPr>
  </w:style>
  <w:style w:type="character" w:customStyle="1" w:styleId="16">
    <w:name w:val="二级节标题 字符"/>
    <w:basedOn w:val="14"/>
    <w:link w:val="15"/>
    <w:uiPriority w:val="0"/>
    <w:rPr>
      <w:rFonts w:ascii="Times New Roman" w:hAnsi="Times New Roman" w:eastAsia="黑体" w:cs="仿宋"/>
      <w:sz w:val="28"/>
      <w:szCs w:val="32"/>
    </w:rPr>
  </w:style>
  <w:style w:type="paragraph" w:customStyle="1" w:styleId="17">
    <w:name w:val="三级节标题"/>
    <w:basedOn w:val="15"/>
    <w:link w:val="18"/>
    <w:qFormat/>
    <w:uiPriority w:val="0"/>
    <w:pPr>
      <w:outlineLvl w:val="3"/>
    </w:pPr>
  </w:style>
  <w:style w:type="character" w:customStyle="1" w:styleId="18">
    <w:name w:val="三级节标题 字符"/>
    <w:basedOn w:val="16"/>
    <w:link w:val="17"/>
    <w:qFormat/>
    <w:uiPriority w:val="0"/>
    <w:rPr>
      <w:rFonts w:ascii="Times New Roman" w:hAnsi="Times New Roman" w:eastAsia="黑体" w:cs="仿宋"/>
      <w:sz w:val="28"/>
      <w:szCs w:val="32"/>
    </w:rPr>
  </w:style>
  <w:style w:type="paragraph" w:customStyle="1" w:styleId="19">
    <w:name w:val="图头"/>
    <w:basedOn w:val="17"/>
    <w:link w:val="20"/>
    <w:qFormat/>
    <w:uiPriority w:val="0"/>
    <w:pPr>
      <w:spacing w:before="120" w:after="240"/>
      <w:jc w:val="center"/>
      <w:outlineLvl w:val="9"/>
    </w:pPr>
    <w:rPr>
      <w:rFonts w:eastAsia="宋体"/>
      <w:sz w:val="21"/>
    </w:rPr>
  </w:style>
  <w:style w:type="character" w:customStyle="1" w:styleId="20">
    <w:name w:val="图头 字符"/>
    <w:basedOn w:val="18"/>
    <w:link w:val="19"/>
    <w:qFormat/>
    <w:uiPriority w:val="0"/>
    <w:rPr>
      <w:rFonts w:ascii="Times New Roman" w:hAnsi="Times New Roman" w:eastAsia="宋体" w:cs="仿宋"/>
      <w:sz w:val="28"/>
      <w:szCs w:val="32"/>
    </w:rPr>
  </w:style>
  <w:style w:type="paragraph" w:customStyle="1" w:styleId="21">
    <w:name w:val="表头"/>
    <w:basedOn w:val="19"/>
    <w:link w:val="22"/>
    <w:qFormat/>
    <w:uiPriority w:val="0"/>
    <w:pPr>
      <w:spacing w:before="240" w:after="120"/>
    </w:pPr>
  </w:style>
  <w:style w:type="character" w:customStyle="1" w:styleId="22">
    <w:name w:val="表头 字符"/>
    <w:basedOn w:val="20"/>
    <w:link w:val="21"/>
    <w:qFormat/>
    <w:uiPriority w:val="0"/>
    <w:rPr>
      <w:rFonts w:ascii="Times New Roman" w:hAnsi="Times New Roman" w:eastAsia="宋体" w:cs="仿宋"/>
      <w:sz w:val="28"/>
      <w:szCs w:val="32"/>
    </w:rPr>
  </w:style>
  <w:style w:type="paragraph" w:customStyle="1" w:styleId="23">
    <w:name w:val="参考文献"/>
    <w:basedOn w:val="21"/>
    <w:link w:val="24"/>
    <w:qFormat/>
    <w:uiPriority w:val="0"/>
    <w:pPr>
      <w:ind w:left="200" w:hanging="200" w:hangingChars="200"/>
      <w:jc w:val="left"/>
    </w:pPr>
  </w:style>
  <w:style w:type="character" w:customStyle="1" w:styleId="24">
    <w:name w:val="参考文献 字符"/>
    <w:basedOn w:val="22"/>
    <w:link w:val="23"/>
    <w:qFormat/>
    <w:uiPriority w:val="0"/>
    <w:rPr>
      <w:rFonts w:ascii="Times New Roman" w:hAnsi="Times New Roman" w:eastAsia="宋体" w:cs="仿宋"/>
      <w:sz w:val="28"/>
      <w:szCs w:val="32"/>
    </w:rPr>
  </w:style>
  <w:style w:type="paragraph" w:customStyle="1" w:styleId="25">
    <w:name w:val="正文格式"/>
    <w:link w:val="26"/>
    <w:qFormat/>
    <w:uiPriority w:val="0"/>
    <w:pPr>
      <w:spacing w:line="400" w:lineRule="atLeast"/>
      <w:ind w:firstLine="200" w:firstLineChars="200"/>
      <w:jc w:val="both"/>
    </w:pPr>
    <w:rPr>
      <w:rFonts w:ascii="Times New Roman" w:hAnsi="Times New Roman" w:eastAsia="宋体" w:cs="仿宋"/>
      <w:kern w:val="2"/>
      <w:sz w:val="24"/>
      <w:szCs w:val="32"/>
      <w:lang w:val="en-US" w:eastAsia="zh-CN" w:bidi="ar-SA"/>
    </w:rPr>
  </w:style>
  <w:style w:type="character" w:customStyle="1" w:styleId="26">
    <w:name w:val="正文格式 字符"/>
    <w:basedOn w:val="10"/>
    <w:link w:val="25"/>
    <w:qFormat/>
    <w:uiPriority w:val="0"/>
    <w:rPr>
      <w:rFonts w:ascii="Times New Roman" w:hAnsi="Times New Roman" w:eastAsia="宋体" w:cs="仿宋"/>
      <w:sz w:val="24"/>
      <w:szCs w:val="32"/>
    </w:rPr>
  </w:style>
  <w:style w:type="character" w:customStyle="1" w:styleId="27">
    <w:name w:val="页眉 字符"/>
    <w:basedOn w:val="10"/>
    <w:link w:val="5"/>
    <w:qFormat/>
    <w:uiPriority w:val="99"/>
    <w:rPr>
      <w:sz w:val="18"/>
      <w:szCs w:val="18"/>
    </w:rPr>
  </w:style>
  <w:style w:type="character" w:customStyle="1" w:styleId="28">
    <w:name w:val="页脚 字符"/>
    <w:basedOn w:val="10"/>
    <w:link w:val="4"/>
    <w:qFormat/>
    <w:uiPriority w:val="99"/>
    <w:rPr>
      <w:sz w:val="18"/>
      <w:szCs w:val="18"/>
    </w:rPr>
  </w:style>
  <w:style w:type="character" w:customStyle="1" w:styleId="29">
    <w:name w:val="标题 字符"/>
    <w:basedOn w:val="10"/>
    <w:link w:val="7"/>
    <w:qFormat/>
    <w:uiPriority w:val="10"/>
    <w:rPr>
      <w:rFonts w:asciiTheme="majorHAnsi" w:hAnsiTheme="majorHAnsi" w:eastAsiaTheme="majorEastAsia" w:cstheme="majorBidi"/>
      <w:b/>
      <w:bCs/>
      <w:sz w:val="32"/>
      <w:szCs w:val="32"/>
    </w:rPr>
  </w:style>
  <w:style w:type="character" w:customStyle="1" w:styleId="30">
    <w:name w:val="标题 2 字符"/>
    <w:basedOn w:val="10"/>
    <w:link w:val="2"/>
    <w:qFormat/>
    <w:uiPriority w:val="99"/>
    <w:rPr>
      <w:rFonts w:ascii="Arial" w:hAnsi="Arial" w:eastAsia="黑体" w:cs="Times New Roman"/>
      <w:b/>
      <w:sz w:val="32"/>
      <w:szCs w:val="32"/>
    </w:rPr>
  </w:style>
  <w:style w:type="character" w:customStyle="1" w:styleId="31">
    <w:name w:val="标题 3 字符"/>
    <w:basedOn w:val="10"/>
    <w:link w:val="3"/>
    <w:qFormat/>
    <w:uiPriority w:val="99"/>
    <w:rPr>
      <w:rFonts w:ascii="Calibri" w:hAnsi="Calibri" w:eastAsia="宋体" w:cs="Times New Roman"/>
      <w:b/>
      <w:sz w:val="32"/>
      <w:szCs w:val="32"/>
    </w:rPr>
  </w:style>
  <w:style w:type="character" w:customStyle="1" w:styleId="32">
    <w:name w:val="Book Title"/>
    <w:basedOn w:val="10"/>
    <w:qFormat/>
    <w:uiPriority w:val="33"/>
    <w:rPr>
      <w:b/>
      <w:bCs/>
      <w:i/>
      <w:iCs/>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324</Words>
  <Characters>1848</Characters>
  <Lines>15</Lines>
  <Paragraphs>4</Paragraphs>
  <TotalTime>4</TotalTime>
  <ScaleCrop>false</ScaleCrop>
  <LinksUpToDate>false</LinksUpToDate>
  <CharactersWithSpaces>2168</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2021-12-28T02:17:00Z</dcterms:created>
  <dc:creator>赵 瑞琪</dc:creator>
  <cp:lastModifiedBy>13879981661</cp:lastModifiedBy>
  <dcterms:modified xsi:type="dcterms:W3CDTF">2024-01-26T08:05:27Z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7B476CD82D844D2E8DAE5652C841CE9B</vt:lpwstr>
  </property>
</Properties>
</file>