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B57"/>
          <w:sz w:val="44"/>
          <w:szCs w:val="44"/>
        </w:rPr>
        <w:t xml:space="preserve">Hotel Management SaaS</w:t>
      </w:r>
    </w:p>
    <w:p>
      <w:pPr>
        <w:spacing w:after="300"/>
      </w:pPr>
      <w:r>
        <w:rPr>
          <w:color w:val="2E6E9E"/>
          <w:sz w:val="26"/>
          <w:szCs w:val="26"/>
        </w:rPr>
        <w:t xml:space="preserve">Requirements &amp; Understanding Document</w:t>
      </w:r>
    </w:p>
    <w:p>
      <w:pPr>
        <w:shd w:fill="EAF1F7" w:val="clear"/>
        <w:spacing w:after="160"/>
      </w:pPr>
      <w:r>
        <w:rPr>
          <w:i/>
          <w:iCs/>
          <w:color w:val="666666"/>
          <w:sz w:val="20"/>
          <w:szCs w:val="20"/>
        </w:rPr>
        <w:t xml:space="preserve">This document summarizes our current understanding of the platform requirements as discussed. Its purpose is to confirm scope before development begins, and to define what will be built in Phase 1 versus later phases.</w:t>
      </w:r>
    </w:p>
    <w:p>
      <w:pPr>
        <w:pStyle w:val="Heading1"/>
        <w:pBdr>
          <w:bottom w:val="single" w:color="2E6E9E" w:sz="6" w:space="4"/>
        </w:pBdr>
        <w:spacing w:after="200" w:before="400"/>
      </w:pPr>
      <w:r>
        <w:rPr>
          <w:b/>
          <w:bCs/>
          <w:color w:val="1F3B57"/>
          <w:sz w:val="30"/>
          <w:szCs w:val="30"/>
        </w:rPr>
        <w:t xml:space="preserve">1. Product Overview</w:t>
      </w:r>
    </w:p>
    <w:p>
      <w:pPr>
        <w:spacing w:after="120"/>
      </w:pPr>
      <w:r>
        <w:rPr>
          <w:sz w:val="21"/>
          <w:szCs w:val="21"/>
        </w:rPr>
        <w:t xml:space="preserve">A multi-tenant SaaS platform for hotel management. Each hotel ("tenant") registers, chooses a subscription plan, and manages its own users, teams, departments, and permissions within that plan's allowed modules.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Multi-tenant: each hotel's data, users, and settings are isolated.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Available in 3 languages: English, Italian, German.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Modules are unlocked based on the hotel's active subscription plan.</w:t>
      </w:r>
    </w:p>
    <w:p>
      <w:pPr>
        <w:pStyle w:val="Heading1"/>
        <w:pBdr>
          <w:bottom w:val="single" w:color="2E6E9E" w:sz="6" w:space="4"/>
        </w:pBdr>
        <w:spacing w:after="200" w:before="400"/>
      </w:pPr>
      <w:r>
        <w:rPr>
          <w:b/>
          <w:bCs/>
          <w:color w:val="1F3B57"/>
          <w:sz w:val="30"/>
          <w:szCs w:val="30"/>
        </w:rPr>
        <w:t xml:space="preserve">2. Languages</w:t>
      </w:r>
    </w:p>
    <w:p>
      <w:pPr>
        <w:spacing w:after="120"/>
      </w:pPr>
      <w:r>
        <w:rPr>
          <w:sz w:val="21"/>
          <w:szCs w:val="21"/>
        </w:rPr>
        <w:t xml:space="preserve">The interface supports English, Italian, and German. All UI text, notifications, and module labels are translatable. Recommended approach: structured JSON translation files (one per language) keyed by a consistent set of translation IDs, loaded per user/hotel language preference, with English as the fallback language.</w:t>
      </w:r>
    </w:p>
    <w:p>
      <w:pPr>
        <w:pStyle w:val="Heading1"/>
        <w:pBdr>
          <w:bottom w:val="single" w:color="2E6E9E" w:sz="6" w:space="4"/>
        </w:pBdr>
        <w:spacing w:after="200" w:before="400"/>
      </w:pPr>
      <w:r>
        <w:rPr>
          <w:b/>
          <w:bCs/>
          <w:color w:val="1F3B57"/>
          <w:sz w:val="30"/>
          <w:szCs w:val="30"/>
        </w:rPr>
        <w:t xml:space="preserve">3. Subscription Plans &amp; Module Access</w:t>
      </w:r>
    </w:p>
    <w:p>
      <w:pPr>
        <w:spacing w:after="120"/>
      </w:pPr>
      <w:r>
        <w:rPr>
          <w:sz w:val="21"/>
          <w:szCs w:val="21"/>
        </w:rPr>
        <w:t xml:space="preserve">Three plans, each unlocking a fixed set of modules. Module access is controlled at two levels: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Plan level: a module simply does not exist for a hotel if its plan doesn't include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Role level: within the modules the plan includes, the hotel admin decides which user types/users can access each one.</w:t>
      </w:r>
    </w:p>
    <w:p>
      <w:pPr>
        <w:shd w:fill="EAF1F7" w:val="clear"/>
        <w:spacing w:after="160"/>
      </w:pPr>
      <w:r>
        <w:rPr>
          <w:i/>
          <w:iCs/>
          <w:color w:val="666666"/>
          <w:sz w:val="20"/>
          <w:szCs w:val="20"/>
        </w:rPr>
        <w:t xml:space="preserve">Example: on the Free plan, Housekeeping is not part of the plan at all — it will not appear anywhere in the Roles/Permissions screen, and no admin action can grant access to it. Upgrading to Enterprise makes it available to assign.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33"/>
        <w:gridCol w:w="2233"/>
        <w:gridCol w:w="2234"/>
      </w:tblGrid>
      <w:tr>
        <w:trPr>
          <w:tblHeader/>
        </w:trPr>
        <w:tc>
          <w:tcPr>
            <w:tcW w:type="dxa" w:w="2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 / Feature</w:t>
            </w:r>
          </w:p>
        </w:tc>
        <w:tc>
          <w:tcPr>
            <w:tcW w:type="dxa" w:w="2233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(€0/mo)</w:t>
            </w:r>
          </w:p>
        </w:tc>
        <w:tc>
          <w:tcPr>
            <w:tcW w:type="dxa" w:w="2233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 (€29/mo)</w:t>
            </w:r>
          </w:p>
        </w:tc>
        <w:tc>
          <w:tcPr>
            <w:tcW w:type="dxa" w:w="2234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Enterprise (€39/mo)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Checklist</w:t>
            </w:r>
          </w:p>
        </w:tc>
        <w:tc>
          <w:tcPr>
            <w:tcW w:type="dxa" w:w="223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23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23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Handover</w:t>
            </w:r>
          </w:p>
        </w:tc>
        <w:tc>
          <w:tcPr>
            <w:tcW w:type="dxa" w:w="2233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233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234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Notice board</w:t>
            </w:r>
          </w:p>
        </w:tc>
        <w:tc>
          <w:tcPr>
            <w:tcW w:type="dxa" w:w="223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23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23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Repair</w:t>
            </w:r>
          </w:p>
        </w:tc>
        <w:tc>
          <w:tcPr>
            <w:tcW w:type="dxa" w:w="2233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233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234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+ individual chat</w:t>
            </w:r>
          </w:p>
        </w:tc>
        <w:tc>
          <w:tcPr>
            <w:tcW w:type="dxa" w:w="223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23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23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Settings (users, teams, departments, roles)</w:t>
            </w:r>
          </w:p>
        </w:tc>
        <w:tc>
          <w:tcPr>
            <w:tcW w:type="dxa" w:w="2233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233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234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Job posting</w:t>
            </w:r>
          </w:p>
        </w:tc>
        <w:tc>
          <w:tcPr>
            <w:tcW w:type="dxa" w:w="223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3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23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Applications management</w:t>
            </w:r>
          </w:p>
        </w:tc>
        <w:tc>
          <w:tcPr>
            <w:tcW w:type="dxa" w:w="2233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33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234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Reporting</w:t>
            </w:r>
          </w:p>
        </w:tc>
        <w:tc>
          <w:tcPr>
            <w:tcW w:type="dxa" w:w="223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3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23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tracking</w:t>
            </w:r>
          </w:p>
        </w:tc>
        <w:tc>
          <w:tcPr>
            <w:tcW w:type="dxa" w:w="2233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33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234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Scheduling</w:t>
            </w:r>
          </w:p>
        </w:tc>
        <w:tc>
          <w:tcPr>
            <w:tcW w:type="dxa" w:w="223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3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23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Housekeeping</w:t>
            </w:r>
          </w:p>
        </w:tc>
        <w:tc>
          <w:tcPr>
            <w:tcW w:type="dxa" w:w="2233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33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34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Forecast</w:t>
            </w:r>
          </w:p>
        </w:tc>
        <w:tc>
          <w:tcPr>
            <w:tcW w:type="dxa" w:w="223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3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3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MCP</w:t>
            </w:r>
          </w:p>
        </w:tc>
        <w:tc>
          <w:tcPr>
            <w:tcW w:type="dxa" w:w="2233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33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34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Competitor info</w:t>
            </w:r>
          </w:p>
        </w:tc>
        <w:tc>
          <w:tcPr>
            <w:tcW w:type="dxa" w:w="223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3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3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6E9E" w:sz="6" w:space="4"/>
        </w:pBdr>
        <w:spacing w:after="200" w:before="400"/>
      </w:pPr>
      <w:r>
        <w:rPr>
          <w:b/>
          <w:bCs/>
          <w:color w:val="1F3B57"/>
          <w:sz w:val="30"/>
          <w:szCs w:val="30"/>
        </w:rPr>
        <w:t xml:space="preserve">4. Users, User Types, Roles &amp; Permissions</w:t>
      </w:r>
    </w:p>
    <w:p>
      <w:pPr>
        <w:pStyle w:val="Heading2"/>
        <w:spacing w:after="120" w:before="280"/>
      </w:pPr>
      <w:r>
        <w:rPr>
          <w:b/>
          <w:bCs/>
          <w:color w:val="2E6E9E"/>
          <w:sz w:val="24"/>
          <w:szCs w:val="24"/>
        </w:rPr>
        <w:t xml:space="preserve">4.1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Each hotel (admin) creates its own users, up to any limits tied to its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Each user can enable or disable two-factor authentication (Google Authenticator) individually.</w:t>
      </w:r>
    </w:p>
    <w:p>
      <w:pPr>
        <w:pStyle w:val="Heading2"/>
        <w:spacing w:after="120" w:before="280"/>
      </w:pPr>
      <w:r>
        <w:rPr>
          <w:b/>
          <w:bCs/>
          <w:color w:val="2E6E9E"/>
          <w:sz w:val="24"/>
          <w:szCs w:val="24"/>
        </w:rPr>
        <w:t xml:space="preserve">4.2 Teams &amp; Departments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Each hotel can create multiple Teams and multiple Departments.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admin assigns any user to a Team and/or Department.</w:t>
      </w:r>
    </w:p>
    <w:p>
      <w:pPr>
        <w:pStyle w:val="Heading2"/>
        <w:spacing w:after="120" w:before="280"/>
      </w:pPr>
      <w:r>
        <w:rPr>
          <w:b/>
          <w:bCs/>
          <w:color w:val="2E6E9E"/>
          <w:sz w:val="24"/>
          <w:szCs w:val="24"/>
        </w:rPr>
        <w:t xml:space="preserve">4.3 User Types &amp; Module 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Each user is assigned a User Type (e.g. Admin, Housekeeping, Marketing, etc. — configurable).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For each module available under the hotel's plan, the admin sets permissions per user (e.g. access / manage / create for Checklist, and equivalent per-module permissions for the others).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If a user has no permission for a module, that module is completely hidden from them — they cannot see it or act on it.</w:t>
      </w:r>
    </w:p>
    <w:p>
      <w:pPr>
        <w:shd w:fill="EAF1F7" w:val="clear"/>
        <w:spacing w:after="160"/>
      </w:pPr>
      <w:r>
        <w:rPr>
          <w:i/>
          <w:iCs/>
          <w:color w:val="666666"/>
          <w:sz w:val="20"/>
          <w:szCs w:val="20"/>
        </w:rPr>
        <w:t xml:space="preserve">Permission logic order: 1) Does the hotel's plan include this module at all? 2) If yes, has the admin granted this user access to it? Both must be true for the user to see/use the module.</w:t>
      </w:r>
    </w:p>
    <w:p>
      <w:pPr>
        <w:pStyle w:val="Heading1"/>
        <w:pBdr>
          <w:bottom w:val="single" w:color="2E6E9E" w:sz="6" w:space="4"/>
        </w:pBdr>
        <w:spacing w:after="200" w:before="400"/>
      </w:pPr>
      <w:r>
        <w:rPr>
          <w:b/>
          <w:bCs/>
          <w:color w:val="1F3B57"/>
          <w:sz w:val="30"/>
          <w:szCs w:val="30"/>
        </w:rPr>
        <w:t xml:space="preserve">5. Chat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Team chat and one-to-one (individual) chat, available on all plans.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Supports text, documents, images, video, and voice messages.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Optimized storage/loading: media and documents are not auto-downloaded into the chat view. Each attachment shows as an icon/thumbnail placeholder; the actual file is fetched only when the user taps/clicks to open or download it.</w:t>
      </w:r>
    </w:p>
    <w:p>
      <w:pPr>
        <w:pStyle w:val="Heading1"/>
        <w:pBdr>
          <w:bottom w:val="single" w:color="2E6E9E" w:sz="6" w:space="4"/>
        </w:pBdr>
        <w:spacing w:after="200" w:before="400"/>
      </w:pPr>
      <w:r>
        <w:rPr>
          <w:b/>
          <w:bCs/>
          <w:color w:val="1F3B57"/>
          <w:sz w:val="30"/>
          <w:szCs w:val="30"/>
        </w:rPr>
        <w:t xml:space="preserve">6. Registration &amp; Plan Management</w:t>
      </w:r>
    </w:p>
    <w:p>
      <w:pPr>
        <w:pStyle w:val="Heading2"/>
        <w:spacing w:after="120" w:before="280"/>
      </w:pPr>
      <w:r>
        <w:rPr>
          <w:b/>
          <w:bCs/>
          <w:color w:val="2E6E9E"/>
          <w:sz w:val="24"/>
          <w:szCs w:val="24"/>
        </w:rPr>
        <w:t xml:space="preserve">6.1 Registration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User fills in their information and creates an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After registering, the user selects a plan (Free, Pro, or Enterprise).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If Free is selected, the Free setup is applied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If Pro or Enterprise is selected, the corresponding paid setup/checkout is shown.</w:t>
      </w:r>
    </w:p>
    <w:p>
      <w:pPr>
        <w:pStyle w:val="Heading2"/>
        <w:spacing w:after="120" w:before="280"/>
      </w:pPr>
      <w:r>
        <w:rPr>
          <w:b/>
          <w:bCs/>
          <w:color w:val="2E6E9E"/>
          <w:sz w:val="24"/>
          <w:szCs w:val="24"/>
        </w:rPr>
        <w:t xml:space="preserve">6.2 Upgrade / Downgrade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Users can upgrade or downgrade their plan at any time from their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Changing plans immediately changes which modules are unlocked, following the rules in Section 3.</w:t>
      </w:r>
    </w:p>
    <w:p>
      <w:pPr>
        <w:pStyle w:val="Heading2"/>
        <w:spacing w:after="120" w:before="280"/>
      </w:pPr>
      <w:r>
        <w:rPr>
          <w:b/>
          <w:bCs/>
          <w:color w:val="2E6E9E"/>
          <w:sz w:val="24"/>
          <w:szCs w:val="24"/>
        </w:rPr>
        <w:t xml:space="preserve">6.3 Billing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 and Enterprise plans are billed via PayPal recurring subscriptions.</w:t>
      </w:r>
    </w:p>
    <w:p>
      <w:pPr>
        <w:pStyle w:val="Heading2"/>
        <w:spacing w:after="120" w:before="280"/>
      </w:pPr>
      <w:r>
        <w:rPr>
          <w:b/>
          <w:bCs/>
          <w:color w:val="2E6E9E"/>
          <w:sz w:val="24"/>
          <w:szCs w:val="24"/>
        </w:rPr>
        <w:t xml:space="preserve">6.4 Coupons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Admin (platform side) can create discount coupons.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Each coupon has a configurable discount percentage, up to 100% (free access).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Users can enter a coupon code during registration/checkout to apply the discount.</w:t>
      </w:r>
    </w:p>
    <w:p>
      <w:pPr>
        <w:pStyle w:val="Heading1"/>
        <w:pBdr>
          <w:bottom w:val="single" w:color="2E6E9E" w:sz="6" w:space="4"/>
        </w:pBdr>
        <w:spacing w:after="200" w:before="400"/>
      </w:pPr>
      <w:r>
        <w:rPr>
          <w:b/>
          <w:bCs/>
          <w:color w:val="1F3B57"/>
          <w:sz w:val="30"/>
          <w:szCs w:val="30"/>
        </w:rPr>
        <w:t xml:space="preserve">7.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Two-factor authentication via Google Authenticator, optional and toggled per user.</w:t>
      </w:r>
    </w:p>
    <w:p>
      <w:pPr>
        <w:pStyle w:val="Heading1"/>
        <w:pBdr>
          <w:bottom w:val="single" w:color="2E6E9E" w:sz="6" w:space="4"/>
        </w:pBdr>
        <w:spacing w:after="200" w:before="400"/>
      </w:pPr>
      <w:r>
        <w:rPr>
          <w:b/>
          <w:bCs/>
          <w:color w:val="1F3B57"/>
          <w:sz w:val="30"/>
          <w:szCs w:val="30"/>
        </w:rPr>
        <w:t xml:space="preserve">8. Development Approach</w:t>
      </w:r>
    </w:p>
    <w:p>
      <w:pPr>
        <w:spacing w:after="120"/>
      </w:pPr>
      <w:r>
        <w:rPr>
          <w:sz w:val="21"/>
          <w:szCs w:val="21"/>
        </w:rPr>
        <w:t xml:space="preserve">To validate the plan/permission/access-control system before investing time in each module's real functionality, development is split as follows: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00"/>
      </w:tblGrid>
      <w:tr>
        <w:trPr>
          <w:tblHeader/>
        </w:trPr>
        <w:tc>
          <w:tcPr>
            <w:tcW w:type="dxa" w:w="1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7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7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platform / system layer only: hotel registration, plan selection, account creation, plan-based module gating, teams, departments, user types, per-module role permissions, chat infrastructure (text, media, voice, optimized storage), 2FA, PayPal billing + upgrade/downgrade + coupon system, 3-language support (EN/IT/DE). No module contains real functionality yet.</w:t>
            </w:r>
          </w:p>
        </w:tc>
      </w:tr>
      <w:tr>
        <w:tc>
          <w:tcPr>
            <w:tcW w:type="dxa" w:w="1600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 – Modules</w:t>
            </w:r>
          </w:p>
        </w:tc>
        <w:tc>
          <w:tcPr>
            <w:tcW w:type="dxa" w:w="7700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module (Checklist, Handover, Notice, Repair, Housekeeping, Job Posting, Applications, Reporting, Time Tracking, Scheduling, Forecast, MCP, Competitor Info) exists only as a placeholder screen showing "Under development", reachable only if the hotel's plan + the user's role permission both allow it. This lets the plan/permission engine be fully tested before any module logic is built.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2+</w:t>
            </w:r>
          </w:p>
        </w:tc>
        <w:tc>
          <w:tcPr>
            <w:tcW w:type="dxa" w:w="7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module is built out with real functionality, one at a time, in the order the client prioritizes. Each module's specific requirements will be gathered and confirmed separately before development starts.</w:t>
            </w:r>
          </w:p>
        </w:tc>
      </w:tr>
    </w:tbl>
    <w:p>
      <w:pPr>
        <w:spacing w:before="240"/>
      </w:pPr>
    </w:p>
    <w:p>
      <w:pPr>
        <w:shd w:fill="EAF1F7" w:val="clear"/>
        <w:spacing w:after="160"/>
      </w:pPr>
      <w:r>
        <w:rPr>
          <w:i/>
          <w:iCs/>
          <w:color w:val="666666"/>
          <w:sz w:val="20"/>
          <w:szCs w:val="20"/>
        </w:rPr>
        <w:t xml:space="preserve">Once Phase 1 is confirmed working (correct modules appear/disappear per plan, permissions correctly show/hide modules per user, chat, billing, and language switching all function), we move into Phase 2 and build out each module's real functionality one at a time, based on client priority.</w:t>
      </w:r>
    </w:p>
    <w:p>
      <w:pPr>
        <w:pStyle w:val="Heading1"/>
        <w:pBdr>
          <w:bottom w:val="single" w:color="2E6E9E" w:sz="6" w:space="4"/>
        </w:pBdr>
        <w:spacing w:after="200" w:before="400"/>
      </w:pPr>
      <w:r>
        <w:rPr>
          <w:b/>
          <w:bCs/>
          <w:color w:val="1F3B57"/>
          <w:sz w:val="30"/>
          <w:szCs w:val="30"/>
        </w:rPr>
        <w:t xml:space="preserve">9. Open Items To Confirm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Exact list and definitions of User Types beyond Admin/Housekeeping/Marketing (full list to confirm).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Exact permission granularity per module (e.g. view / create / edit / delete, or simpler access on/off).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User limits per plan (e.g. is 10 users a Free-plan limit, or just an example).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Per-module requirements (Checklist, Handover, Notice, Repair, Housekeeping, Job Posting, Applications, Reporting, Time Tracking, Scheduling, Forecast, MCP, Competitor Info) — to be gathered individually before each is built in Phase 2.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2026-08-24T23:21:11.839Z</dcterms:created>
  <dcterms:modified xsi:type="dcterms:W3CDTF">2026-08-24T23:21:11.851Z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