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33A" w:rsidRDefault="00E44AB1" w:rsidP="002F333A">
      <w:pPr>
        <w:spacing w:before="120" w:after="0"/>
        <w:rPr>
          <w:rFonts w:ascii="Times New Roman" w:hAnsi="Times New Roman"/>
          <w:b/>
          <w:sz w:val="24"/>
        </w:rPr>
      </w:pPr>
      <w:r w:rsidRPr="00E44AB1">
        <w:rPr>
          <w:rFonts w:asciiTheme="majorHAnsi" w:hAnsiTheme="majorHAnsi"/>
          <w:noProof/>
          <w:sz w:val="25"/>
          <w:szCs w:val="25"/>
        </w:rPr>
        <w:pict>
          <v:roundrect id="_x0000_s1028" style="position:absolute;margin-left:-9pt;margin-top:203.05pt;width:162pt;height:22.5pt;z-index:251663360" arcsize=".5" filled="f" strokeweight="1.5pt"/>
        </w:pict>
      </w:r>
      <w:r w:rsidRPr="00E44AB1">
        <w:rPr>
          <w:rFonts w:ascii="Tahoma" w:hAnsi="Tahoma" w:cs="Tahoma"/>
          <w:b/>
          <w:noProof/>
          <w:sz w:val="18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7" o:spid="_x0000_s1026" type="#_x0000_t202" style="position:absolute;margin-left:-20.25pt;margin-top:78.05pt;width:568.65pt;height:81.2pt;z-index:2516582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" filled="f" stroked="f">
            <v:textbox style="mso-next-textbox:#Text Box 7">
              <w:txbxContent>
                <w:p w:rsidR="002F333A" w:rsidRPr="00E771D2" w:rsidRDefault="002F333A" w:rsidP="002F333A">
                  <w:pPr>
                    <w:spacing w:after="0" w:line="240" w:lineRule="auto"/>
                    <w:rPr>
                      <w:b/>
                      <w:color w:val="FFFFFF" w:themeColor="background1"/>
                      <w:sz w:val="18"/>
                      <w:szCs w:val="24"/>
                    </w:rPr>
                  </w:pPr>
                  <w:r w:rsidRPr="00E771D2">
                    <w:rPr>
                      <w:b/>
                      <w:color w:val="FFFFFF" w:themeColor="background1"/>
                      <w:sz w:val="24"/>
                      <w:szCs w:val="24"/>
                    </w:rPr>
                    <w:t>THEME:</w:t>
                  </w:r>
                  <w:r>
                    <w:rPr>
                      <w:b/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  <w:r w:rsidR="00D268B4">
                    <w:rPr>
                      <w:b/>
                      <w:color w:val="FFFFFF" w:themeColor="background1"/>
                      <w:sz w:val="24"/>
                      <w:szCs w:val="24"/>
                    </w:rPr>
                    <w:tab/>
                  </w:r>
                  <w:r w:rsidRPr="008F4717">
                    <w:rPr>
                      <w:rFonts w:asciiTheme="majorHAnsi" w:hAnsiTheme="majorHAnsi"/>
                      <w:b/>
                      <w:color w:val="FFFFFF" w:themeColor="background1"/>
                      <w:sz w:val="20"/>
                      <w:szCs w:val="18"/>
                    </w:rPr>
                    <w:t>THE SPIRIT OF GOD</w:t>
                  </w:r>
                  <w:r>
                    <w:rPr>
                      <w:b/>
                      <w:color w:val="FFFFFF" w:themeColor="background1"/>
                      <w:sz w:val="20"/>
                      <w:szCs w:val="18"/>
                    </w:rPr>
                    <w:tab/>
                  </w:r>
                  <w:r>
                    <w:rPr>
                      <w:b/>
                      <w:color w:val="FFFFFF" w:themeColor="background1"/>
                      <w:sz w:val="20"/>
                      <w:szCs w:val="18"/>
                    </w:rPr>
                    <w:tab/>
                    <w:t xml:space="preserve"> </w:t>
                  </w:r>
                  <w:r w:rsidRPr="00E771D2">
                    <w:rPr>
                      <w:b/>
                      <w:color w:val="FFFFFF" w:themeColor="background1"/>
                      <w:sz w:val="24"/>
                      <w:szCs w:val="24"/>
                    </w:rPr>
                    <w:t xml:space="preserve">                                                                             </w:t>
                  </w:r>
                  <w:r>
                    <w:rPr>
                      <w:b/>
                      <w:color w:val="FFFFFF" w:themeColor="background1"/>
                      <w:sz w:val="24"/>
                      <w:szCs w:val="24"/>
                    </w:rPr>
                    <w:tab/>
                  </w:r>
                  <w:r w:rsidRPr="00E771D2">
                    <w:rPr>
                      <w:b/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  <w:r>
                    <w:rPr>
                      <w:b/>
                      <w:color w:val="FFFFFF" w:themeColor="background1"/>
                      <w:sz w:val="24"/>
                      <w:szCs w:val="24"/>
                    </w:rPr>
                    <w:tab/>
                  </w:r>
                  <w:r w:rsidRPr="00775A9C">
                    <w:rPr>
                      <w:b/>
                      <w:color w:val="FFFFFF"/>
                      <w:sz w:val="24"/>
                      <w:szCs w:val="24"/>
                    </w:rPr>
                    <w:t xml:space="preserve">TEL: </w:t>
                  </w:r>
                  <w:r>
                    <w:rPr>
                      <w:b/>
                      <w:color w:val="FFFFFF"/>
                      <w:sz w:val="20"/>
                      <w:szCs w:val="24"/>
                    </w:rPr>
                    <w:t>09037309053</w:t>
                  </w:r>
                </w:p>
                <w:p w:rsidR="002F333A" w:rsidRDefault="002F333A" w:rsidP="002F333A">
                  <w:pPr>
                    <w:spacing w:after="0" w:line="240" w:lineRule="auto"/>
                    <w:jc w:val="both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E771D2">
                    <w:rPr>
                      <w:b/>
                      <w:color w:val="FFFFFF" w:themeColor="background1"/>
                      <w:sz w:val="24"/>
                      <w:szCs w:val="24"/>
                    </w:rPr>
                    <w:t>TOPIC</w:t>
                  </w:r>
                  <w:r w:rsidRPr="00E771D2">
                    <w:rPr>
                      <w:b/>
                      <w:color w:val="FFFFFF" w:themeColor="background1"/>
                      <w:sz w:val="20"/>
                      <w:szCs w:val="20"/>
                    </w:rPr>
                    <w:t xml:space="preserve">: </w:t>
                  </w:r>
                  <w:r>
                    <w:rPr>
                      <w:b/>
                      <w:color w:val="FFFFFF" w:themeColor="background1"/>
                      <w:sz w:val="20"/>
                      <w:szCs w:val="20"/>
                    </w:rPr>
                    <w:t xml:space="preserve"> </w:t>
                  </w:r>
                  <w:r w:rsidR="00D268B4">
                    <w:rPr>
                      <w:b/>
                      <w:color w:val="FFFFFF" w:themeColor="background1"/>
                      <w:sz w:val="20"/>
                      <w:szCs w:val="20"/>
                    </w:rPr>
                    <w:tab/>
                  </w:r>
                  <w:r>
                    <w:rPr>
                      <w:rFonts w:asciiTheme="majorHAnsi" w:hAnsiTheme="majorHAnsi" w:cstheme="minorHAnsi"/>
                      <w:b/>
                      <w:color w:val="FFFFFF" w:themeColor="background1"/>
                      <w:sz w:val="20"/>
                      <w:szCs w:val="20"/>
                    </w:rPr>
                    <w:t>PUTTING YOUR TOTAL TRUST IN GOD</w:t>
                  </w:r>
                  <w:r w:rsidRPr="00E771D2">
                    <w:rPr>
                      <w:b/>
                      <w:color w:val="FFFFFF" w:themeColor="background1"/>
                      <w:sz w:val="18"/>
                      <w:szCs w:val="18"/>
                    </w:rPr>
                    <w:t xml:space="preserve">   </w:t>
                  </w:r>
                  <w:r>
                    <w:rPr>
                      <w:b/>
                      <w:color w:val="FFFFFF" w:themeColor="background1"/>
                      <w:sz w:val="18"/>
                      <w:szCs w:val="18"/>
                    </w:rPr>
                    <w:tab/>
                  </w:r>
                  <w:r>
                    <w:rPr>
                      <w:b/>
                      <w:color w:val="FFFFFF" w:themeColor="background1"/>
                      <w:sz w:val="18"/>
                      <w:szCs w:val="18"/>
                    </w:rPr>
                    <w:tab/>
                  </w:r>
                  <w:r>
                    <w:rPr>
                      <w:b/>
                      <w:color w:val="FFFFFF" w:themeColor="background1"/>
                      <w:sz w:val="18"/>
                      <w:szCs w:val="18"/>
                    </w:rPr>
                    <w:tab/>
                  </w:r>
                  <w:r>
                    <w:rPr>
                      <w:b/>
                      <w:color w:val="FFFFFF" w:themeColor="background1"/>
                      <w:sz w:val="18"/>
                      <w:szCs w:val="18"/>
                    </w:rPr>
                    <w:tab/>
                  </w:r>
                  <w:r>
                    <w:rPr>
                      <w:b/>
                      <w:color w:val="FFFFFF" w:themeColor="background1"/>
                      <w:sz w:val="18"/>
                      <w:szCs w:val="18"/>
                    </w:rPr>
                    <w:tab/>
                  </w:r>
                  <w:r>
                    <w:rPr>
                      <w:b/>
                      <w:color w:val="FFFFFF" w:themeColor="background1"/>
                      <w:sz w:val="18"/>
                      <w:szCs w:val="18"/>
                    </w:rPr>
                    <w:tab/>
                    <w:t xml:space="preserve">          </w:t>
                  </w:r>
                  <w:r>
                    <w:rPr>
                      <w:b/>
                      <w:color w:val="FFFFFF" w:themeColor="background1"/>
                      <w:sz w:val="18"/>
                      <w:szCs w:val="18"/>
                    </w:rPr>
                    <w:tab/>
                    <w:t xml:space="preserve">          </w:t>
                  </w:r>
                  <w:r>
                    <w:rPr>
                      <w:b/>
                      <w:color w:val="FFFFFF"/>
                      <w:sz w:val="20"/>
                      <w:szCs w:val="18"/>
                    </w:rPr>
                    <w:t>07038507050</w:t>
                  </w:r>
                  <w:r>
                    <w:rPr>
                      <w:b/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</w:p>
                <w:p w:rsidR="002F333A" w:rsidRDefault="002F333A" w:rsidP="002F333A">
                  <w:pPr>
                    <w:spacing w:after="0" w:line="240" w:lineRule="auto"/>
                    <w:jc w:val="both"/>
                    <w:rPr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color w:val="FFFFFF" w:themeColor="background1"/>
                      <w:sz w:val="24"/>
                      <w:szCs w:val="24"/>
                    </w:rPr>
                    <w:t xml:space="preserve">TEXT:    </w:t>
                  </w:r>
                  <w:r w:rsidR="00D268B4">
                    <w:rPr>
                      <w:b/>
                      <w:color w:val="FFFFFF" w:themeColor="background1"/>
                      <w:sz w:val="24"/>
                      <w:szCs w:val="24"/>
                    </w:rPr>
                    <w:tab/>
                  </w:r>
                  <w:r w:rsidR="00CC0327">
                    <w:rPr>
                      <w:rFonts w:ascii="Times New Roman" w:hAnsi="Times New Roman"/>
                      <w:b/>
                      <w:color w:val="FFFFFF"/>
                      <w:sz w:val="20"/>
                      <w:szCs w:val="28"/>
                    </w:rPr>
                    <w:t>PSALM 118:8-9</w:t>
                  </w:r>
                  <w:r>
                    <w:rPr>
                      <w:rFonts w:ascii="Times New Roman" w:hAnsi="Times New Roman"/>
                      <w:b/>
                      <w:color w:val="FFFFFF"/>
                      <w:sz w:val="20"/>
                      <w:szCs w:val="28"/>
                    </w:rPr>
                    <w:t xml:space="preserve">  </w:t>
                  </w:r>
                </w:p>
                <w:p w:rsidR="002F333A" w:rsidRDefault="00E74E20" w:rsidP="002F333A">
                  <w:pPr>
                    <w:spacing w:after="0" w:line="240" w:lineRule="auto"/>
                    <w:rPr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b/>
                      <w:color w:val="FFFFFF"/>
                      <w:sz w:val="24"/>
                      <w:szCs w:val="24"/>
                    </w:rPr>
                    <w:t>TEACHER</w:t>
                  </w:r>
                  <w:r w:rsidR="002F333A">
                    <w:rPr>
                      <w:b/>
                      <w:color w:val="FFFFFF"/>
                      <w:sz w:val="24"/>
                      <w:szCs w:val="24"/>
                    </w:rPr>
                    <w:t xml:space="preserve">:  </w:t>
                  </w:r>
                  <w:r>
                    <w:rPr>
                      <w:b/>
                      <w:color w:val="FFFFFF"/>
                      <w:sz w:val="24"/>
                      <w:szCs w:val="24"/>
                    </w:rPr>
                    <w:tab/>
                  </w:r>
                  <w:r w:rsidRPr="00E74E20">
                    <w:rPr>
                      <w:rFonts w:asciiTheme="majorHAnsi" w:hAnsiTheme="majorHAnsi"/>
                      <w:b/>
                      <w:color w:val="FFFFFF"/>
                      <w:sz w:val="20"/>
                      <w:szCs w:val="24"/>
                    </w:rPr>
                    <w:t>SIS. BIOLA</w:t>
                  </w:r>
                </w:p>
                <w:p w:rsidR="002F333A" w:rsidRDefault="002F333A" w:rsidP="002F333A">
                  <w:pPr>
                    <w:spacing w:after="0" w:line="240" w:lineRule="auto"/>
                    <w:rPr>
                      <w:color w:val="FFFFFF"/>
                      <w:szCs w:val="20"/>
                    </w:rPr>
                  </w:pPr>
                  <w:r>
                    <w:rPr>
                      <w:b/>
                      <w:color w:val="FFFFFF"/>
                      <w:sz w:val="24"/>
                      <w:szCs w:val="24"/>
                    </w:rPr>
                    <w:t xml:space="preserve">DATE: </w:t>
                  </w:r>
                  <w:r>
                    <w:rPr>
                      <w:b/>
                      <w:color w:val="FFFFFF"/>
                      <w:sz w:val="20"/>
                      <w:szCs w:val="20"/>
                    </w:rPr>
                    <w:t xml:space="preserve">     </w:t>
                  </w:r>
                  <w:r w:rsidR="00D268B4">
                    <w:rPr>
                      <w:b/>
                      <w:color w:val="FFFFFF"/>
                      <w:sz w:val="20"/>
                      <w:szCs w:val="20"/>
                    </w:rPr>
                    <w:tab/>
                  </w:r>
                  <w:r w:rsidR="00CC0327">
                    <w:rPr>
                      <w:rFonts w:asciiTheme="majorHAnsi" w:hAnsiTheme="majorHAnsi"/>
                      <w:b/>
                      <w:color w:val="FFFFFF"/>
                      <w:sz w:val="20"/>
                      <w:szCs w:val="20"/>
                    </w:rPr>
                    <w:t>27</w:t>
                  </w:r>
                  <w:r w:rsidRPr="008F4717">
                    <w:rPr>
                      <w:rFonts w:asciiTheme="majorHAnsi" w:hAnsiTheme="majorHAnsi"/>
                      <w:b/>
                      <w:color w:val="FFFFFF"/>
                      <w:sz w:val="20"/>
                      <w:szCs w:val="20"/>
                    </w:rPr>
                    <w:t>TH AUGUST, 2019</w:t>
                  </w:r>
                  <w:r>
                    <w:rPr>
                      <w:b/>
                      <w:color w:val="FFFFFF"/>
                      <w:sz w:val="20"/>
                      <w:szCs w:val="20"/>
                    </w:rPr>
                    <w:t xml:space="preserve">. </w:t>
                  </w:r>
                  <w:r>
                    <w:rPr>
                      <w:b/>
                      <w:color w:val="FFFFFF"/>
                      <w:szCs w:val="20"/>
                    </w:rPr>
                    <w:t xml:space="preserve">                                                                                                     Email: eccfaaua@yahoo.com</w:t>
                  </w:r>
                </w:p>
                <w:p w:rsidR="002F333A" w:rsidRDefault="002F333A" w:rsidP="002F333A">
                  <w:pPr>
                    <w:spacing w:after="0" w:line="240" w:lineRule="auto"/>
                    <w:rPr>
                      <w:b/>
                      <w:color w:val="FFFFFF"/>
                      <w:sz w:val="20"/>
                      <w:szCs w:val="20"/>
                    </w:rPr>
                  </w:pPr>
                </w:p>
                <w:p w:rsidR="002F333A" w:rsidRPr="00E771D2" w:rsidRDefault="002F333A" w:rsidP="002F333A">
                  <w:pPr>
                    <w:spacing w:after="0" w:line="240" w:lineRule="auto"/>
                    <w:rPr>
                      <w:b/>
                      <w:color w:val="FFFFFF" w:themeColor="background1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2F333A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-342900</wp:posOffset>
            </wp:positionH>
            <wp:positionV relativeFrom="margin">
              <wp:posOffset>-240665</wp:posOffset>
            </wp:positionV>
            <wp:extent cx="7305675" cy="2600325"/>
            <wp:effectExtent l="19050" t="0" r="9525" b="0"/>
            <wp:wrapSquare wrapText="bothSides"/>
            <wp:docPr id="3" name="Image1" descr="Description: eagle 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7" cstate="print">
                      <a:grayscl/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w14="http://schemas.microsoft.com/office/word/2010/wordml" xmlns:wp14="http://schemas.microsoft.com/office/word/2010/wordprocessingDrawing" xmlns:o="urn:schemas-microsoft-com:office:office" xmlns:w10="urn:schemas-microsoft-com:office:word" xmlns:v="urn:schemas-microsoft-com:vml" xmlns:w="http://schemas.openxmlformats.org/wordprocessingml/2006/main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056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333A" w:rsidRPr="006106DB" w:rsidRDefault="002F333A" w:rsidP="002F333A">
      <w:pPr>
        <w:tabs>
          <w:tab w:val="left" w:pos="360"/>
        </w:tabs>
        <w:spacing w:after="0" w:line="360" w:lineRule="auto"/>
        <w:rPr>
          <w:sz w:val="34"/>
        </w:rPr>
      </w:pPr>
      <w:r w:rsidRPr="006106DB">
        <w:rPr>
          <w:rFonts w:ascii="Microsoft Himalaya" w:eastAsia="Microsoft Himalaya" w:hAnsi="Microsoft Himalaya" w:cs="Microsoft Himalaya"/>
          <w:b/>
          <w:sz w:val="40"/>
          <w:szCs w:val="28"/>
        </w:rPr>
        <w:t xml:space="preserve">Golden Text: </w:t>
      </w:r>
      <w:r w:rsidR="00CC0327" w:rsidRPr="006106DB">
        <w:rPr>
          <w:rFonts w:ascii="Microsoft Himalaya" w:eastAsia="Microsoft Himalaya" w:hAnsi="Microsoft Himalaya" w:cs="Microsoft Himalaya"/>
          <w:b/>
          <w:sz w:val="40"/>
          <w:szCs w:val="28"/>
        </w:rPr>
        <w:t>Psalm 56:11</w:t>
      </w:r>
    </w:p>
    <w:p w:rsidR="002F333A" w:rsidRPr="003F5EAB" w:rsidRDefault="002F333A" w:rsidP="003F5EAB">
      <w:pPr>
        <w:keepNext/>
        <w:framePr w:dropCap="drop" w:lines="2" w:h="766" w:hRule="exact" w:wrap="around" w:vAnchor="text" w:hAnchor="text"/>
        <w:tabs>
          <w:tab w:val="left" w:pos="360"/>
        </w:tabs>
        <w:spacing w:after="0" w:line="766" w:lineRule="exact"/>
        <w:jc w:val="both"/>
        <w:textAlignment w:val="baseline"/>
        <w:rPr>
          <w:rFonts w:asciiTheme="majorHAnsi" w:hAnsiTheme="majorHAnsi"/>
          <w:position w:val="-4"/>
          <w:sz w:val="90"/>
          <w:szCs w:val="25"/>
        </w:rPr>
      </w:pPr>
      <w:r w:rsidRPr="003F5EAB">
        <w:rPr>
          <w:rFonts w:asciiTheme="majorHAnsi" w:hAnsiTheme="majorHAnsi"/>
          <w:position w:val="-4"/>
          <w:sz w:val="90"/>
        </w:rPr>
        <w:t>T</w:t>
      </w:r>
    </w:p>
    <w:p w:rsidR="00CC0327" w:rsidRPr="003F5EAB" w:rsidRDefault="00CC0327" w:rsidP="00CC0327">
      <w:pPr>
        <w:jc w:val="both"/>
        <w:rPr>
          <w:rFonts w:asciiTheme="majorHAnsi" w:hAnsiTheme="majorHAnsi"/>
          <w:sz w:val="28"/>
          <w:szCs w:val="28"/>
        </w:rPr>
      </w:pPr>
      <w:r w:rsidRPr="003F5EAB">
        <w:rPr>
          <w:rFonts w:asciiTheme="majorHAnsi" w:hAnsiTheme="majorHAnsi"/>
          <w:sz w:val="28"/>
          <w:szCs w:val="28"/>
        </w:rPr>
        <w:t xml:space="preserve">he Lord who has brought us together to learn at his feet, may His name alone be highly lifted up. Amen. Today, God will be teaching </w:t>
      </w:r>
      <w:r w:rsidR="003F5EAB" w:rsidRPr="003F5EAB">
        <w:rPr>
          <w:rFonts w:asciiTheme="majorHAnsi" w:hAnsiTheme="majorHAnsi"/>
          <w:sz w:val="28"/>
          <w:szCs w:val="28"/>
        </w:rPr>
        <w:t>u</w:t>
      </w:r>
      <w:r w:rsidRPr="003F5EAB">
        <w:rPr>
          <w:rFonts w:asciiTheme="majorHAnsi" w:hAnsiTheme="majorHAnsi"/>
          <w:sz w:val="28"/>
          <w:szCs w:val="28"/>
        </w:rPr>
        <w:t>s to put our total trust in Him.</w:t>
      </w:r>
    </w:p>
    <w:p w:rsidR="00160DB9" w:rsidRPr="003F5EAB" w:rsidRDefault="00CC0327" w:rsidP="00CC0327">
      <w:pPr>
        <w:jc w:val="both"/>
        <w:rPr>
          <w:rFonts w:asciiTheme="majorHAnsi" w:hAnsiTheme="majorHAnsi"/>
          <w:sz w:val="28"/>
          <w:szCs w:val="28"/>
        </w:rPr>
      </w:pPr>
      <w:r w:rsidRPr="003F5EAB">
        <w:rPr>
          <w:rFonts w:asciiTheme="majorHAnsi" w:hAnsiTheme="majorHAnsi"/>
          <w:sz w:val="28"/>
          <w:szCs w:val="28"/>
        </w:rPr>
        <w:tab/>
      </w:r>
      <w:r w:rsidRPr="003F5EAB">
        <w:rPr>
          <w:rFonts w:asciiTheme="majorHAnsi" w:hAnsiTheme="majorHAnsi"/>
          <w:b/>
          <w:sz w:val="28"/>
          <w:szCs w:val="28"/>
        </w:rPr>
        <w:t xml:space="preserve">Trust </w:t>
      </w:r>
      <w:r w:rsidRPr="003F5EAB">
        <w:rPr>
          <w:rFonts w:asciiTheme="majorHAnsi" w:hAnsiTheme="majorHAnsi"/>
          <w:sz w:val="28"/>
          <w:szCs w:val="28"/>
        </w:rPr>
        <w:t xml:space="preserve">means having confidence or reliance on someone or something </w:t>
      </w:r>
      <w:r w:rsidRPr="003F5EAB">
        <w:rPr>
          <w:rFonts w:asciiTheme="majorHAnsi" w:hAnsiTheme="majorHAnsi"/>
          <w:b/>
          <w:i/>
          <w:sz w:val="28"/>
          <w:szCs w:val="28"/>
        </w:rPr>
        <w:t xml:space="preserve">(Ps. 20:7 </w:t>
      </w:r>
      <w:r w:rsidR="006106DB" w:rsidRPr="003F5EAB">
        <w:rPr>
          <w:rFonts w:asciiTheme="majorHAnsi" w:hAnsiTheme="majorHAnsi"/>
          <w:b/>
          <w:i/>
          <w:sz w:val="28"/>
          <w:szCs w:val="28"/>
        </w:rPr>
        <w:t>NIV</w:t>
      </w:r>
      <w:r w:rsidRPr="003F5EAB">
        <w:rPr>
          <w:rFonts w:asciiTheme="majorHAnsi" w:hAnsiTheme="majorHAnsi"/>
          <w:b/>
          <w:i/>
          <w:sz w:val="28"/>
          <w:szCs w:val="28"/>
        </w:rPr>
        <w:t>).</w:t>
      </w:r>
      <w:r w:rsidRPr="003F5EAB">
        <w:rPr>
          <w:rFonts w:asciiTheme="majorHAnsi" w:hAnsiTheme="majorHAnsi"/>
          <w:sz w:val="28"/>
          <w:szCs w:val="28"/>
        </w:rPr>
        <w:t xml:space="preserve"> </w:t>
      </w:r>
      <w:r w:rsidR="00160DB9" w:rsidRPr="003F5EAB">
        <w:rPr>
          <w:rFonts w:asciiTheme="majorHAnsi" w:hAnsiTheme="majorHAnsi"/>
          <w:sz w:val="28"/>
          <w:szCs w:val="28"/>
        </w:rPr>
        <w:t xml:space="preserve">Trusting in God is a cogent and essential heed in the life of God’s children. Putting our total trust in God is seen as the strength of a believer </w:t>
      </w:r>
      <w:r w:rsidR="00160DB9" w:rsidRPr="003F5EAB">
        <w:rPr>
          <w:rFonts w:asciiTheme="majorHAnsi" w:hAnsiTheme="majorHAnsi"/>
          <w:b/>
          <w:i/>
          <w:sz w:val="28"/>
          <w:szCs w:val="28"/>
        </w:rPr>
        <w:t>(Ps. 125:1).</w:t>
      </w:r>
    </w:p>
    <w:p w:rsidR="00160DB9" w:rsidRPr="003F5EAB" w:rsidRDefault="00C546B2" w:rsidP="00CC0327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As we ha</w:t>
      </w:r>
      <w:r w:rsidR="00160DB9" w:rsidRPr="003F5EAB">
        <w:rPr>
          <w:rFonts w:asciiTheme="majorHAnsi" w:hAnsiTheme="majorHAnsi"/>
          <w:sz w:val="28"/>
          <w:szCs w:val="28"/>
        </w:rPr>
        <w:t xml:space="preserve">ve established earlier that, trust means having confidence in someone, there’s need for us to put our absolute trust in God </w:t>
      </w:r>
      <w:r w:rsidR="00160DB9" w:rsidRPr="003F5EAB">
        <w:rPr>
          <w:rFonts w:asciiTheme="majorHAnsi" w:hAnsiTheme="majorHAnsi"/>
          <w:b/>
          <w:i/>
          <w:sz w:val="28"/>
          <w:szCs w:val="28"/>
        </w:rPr>
        <w:t>(Prov. 3:5).</w:t>
      </w:r>
      <w:r w:rsidR="00160DB9" w:rsidRPr="003F5EAB">
        <w:rPr>
          <w:rFonts w:asciiTheme="majorHAnsi" w:hAnsiTheme="majorHAnsi"/>
          <w:sz w:val="28"/>
          <w:szCs w:val="28"/>
        </w:rPr>
        <w:t xml:space="preserve"> A man who puts his total trust in God is declared blessed </w:t>
      </w:r>
      <w:r w:rsidR="00160DB9" w:rsidRPr="003F5EAB">
        <w:rPr>
          <w:rFonts w:asciiTheme="majorHAnsi" w:hAnsiTheme="majorHAnsi"/>
          <w:b/>
          <w:i/>
          <w:sz w:val="28"/>
          <w:szCs w:val="28"/>
        </w:rPr>
        <w:t>(Ps. 40:4),</w:t>
      </w:r>
      <w:r w:rsidR="00160DB9" w:rsidRPr="003F5EAB">
        <w:rPr>
          <w:rFonts w:asciiTheme="majorHAnsi" w:hAnsiTheme="majorHAnsi"/>
          <w:sz w:val="28"/>
          <w:szCs w:val="28"/>
        </w:rPr>
        <w:t xml:space="preserve"> and I can onl</w:t>
      </w:r>
      <w:r w:rsidR="00E12B14" w:rsidRPr="003F5EAB">
        <w:rPr>
          <w:rFonts w:asciiTheme="majorHAnsi" w:hAnsiTheme="majorHAnsi"/>
          <w:sz w:val="28"/>
          <w:szCs w:val="28"/>
        </w:rPr>
        <w:t xml:space="preserve">y put my trust in God by believing </w:t>
      </w:r>
      <w:r>
        <w:rPr>
          <w:rFonts w:asciiTheme="majorHAnsi" w:hAnsiTheme="majorHAnsi"/>
          <w:sz w:val="28"/>
          <w:szCs w:val="28"/>
        </w:rPr>
        <w:t xml:space="preserve">in </w:t>
      </w:r>
      <w:r w:rsidR="00E12B14" w:rsidRPr="003F5EAB">
        <w:rPr>
          <w:rFonts w:asciiTheme="majorHAnsi" w:hAnsiTheme="majorHAnsi"/>
          <w:sz w:val="28"/>
          <w:szCs w:val="28"/>
        </w:rPr>
        <w:t>Him. Many actually trust in God, but not with their totality.</w:t>
      </w:r>
    </w:p>
    <w:p w:rsidR="006106DB" w:rsidRPr="003F5EAB" w:rsidRDefault="003F5EAB" w:rsidP="00CC0327">
      <w:pPr>
        <w:jc w:val="both"/>
        <w:rPr>
          <w:rFonts w:asciiTheme="majorHAnsi" w:hAnsiTheme="majorHAnsi"/>
          <w:sz w:val="28"/>
          <w:szCs w:val="28"/>
        </w:rPr>
      </w:pPr>
      <w:r w:rsidRPr="003F5EAB">
        <w:rPr>
          <w:rFonts w:asciiTheme="majorHAnsi" w:hAnsiTheme="majorHAnsi"/>
          <w:noProof/>
          <w:sz w:val="28"/>
          <w:szCs w:val="28"/>
        </w:rPr>
        <w:pict>
          <v:roundrect id="_x0000_s1027" style="position:absolute;left:0;text-align:left;margin-left:180.75pt;margin-top:27.15pt;width:153.75pt;height:22.5pt;z-index:251662336" arcsize=".5" filled="f" strokeweight="1.5pt"/>
        </w:pict>
      </w:r>
    </w:p>
    <w:p w:rsidR="00E12B14" w:rsidRPr="003F5EAB" w:rsidRDefault="003F5EAB" w:rsidP="00E12B14">
      <w:pPr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noProof/>
          <w:sz w:val="28"/>
          <w:szCs w:val="28"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031" type="#_x0000_t12" style="position:absolute;left:0;text-align:left;margin-left:168.75pt;margin-top:5.9pt;width:9pt;height:8.25pt;z-index:251665408" fillcolor="black [3213]"/>
        </w:pict>
      </w:r>
      <w:r>
        <w:rPr>
          <w:rFonts w:asciiTheme="majorHAnsi" w:hAnsiTheme="majorHAnsi"/>
          <w:b/>
          <w:noProof/>
          <w:sz w:val="28"/>
          <w:szCs w:val="28"/>
        </w:rPr>
        <w:pict>
          <v:shape id="_x0000_s1030" type="#_x0000_t12" style="position:absolute;left:0;text-align:left;margin-left:336.75pt;margin-top:5.9pt;width:9pt;height:8.25pt;z-index:251664384" fillcolor="black [3213]"/>
        </w:pict>
      </w:r>
      <w:r w:rsidR="00E12B14" w:rsidRPr="003F5EAB">
        <w:rPr>
          <w:rFonts w:asciiTheme="majorHAnsi" w:hAnsiTheme="majorHAnsi"/>
          <w:b/>
          <w:sz w:val="28"/>
          <w:szCs w:val="28"/>
        </w:rPr>
        <w:t>Practical Discussions</w:t>
      </w:r>
    </w:p>
    <w:p w:rsidR="00E12B14" w:rsidRPr="003F5EAB" w:rsidRDefault="00E12B14" w:rsidP="00E12B14">
      <w:pPr>
        <w:pStyle w:val="ListParagraph"/>
        <w:numPr>
          <w:ilvl w:val="0"/>
          <w:numId w:val="3"/>
        </w:numPr>
        <w:spacing w:line="360" w:lineRule="auto"/>
        <w:ind w:hanging="540"/>
        <w:jc w:val="both"/>
        <w:rPr>
          <w:rFonts w:asciiTheme="majorHAnsi" w:hAnsiTheme="majorHAnsi"/>
          <w:sz w:val="28"/>
          <w:szCs w:val="28"/>
        </w:rPr>
      </w:pPr>
      <w:r w:rsidRPr="003F5EAB">
        <w:rPr>
          <w:rFonts w:asciiTheme="majorHAnsi" w:hAnsiTheme="majorHAnsi"/>
          <w:sz w:val="28"/>
          <w:szCs w:val="28"/>
        </w:rPr>
        <w:t xml:space="preserve">Why must I put my total trust in God? </w:t>
      </w:r>
      <w:r w:rsidRPr="003F5EAB">
        <w:rPr>
          <w:rFonts w:asciiTheme="majorHAnsi" w:hAnsiTheme="majorHAnsi"/>
          <w:b/>
          <w:i/>
          <w:sz w:val="28"/>
          <w:szCs w:val="28"/>
        </w:rPr>
        <w:t>Ps. 118:8.</w:t>
      </w:r>
    </w:p>
    <w:p w:rsidR="00E12B14" w:rsidRPr="003F5EAB" w:rsidRDefault="00E12B14" w:rsidP="003F5EAB">
      <w:pPr>
        <w:pStyle w:val="ListParagraph"/>
        <w:numPr>
          <w:ilvl w:val="0"/>
          <w:numId w:val="3"/>
        </w:numPr>
        <w:spacing w:line="360" w:lineRule="auto"/>
        <w:ind w:hanging="540"/>
        <w:jc w:val="both"/>
        <w:rPr>
          <w:rFonts w:asciiTheme="majorHAnsi" w:hAnsiTheme="majorHAnsi"/>
          <w:sz w:val="28"/>
          <w:szCs w:val="28"/>
        </w:rPr>
      </w:pPr>
      <w:r w:rsidRPr="003F5EAB">
        <w:rPr>
          <w:rFonts w:asciiTheme="majorHAnsi" w:hAnsiTheme="majorHAnsi"/>
          <w:sz w:val="28"/>
          <w:szCs w:val="28"/>
        </w:rPr>
        <w:t xml:space="preserve">What level of trust should we have in God? </w:t>
      </w:r>
      <w:r w:rsidRPr="003F5EAB">
        <w:rPr>
          <w:rFonts w:asciiTheme="majorHAnsi" w:hAnsiTheme="majorHAnsi"/>
          <w:b/>
          <w:i/>
          <w:sz w:val="28"/>
          <w:szCs w:val="28"/>
        </w:rPr>
        <w:t>Pro. 3:5</w:t>
      </w:r>
      <w:r w:rsidRPr="003F5EAB">
        <w:rPr>
          <w:rFonts w:asciiTheme="majorHAnsi" w:hAnsiTheme="majorHAnsi"/>
          <w:sz w:val="28"/>
          <w:szCs w:val="28"/>
        </w:rPr>
        <w:t xml:space="preserve"> </w:t>
      </w:r>
    </w:p>
    <w:p w:rsidR="00E12B14" w:rsidRPr="003F5EAB" w:rsidRDefault="00E12B14" w:rsidP="003F5EAB">
      <w:pPr>
        <w:pStyle w:val="ListParagraph"/>
        <w:numPr>
          <w:ilvl w:val="0"/>
          <w:numId w:val="3"/>
        </w:numPr>
        <w:spacing w:line="360" w:lineRule="auto"/>
        <w:ind w:hanging="540"/>
        <w:jc w:val="both"/>
        <w:rPr>
          <w:rFonts w:asciiTheme="majorHAnsi" w:hAnsiTheme="majorHAnsi"/>
          <w:sz w:val="28"/>
          <w:szCs w:val="28"/>
        </w:rPr>
      </w:pPr>
      <w:r w:rsidRPr="003F5EAB">
        <w:rPr>
          <w:rFonts w:asciiTheme="majorHAnsi" w:hAnsiTheme="majorHAnsi"/>
          <w:sz w:val="28"/>
          <w:szCs w:val="28"/>
        </w:rPr>
        <w:t>How can I put my trust in God?</w:t>
      </w:r>
    </w:p>
    <w:p w:rsidR="00E12B14" w:rsidRPr="003F5EAB" w:rsidRDefault="00E12B14" w:rsidP="00E12B14">
      <w:pPr>
        <w:pStyle w:val="ListParagraph"/>
        <w:numPr>
          <w:ilvl w:val="0"/>
          <w:numId w:val="3"/>
        </w:numPr>
        <w:ind w:hanging="540"/>
        <w:jc w:val="both"/>
        <w:rPr>
          <w:rFonts w:asciiTheme="majorHAnsi" w:hAnsiTheme="majorHAnsi"/>
          <w:sz w:val="28"/>
          <w:szCs w:val="28"/>
        </w:rPr>
      </w:pPr>
      <w:r w:rsidRPr="003F5EAB">
        <w:rPr>
          <w:rFonts w:asciiTheme="majorHAnsi" w:hAnsiTheme="majorHAnsi"/>
          <w:sz w:val="28"/>
          <w:szCs w:val="28"/>
        </w:rPr>
        <w:t>Can we say that trust is faith?</w:t>
      </w:r>
    </w:p>
    <w:p w:rsidR="00E12B14" w:rsidRPr="003F5EAB" w:rsidRDefault="00C546B2" w:rsidP="00E12B14">
      <w:pPr>
        <w:ind w:firstLine="72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As we ha</w:t>
      </w:r>
      <w:r w:rsidR="00E12B14" w:rsidRPr="003F5EAB">
        <w:rPr>
          <w:rFonts w:asciiTheme="majorHAnsi" w:hAnsiTheme="majorHAnsi"/>
          <w:sz w:val="28"/>
          <w:szCs w:val="28"/>
        </w:rPr>
        <w:t>ve learnt today, it is essential for us as kingdom dwellers to put our trust; not partial or little but total and absolute trust in God</w:t>
      </w:r>
      <w:r w:rsidR="006106DB" w:rsidRPr="003F5EAB">
        <w:rPr>
          <w:rFonts w:asciiTheme="majorHAnsi" w:hAnsiTheme="majorHAnsi"/>
          <w:sz w:val="28"/>
          <w:szCs w:val="28"/>
        </w:rPr>
        <w:t>.</w:t>
      </w:r>
    </w:p>
    <w:p w:rsidR="006106DB" w:rsidRPr="00E12B14" w:rsidRDefault="006106DB" w:rsidP="00E12B14">
      <w:pPr>
        <w:ind w:firstLine="720"/>
        <w:jc w:val="both"/>
        <w:rPr>
          <w:rFonts w:asciiTheme="majorHAnsi" w:hAnsiTheme="majorHAnsi"/>
          <w:sz w:val="25"/>
          <w:szCs w:val="25"/>
        </w:rPr>
      </w:pPr>
    </w:p>
    <w:p w:rsidR="002F333A" w:rsidRDefault="002F333A" w:rsidP="002F333A">
      <w:pPr>
        <w:pStyle w:val="NoSpacing"/>
        <w:spacing w:line="276" w:lineRule="auto"/>
        <w:ind w:left="720" w:right="782"/>
        <w:rPr>
          <w:rFonts w:asciiTheme="majorHAnsi" w:hAnsiTheme="majorHAnsi"/>
          <w:b/>
          <w:u w:val="single"/>
        </w:rPr>
      </w:pPr>
    </w:p>
    <w:p w:rsidR="002F333A" w:rsidRDefault="002F333A" w:rsidP="002F333A">
      <w:pPr>
        <w:rPr>
          <w:rFonts w:asciiTheme="majorHAnsi" w:eastAsiaTheme="minorHAnsi" w:hAnsiTheme="majorHAnsi" w:cstheme="minorBidi"/>
          <w:b/>
          <w:u w:val="single"/>
        </w:rPr>
      </w:pPr>
      <w:r>
        <w:rPr>
          <w:rFonts w:asciiTheme="majorHAnsi" w:hAnsiTheme="majorHAnsi"/>
          <w:b/>
          <w:u w:val="single"/>
        </w:rPr>
        <w:br w:type="page"/>
      </w:r>
    </w:p>
    <w:p w:rsidR="002F333A" w:rsidRDefault="002F333A" w:rsidP="002F333A">
      <w:pPr>
        <w:pStyle w:val="NoSpacing"/>
        <w:spacing w:line="276" w:lineRule="auto"/>
        <w:ind w:left="720" w:right="782"/>
        <w:rPr>
          <w:rFonts w:asciiTheme="majorHAnsi" w:hAnsiTheme="majorHAnsi"/>
          <w:b/>
          <w:u w:val="single"/>
        </w:rPr>
      </w:pPr>
    </w:p>
    <w:p w:rsidR="002F333A" w:rsidRDefault="002F333A" w:rsidP="002F333A">
      <w:pPr>
        <w:pStyle w:val="NoSpacing"/>
        <w:spacing w:line="276" w:lineRule="auto"/>
        <w:ind w:left="720" w:right="782"/>
        <w:rPr>
          <w:rFonts w:asciiTheme="majorHAnsi" w:hAnsiTheme="majorHAnsi"/>
          <w:b/>
          <w:u w:val="single"/>
        </w:rPr>
      </w:pPr>
    </w:p>
    <w:p w:rsidR="002F333A" w:rsidRDefault="002F333A" w:rsidP="002F333A">
      <w:pPr>
        <w:pStyle w:val="NoSpacing"/>
        <w:spacing w:line="276" w:lineRule="auto"/>
        <w:ind w:left="720" w:right="782"/>
        <w:rPr>
          <w:rFonts w:asciiTheme="majorHAnsi" w:hAnsiTheme="majorHAnsi"/>
          <w:b/>
          <w:u w:val="single"/>
        </w:rPr>
      </w:pPr>
    </w:p>
    <w:p w:rsidR="002F333A" w:rsidRDefault="002F333A" w:rsidP="002F333A">
      <w:pPr>
        <w:pStyle w:val="NoSpacing"/>
        <w:spacing w:line="276" w:lineRule="auto"/>
        <w:ind w:left="720" w:right="782"/>
        <w:rPr>
          <w:rFonts w:asciiTheme="majorHAnsi" w:hAnsiTheme="majorHAnsi"/>
          <w:b/>
          <w:u w:val="single"/>
        </w:rPr>
      </w:pPr>
    </w:p>
    <w:p w:rsidR="002F333A" w:rsidRPr="00D268B4" w:rsidRDefault="002F333A" w:rsidP="002F333A">
      <w:pPr>
        <w:pStyle w:val="NoSpacing"/>
        <w:spacing w:line="276" w:lineRule="auto"/>
        <w:ind w:left="720" w:right="782"/>
        <w:rPr>
          <w:rFonts w:asciiTheme="majorHAnsi" w:hAnsiTheme="majorHAnsi"/>
          <w:b/>
          <w:sz w:val="24"/>
          <w:u w:val="single"/>
        </w:rPr>
      </w:pPr>
      <w:r w:rsidRPr="00D268B4">
        <w:rPr>
          <w:rFonts w:asciiTheme="majorHAnsi" w:hAnsiTheme="majorHAnsi"/>
          <w:b/>
          <w:sz w:val="24"/>
          <w:u w:val="single"/>
        </w:rPr>
        <w:t>Hymn</w:t>
      </w:r>
    </w:p>
    <w:p w:rsidR="002F333A" w:rsidRPr="00D268B4" w:rsidRDefault="00D268B4" w:rsidP="002F333A">
      <w:pPr>
        <w:pStyle w:val="NoSpacing"/>
        <w:ind w:left="720" w:right="782"/>
        <w:rPr>
          <w:rFonts w:asciiTheme="majorHAnsi" w:hAnsiTheme="majorHAnsi"/>
          <w:b/>
          <w:sz w:val="24"/>
        </w:rPr>
      </w:pPr>
      <w:r w:rsidRPr="00D268B4">
        <w:rPr>
          <w:rFonts w:asciiTheme="majorHAnsi" w:hAnsiTheme="majorHAnsi"/>
          <w:b/>
          <w:sz w:val="24"/>
        </w:rPr>
        <w:t>TRUST AND OBEY</w:t>
      </w:r>
    </w:p>
    <w:p w:rsidR="002F333A" w:rsidRPr="00DB72E7" w:rsidRDefault="002F333A" w:rsidP="002F333A">
      <w:pPr>
        <w:pStyle w:val="NoSpacing"/>
        <w:ind w:left="720" w:right="782"/>
        <w:rPr>
          <w:rFonts w:asciiTheme="majorHAnsi" w:hAnsiTheme="majorHAnsi"/>
          <w:b/>
        </w:rPr>
      </w:pPr>
    </w:p>
    <w:p w:rsidR="006106DB" w:rsidRPr="006106DB" w:rsidRDefault="006106DB" w:rsidP="006106DB">
      <w:pPr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/>
          <w:b/>
          <w:sz w:val="24"/>
          <w:szCs w:val="24"/>
        </w:rPr>
      </w:pPr>
      <w:r w:rsidRPr="006106DB">
        <w:rPr>
          <w:rFonts w:ascii="Times New Roman" w:hAnsi="Times New Roman"/>
          <w:b/>
          <w:sz w:val="24"/>
          <w:szCs w:val="24"/>
        </w:rPr>
        <w:t>When we walk with the Lord in the light of His Word</w:t>
      </w:r>
      <w:proofErr w:type="gramStart"/>
      <w:r w:rsidRPr="006106DB">
        <w:rPr>
          <w:rFonts w:ascii="Times New Roman" w:hAnsi="Times New Roman"/>
          <w:b/>
          <w:sz w:val="24"/>
          <w:szCs w:val="24"/>
        </w:rPr>
        <w:t>,</w:t>
      </w:r>
      <w:proofErr w:type="gramEnd"/>
      <w:r w:rsidRPr="006106DB">
        <w:rPr>
          <w:rFonts w:ascii="Times New Roman" w:hAnsi="Times New Roman"/>
          <w:b/>
          <w:sz w:val="24"/>
          <w:szCs w:val="24"/>
        </w:rPr>
        <w:br/>
        <w:t>What a glory He sheds on our way!</w:t>
      </w:r>
      <w:r w:rsidRPr="006106DB">
        <w:rPr>
          <w:rFonts w:ascii="Times New Roman" w:hAnsi="Times New Roman"/>
          <w:b/>
          <w:sz w:val="24"/>
          <w:szCs w:val="24"/>
        </w:rPr>
        <w:br/>
        <w:t>While we do His good will, He abides with us still</w:t>
      </w:r>
      <w:proofErr w:type="gramStart"/>
      <w:r w:rsidRPr="006106DB">
        <w:rPr>
          <w:rFonts w:ascii="Times New Roman" w:hAnsi="Times New Roman"/>
          <w:b/>
          <w:sz w:val="24"/>
          <w:szCs w:val="24"/>
        </w:rPr>
        <w:t>,</w:t>
      </w:r>
      <w:proofErr w:type="gramEnd"/>
      <w:r w:rsidRPr="006106DB">
        <w:rPr>
          <w:rFonts w:ascii="Times New Roman" w:hAnsi="Times New Roman"/>
          <w:b/>
          <w:sz w:val="24"/>
          <w:szCs w:val="24"/>
        </w:rPr>
        <w:br/>
        <w:t xml:space="preserve">And with all who will trust and obey. </w:t>
      </w:r>
    </w:p>
    <w:p w:rsidR="006106DB" w:rsidRPr="006106DB" w:rsidRDefault="006106DB" w:rsidP="006106DB">
      <w:pPr>
        <w:spacing w:before="100" w:beforeAutospacing="1" w:after="100" w:afterAutospacing="1"/>
        <w:ind w:left="1440"/>
        <w:rPr>
          <w:rFonts w:ascii="Times New Roman" w:hAnsi="Times New Roman"/>
          <w:b/>
          <w:i/>
          <w:sz w:val="24"/>
          <w:szCs w:val="24"/>
        </w:rPr>
      </w:pPr>
      <w:r w:rsidRPr="006106DB">
        <w:rPr>
          <w:rFonts w:ascii="Times New Roman" w:hAnsi="Times New Roman"/>
          <w:b/>
          <w:i/>
          <w:sz w:val="24"/>
          <w:szCs w:val="24"/>
        </w:rPr>
        <w:t>Refrain</w:t>
      </w:r>
      <w:proofErr w:type="gramStart"/>
      <w:r w:rsidRPr="006106DB">
        <w:rPr>
          <w:rFonts w:ascii="Times New Roman" w:hAnsi="Times New Roman"/>
          <w:b/>
          <w:i/>
          <w:sz w:val="24"/>
          <w:szCs w:val="24"/>
        </w:rPr>
        <w:t>:</w:t>
      </w:r>
      <w:proofErr w:type="gramEnd"/>
      <w:r w:rsidRPr="006106DB">
        <w:rPr>
          <w:rFonts w:ascii="Times New Roman" w:hAnsi="Times New Roman"/>
          <w:b/>
          <w:i/>
          <w:sz w:val="24"/>
          <w:szCs w:val="24"/>
        </w:rPr>
        <w:br/>
        <w:t>Trust and obey, for there’s no other way</w:t>
      </w:r>
      <w:r w:rsidRPr="006106DB">
        <w:rPr>
          <w:rFonts w:ascii="Times New Roman" w:hAnsi="Times New Roman"/>
          <w:b/>
          <w:i/>
          <w:sz w:val="24"/>
          <w:szCs w:val="24"/>
        </w:rPr>
        <w:br/>
        <w:t>To be happy in Jesus, but to trust and obey.</w:t>
      </w:r>
    </w:p>
    <w:p w:rsidR="006106DB" w:rsidRPr="006106DB" w:rsidRDefault="006106DB" w:rsidP="006106DB">
      <w:pPr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/>
          <w:b/>
          <w:sz w:val="24"/>
          <w:szCs w:val="24"/>
        </w:rPr>
      </w:pPr>
      <w:r w:rsidRPr="006106DB">
        <w:rPr>
          <w:rFonts w:ascii="Times New Roman" w:hAnsi="Times New Roman"/>
          <w:b/>
          <w:sz w:val="24"/>
          <w:szCs w:val="24"/>
        </w:rPr>
        <w:t>Not a shadow can rise, not a cloud in the skies</w:t>
      </w:r>
      <w:proofErr w:type="gramStart"/>
      <w:r w:rsidRPr="006106DB">
        <w:rPr>
          <w:rFonts w:ascii="Times New Roman" w:hAnsi="Times New Roman"/>
          <w:b/>
          <w:sz w:val="24"/>
          <w:szCs w:val="24"/>
        </w:rPr>
        <w:t>,</w:t>
      </w:r>
      <w:proofErr w:type="gramEnd"/>
      <w:r w:rsidRPr="006106DB">
        <w:rPr>
          <w:rFonts w:ascii="Times New Roman" w:hAnsi="Times New Roman"/>
          <w:b/>
          <w:sz w:val="24"/>
          <w:szCs w:val="24"/>
        </w:rPr>
        <w:br/>
        <w:t>But His smile quickly drives it away;</w:t>
      </w:r>
      <w:r w:rsidRPr="006106DB">
        <w:rPr>
          <w:rFonts w:ascii="Times New Roman" w:hAnsi="Times New Roman"/>
          <w:b/>
          <w:sz w:val="24"/>
          <w:szCs w:val="24"/>
        </w:rPr>
        <w:br/>
        <w:t>Not a doubt or a fear, not a sigh or a tear,</w:t>
      </w:r>
      <w:r w:rsidRPr="006106DB">
        <w:rPr>
          <w:rFonts w:ascii="Times New Roman" w:hAnsi="Times New Roman"/>
          <w:b/>
          <w:sz w:val="24"/>
          <w:szCs w:val="24"/>
        </w:rPr>
        <w:br/>
        <w:t>Can abide while we trust and obey.</w:t>
      </w:r>
    </w:p>
    <w:p w:rsidR="006106DB" w:rsidRPr="006106DB" w:rsidRDefault="006106DB" w:rsidP="006106DB">
      <w:pPr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/>
          <w:b/>
          <w:sz w:val="24"/>
          <w:szCs w:val="24"/>
        </w:rPr>
      </w:pPr>
      <w:r w:rsidRPr="006106DB">
        <w:rPr>
          <w:rFonts w:ascii="Times New Roman" w:hAnsi="Times New Roman"/>
          <w:b/>
          <w:sz w:val="24"/>
          <w:szCs w:val="24"/>
        </w:rPr>
        <w:t>Not a burden we bear, not a sorrow we share</w:t>
      </w:r>
      <w:proofErr w:type="gramStart"/>
      <w:r w:rsidRPr="006106DB">
        <w:rPr>
          <w:rFonts w:ascii="Times New Roman" w:hAnsi="Times New Roman"/>
          <w:b/>
          <w:sz w:val="24"/>
          <w:szCs w:val="24"/>
        </w:rPr>
        <w:t>,</w:t>
      </w:r>
      <w:proofErr w:type="gramEnd"/>
      <w:r w:rsidRPr="006106DB">
        <w:rPr>
          <w:rFonts w:ascii="Times New Roman" w:hAnsi="Times New Roman"/>
          <w:b/>
          <w:sz w:val="24"/>
          <w:szCs w:val="24"/>
        </w:rPr>
        <w:br/>
        <w:t>But our toil He doth richly repay;</w:t>
      </w:r>
      <w:r w:rsidRPr="006106DB">
        <w:rPr>
          <w:rFonts w:ascii="Times New Roman" w:hAnsi="Times New Roman"/>
          <w:b/>
          <w:sz w:val="24"/>
          <w:szCs w:val="24"/>
        </w:rPr>
        <w:br/>
        <w:t>Not a grief or a loss, not a frown or a cross,</w:t>
      </w:r>
      <w:r w:rsidRPr="006106DB">
        <w:rPr>
          <w:rFonts w:ascii="Times New Roman" w:hAnsi="Times New Roman"/>
          <w:b/>
          <w:sz w:val="24"/>
          <w:szCs w:val="24"/>
        </w:rPr>
        <w:br/>
        <w:t>But is blessed if we trust and obey.</w:t>
      </w:r>
    </w:p>
    <w:p w:rsidR="006106DB" w:rsidRPr="006106DB" w:rsidRDefault="006106DB" w:rsidP="006106DB">
      <w:pPr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/>
          <w:b/>
          <w:sz w:val="24"/>
          <w:szCs w:val="24"/>
        </w:rPr>
      </w:pPr>
      <w:r w:rsidRPr="006106DB">
        <w:rPr>
          <w:rFonts w:ascii="Times New Roman" w:hAnsi="Times New Roman"/>
          <w:b/>
          <w:sz w:val="24"/>
          <w:szCs w:val="24"/>
        </w:rPr>
        <w:t>But we never can prove the delights of His love</w:t>
      </w:r>
      <w:r w:rsidRPr="006106DB">
        <w:rPr>
          <w:rFonts w:ascii="Times New Roman" w:hAnsi="Times New Roman"/>
          <w:b/>
          <w:sz w:val="24"/>
          <w:szCs w:val="24"/>
        </w:rPr>
        <w:br/>
        <w:t>Until all on the altar we lay</w:t>
      </w:r>
      <w:proofErr w:type="gramStart"/>
      <w:r w:rsidRPr="006106DB">
        <w:rPr>
          <w:rFonts w:ascii="Times New Roman" w:hAnsi="Times New Roman"/>
          <w:b/>
          <w:sz w:val="24"/>
          <w:szCs w:val="24"/>
        </w:rPr>
        <w:t>;</w:t>
      </w:r>
      <w:proofErr w:type="gramEnd"/>
      <w:r w:rsidRPr="006106DB">
        <w:rPr>
          <w:rFonts w:ascii="Times New Roman" w:hAnsi="Times New Roman"/>
          <w:b/>
          <w:sz w:val="24"/>
          <w:szCs w:val="24"/>
        </w:rPr>
        <w:br/>
        <w:t>For the favor He shows, for the joy He bestows,</w:t>
      </w:r>
      <w:r w:rsidRPr="006106DB">
        <w:rPr>
          <w:rFonts w:ascii="Times New Roman" w:hAnsi="Times New Roman"/>
          <w:b/>
          <w:sz w:val="24"/>
          <w:szCs w:val="24"/>
        </w:rPr>
        <w:br/>
        <w:t>Are for them who will trust and obey.</w:t>
      </w:r>
    </w:p>
    <w:p w:rsidR="006106DB" w:rsidRPr="006106DB" w:rsidRDefault="006106DB" w:rsidP="006106DB">
      <w:pPr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/>
          <w:b/>
          <w:sz w:val="24"/>
          <w:szCs w:val="24"/>
        </w:rPr>
      </w:pPr>
      <w:r w:rsidRPr="006106DB">
        <w:rPr>
          <w:rFonts w:ascii="Times New Roman" w:hAnsi="Times New Roman"/>
          <w:b/>
          <w:sz w:val="24"/>
          <w:szCs w:val="24"/>
        </w:rPr>
        <w:t>Then in fellowship sweet we will sit at His feet</w:t>
      </w:r>
      <w:proofErr w:type="gramStart"/>
      <w:r w:rsidRPr="006106DB">
        <w:rPr>
          <w:rFonts w:ascii="Times New Roman" w:hAnsi="Times New Roman"/>
          <w:b/>
          <w:sz w:val="24"/>
          <w:szCs w:val="24"/>
        </w:rPr>
        <w:t>,</w:t>
      </w:r>
      <w:proofErr w:type="gramEnd"/>
      <w:r w:rsidRPr="006106DB">
        <w:rPr>
          <w:rFonts w:ascii="Times New Roman" w:hAnsi="Times New Roman"/>
          <w:b/>
          <w:sz w:val="24"/>
          <w:szCs w:val="24"/>
        </w:rPr>
        <w:br/>
        <w:t>Or we’ll walk by His side in the way;</w:t>
      </w:r>
      <w:r w:rsidRPr="006106DB">
        <w:rPr>
          <w:rFonts w:ascii="Times New Roman" w:hAnsi="Times New Roman"/>
          <w:b/>
          <w:sz w:val="24"/>
          <w:szCs w:val="24"/>
        </w:rPr>
        <w:br/>
        <w:t>What He says we will do, where He sends we will go;</w:t>
      </w:r>
      <w:r w:rsidRPr="006106DB">
        <w:rPr>
          <w:rFonts w:ascii="Times New Roman" w:hAnsi="Times New Roman"/>
          <w:b/>
          <w:sz w:val="24"/>
          <w:szCs w:val="24"/>
        </w:rPr>
        <w:br/>
        <w:t>Never fear, only trust and obey.</w:t>
      </w:r>
    </w:p>
    <w:p w:rsidR="002F333A" w:rsidRDefault="002F333A" w:rsidP="002F333A">
      <w:pPr>
        <w:tabs>
          <w:tab w:val="left" w:pos="360"/>
        </w:tabs>
        <w:spacing w:after="0" w:line="240" w:lineRule="auto"/>
        <w:jc w:val="both"/>
        <w:rPr>
          <w:rFonts w:asciiTheme="majorHAnsi" w:hAnsiTheme="majorHAnsi"/>
        </w:rPr>
      </w:pPr>
    </w:p>
    <w:p w:rsidR="002F333A" w:rsidRDefault="002F333A" w:rsidP="002F333A">
      <w:pPr>
        <w:tabs>
          <w:tab w:val="left" w:pos="360"/>
        </w:tabs>
        <w:spacing w:after="0" w:line="240" w:lineRule="auto"/>
        <w:jc w:val="both"/>
        <w:rPr>
          <w:rFonts w:asciiTheme="majorHAnsi" w:hAnsiTheme="majorHAnsi"/>
        </w:rPr>
      </w:pPr>
    </w:p>
    <w:p w:rsidR="002F333A" w:rsidRDefault="002F333A" w:rsidP="002F333A">
      <w:pPr>
        <w:tabs>
          <w:tab w:val="left" w:pos="360"/>
        </w:tabs>
        <w:spacing w:after="0" w:line="240" w:lineRule="auto"/>
        <w:jc w:val="both"/>
        <w:rPr>
          <w:rFonts w:asciiTheme="majorHAnsi" w:hAnsiTheme="majorHAnsi"/>
        </w:rPr>
      </w:pPr>
    </w:p>
    <w:p w:rsidR="002F333A" w:rsidRDefault="002F333A" w:rsidP="002F333A">
      <w:pPr>
        <w:tabs>
          <w:tab w:val="left" w:pos="360"/>
        </w:tabs>
        <w:spacing w:after="0" w:line="240" w:lineRule="auto"/>
        <w:jc w:val="both"/>
        <w:rPr>
          <w:rFonts w:asciiTheme="majorHAnsi" w:hAnsiTheme="majorHAnsi"/>
        </w:rPr>
      </w:pPr>
    </w:p>
    <w:p w:rsidR="002F333A" w:rsidRDefault="002F333A" w:rsidP="002F333A">
      <w:pPr>
        <w:tabs>
          <w:tab w:val="left" w:pos="360"/>
        </w:tabs>
        <w:spacing w:after="0" w:line="240" w:lineRule="auto"/>
        <w:jc w:val="both"/>
        <w:rPr>
          <w:rFonts w:asciiTheme="majorHAnsi" w:hAnsiTheme="majorHAnsi"/>
        </w:rPr>
      </w:pPr>
    </w:p>
    <w:p w:rsidR="002F333A" w:rsidRDefault="002F333A" w:rsidP="002F333A">
      <w:pPr>
        <w:tabs>
          <w:tab w:val="left" w:pos="360"/>
        </w:tabs>
        <w:spacing w:after="0" w:line="240" w:lineRule="auto"/>
        <w:jc w:val="both"/>
        <w:rPr>
          <w:rFonts w:asciiTheme="majorHAnsi" w:hAnsiTheme="majorHAnsi"/>
        </w:rPr>
      </w:pPr>
    </w:p>
    <w:p w:rsidR="002F333A" w:rsidRDefault="002F333A" w:rsidP="002F333A">
      <w:pPr>
        <w:tabs>
          <w:tab w:val="left" w:pos="360"/>
        </w:tabs>
        <w:spacing w:after="0" w:line="240" w:lineRule="auto"/>
        <w:jc w:val="both"/>
        <w:rPr>
          <w:rFonts w:asciiTheme="majorHAnsi" w:hAnsiTheme="majorHAnsi"/>
        </w:rPr>
      </w:pPr>
    </w:p>
    <w:p w:rsidR="002F333A" w:rsidRDefault="002F333A" w:rsidP="002F333A">
      <w:pPr>
        <w:tabs>
          <w:tab w:val="left" w:pos="360"/>
        </w:tabs>
        <w:spacing w:after="0" w:line="240" w:lineRule="auto"/>
        <w:jc w:val="both"/>
        <w:rPr>
          <w:rFonts w:asciiTheme="majorHAnsi" w:hAnsiTheme="majorHAnsi"/>
        </w:rPr>
      </w:pPr>
    </w:p>
    <w:p w:rsidR="002F333A" w:rsidRDefault="002F333A" w:rsidP="002F333A">
      <w:pPr>
        <w:tabs>
          <w:tab w:val="left" w:pos="360"/>
        </w:tabs>
        <w:spacing w:after="0" w:line="240" w:lineRule="auto"/>
        <w:jc w:val="both"/>
        <w:rPr>
          <w:rFonts w:asciiTheme="majorHAnsi" w:hAnsiTheme="majorHAnsi"/>
        </w:rPr>
      </w:pPr>
    </w:p>
    <w:p w:rsidR="002F333A" w:rsidRDefault="002F333A" w:rsidP="002F333A">
      <w:pPr>
        <w:tabs>
          <w:tab w:val="left" w:pos="360"/>
        </w:tabs>
        <w:spacing w:after="0" w:line="240" w:lineRule="auto"/>
        <w:jc w:val="both"/>
        <w:rPr>
          <w:rFonts w:asciiTheme="majorHAnsi" w:hAnsiTheme="majorHAnsi"/>
        </w:rPr>
      </w:pPr>
    </w:p>
    <w:p w:rsidR="002F333A" w:rsidRDefault="002F333A" w:rsidP="002F333A">
      <w:pPr>
        <w:tabs>
          <w:tab w:val="left" w:pos="360"/>
        </w:tabs>
        <w:spacing w:after="0" w:line="240" w:lineRule="auto"/>
        <w:jc w:val="both"/>
        <w:rPr>
          <w:rFonts w:asciiTheme="majorHAnsi" w:hAnsiTheme="majorHAnsi"/>
        </w:rPr>
      </w:pPr>
    </w:p>
    <w:p w:rsidR="002F333A" w:rsidRDefault="002F333A" w:rsidP="002F333A">
      <w:pPr>
        <w:tabs>
          <w:tab w:val="left" w:pos="360"/>
        </w:tabs>
        <w:spacing w:after="0" w:line="240" w:lineRule="auto"/>
        <w:jc w:val="both"/>
        <w:rPr>
          <w:rFonts w:asciiTheme="majorHAnsi" w:hAnsiTheme="majorHAnsi"/>
        </w:rPr>
      </w:pPr>
    </w:p>
    <w:p w:rsidR="002F333A" w:rsidRDefault="002F333A" w:rsidP="002F333A">
      <w:pPr>
        <w:tabs>
          <w:tab w:val="left" w:pos="360"/>
        </w:tabs>
        <w:spacing w:after="0" w:line="240" w:lineRule="auto"/>
        <w:jc w:val="both"/>
        <w:rPr>
          <w:rFonts w:asciiTheme="majorHAnsi" w:hAnsiTheme="majorHAnsi"/>
        </w:rPr>
      </w:pPr>
    </w:p>
    <w:p w:rsidR="002F333A" w:rsidRDefault="002F333A" w:rsidP="002F333A">
      <w:pPr>
        <w:tabs>
          <w:tab w:val="left" w:pos="360"/>
        </w:tabs>
        <w:spacing w:after="0" w:line="240" w:lineRule="auto"/>
        <w:jc w:val="both"/>
        <w:rPr>
          <w:rFonts w:asciiTheme="majorHAnsi" w:hAnsiTheme="majorHAnsi"/>
        </w:rPr>
      </w:pPr>
    </w:p>
    <w:p w:rsidR="002F333A" w:rsidRDefault="002F333A" w:rsidP="002F333A">
      <w:pPr>
        <w:tabs>
          <w:tab w:val="left" w:pos="360"/>
        </w:tabs>
        <w:spacing w:after="0" w:line="240" w:lineRule="auto"/>
        <w:jc w:val="both"/>
        <w:rPr>
          <w:rFonts w:asciiTheme="majorHAnsi" w:hAnsiTheme="majorHAnsi"/>
        </w:rPr>
      </w:pPr>
    </w:p>
    <w:p w:rsidR="002F333A" w:rsidRDefault="002F333A" w:rsidP="002F333A">
      <w:pPr>
        <w:tabs>
          <w:tab w:val="left" w:pos="360"/>
        </w:tabs>
        <w:spacing w:after="0" w:line="240" w:lineRule="auto"/>
        <w:jc w:val="both"/>
        <w:rPr>
          <w:rFonts w:asciiTheme="majorHAnsi" w:hAnsiTheme="majorHAnsi"/>
        </w:rPr>
      </w:pPr>
    </w:p>
    <w:p w:rsidR="002F333A" w:rsidRDefault="002F333A" w:rsidP="002F333A">
      <w:pPr>
        <w:tabs>
          <w:tab w:val="left" w:pos="360"/>
        </w:tabs>
        <w:spacing w:after="0" w:line="240" w:lineRule="auto"/>
        <w:jc w:val="both"/>
        <w:rPr>
          <w:rFonts w:asciiTheme="majorHAnsi" w:hAnsiTheme="majorHAnsi"/>
        </w:rPr>
      </w:pPr>
    </w:p>
    <w:p w:rsidR="002F333A" w:rsidRDefault="002F333A" w:rsidP="002F333A">
      <w:pPr>
        <w:tabs>
          <w:tab w:val="left" w:pos="360"/>
        </w:tabs>
        <w:spacing w:after="0" w:line="360" w:lineRule="auto"/>
        <w:jc w:val="center"/>
      </w:pPr>
      <w:r>
        <w:rPr>
          <w:rFonts w:ascii="Bookman Old Style" w:hAnsi="Bookman Old Style"/>
          <w:b/>
          <w:i/>
          <w:sz w:val="20"/>
          <w:szCs w:val="20"/>
        </w:rPr>
        <w:t>ALL CORRESPONDENCE TO THE BIBLE STUDY UNIT VIA THE SECRETARY</w:t>
      </w:r>
    </w:p>
    <w:p w:rsidR="001935AB" w:rsidRDefault="001935AB"/>
    <w:sectPr w:rsidR="001935AB" w:rsidSect="003B4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-259" w:right="864" w:bottom="19" w:left="72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6290" w:rsidRDefault="00826290" w:rsidP="00E44AB1">
      <w:pPr>
        <w:spacing w:after="0" w:line="240" w:lineRule="auto"/>
      </w:pPr>
      <w:r>
        <w:separator/>
      </w:r>
    </w:p>
  </w:endnote>
  <w:endnote w:type="continuationSeparator" w:id="0">
    <w:p w:rsidR="00826290" w:rsidRDefault="00826290" w:rsidP="00E44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06F0" w:rsidRDefault="0082629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50C8" w:rsidRPr="005F0452" w:rsidRDefault="00826290" w:rsidP="005F0452">
    <w:pPr>
      <w:pStyle w:val="Footer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06F0" w:rsidRDefault="0082629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6290" w:rsidRDefault="00826290" w:rsidP="00E44AB1">
      <w:pPr>
        <w:spacing w:after="0" w:line="240" w:lineRule="auto"/>
      </w:pPr>
      <w:r>
        <w:separator/>
      </w:r>
    </w:p>
  </w:footnote>
  <w:footnote w:type="continuationSeparator" w:id="0">
    <w:p w:rsidR="00826290" w:rsidRDefault="00826290" w:rsidP="00E44A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06F0" w:rsidRDefault="00E44AB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4813" o:spid="_x0000_s2049" type="#_x0000_t75" style="position:absolute;margin-left:0;margin-top:0;width:1125pt;height:737.5pt;z-index:-251656192;mso-position-horizontal:center;mso-position-horizontal-relative:margin;mso-position-vertical:center;mso-position-vertical-relative:margin" o:allowincell="f">
          <v:imagedata r:id="rId1" o:title="BLOG-Eagle-Soaring-High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06F0" w:rsidRDefault="00E44AB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4814" o:spid="_x0000_s2050" type="#_x0000_t75" style="position:absolute;margin-left:0;margin-top:0;width:1125pt;height:737.5pt;z-index:-251655168;mso-position-horizontal:center;mso-position-horizontal-relative:margin;mso-position-vertical:center;mso-position-vertical-relative:margin" o:allowincell="f">
          <v:imagedata r:id="rId1" o:title="BLOG-Eagle-Soaring-High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06F0" w:rsidRDefault="00E44AB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4812" o:spid="_x0000_s2051" type="#_x0000_t75" style="position:absolute;margin-left:0;margin-top:0;width:1125pt;height:737.5pt;z-index:-251654144;mso-position-horizontal:center;mso-position-horizontal-relative:margin;mso-position-vertical:center;mso-position-vertical-relative:margin" o:allowincell="f">
          <v:imagedata r:id="rId1" o:title="BLOG-Eagle-Soaring-High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31A0E"/>
    <w:multiLevelType w:val="multilevel"/>
    <w:tmpl w:val="99D8A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4F1172"/>
    <w:multiLevelType w:val="multilevel"/>
    <w:tmpl w:val="0CF8F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B94283F"/>
    <w:multiLevelType w:val="hybridMultilevel"/>
    <w:tmpl w:val="E528E8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7A218D"/>
    <w:multiLevelType w:val="hybridMultilevel"/>
    <w:tmpl w:val="C3EE12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>
      <o:colormenu v:ext="edit" fillcolor="none [3213]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2F333A"/>
    <w:rsid w:val="00160DB9"/>
    <w:rsid w:val="001935AB"/>
    <w:rsid w:val="002F333A"/>
    <w:rsid w:val="003F5EAB"/>
    <w:rsid w:val="006106DB"/>
    <w:rsid w:val="00826290"/>
    <w:rsid w:val="00C546B2"/>
    <w:rsid w:val="00CC0327"/>
    <w:rsid w:val="00D268B4"/>
    <w:rsid w:val="00E12B14"/>
    <w:rsid w:val="00E14CBF"/>
    <w:rsid w:val="00E44AB1"/>
    <w:rsid w:val="00E74E20"/>
    <w:rsid w:val="00F533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33A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F33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F333A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2F33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33A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2F333A"/>
    <w:pPr>
      <w:ind w:left="720"/>
      <w:contextualSpacing/>
    </w:pPr>
  </w:style>
  <w:style w:type="paragraph" w:styleId="NoSpacing">
    <w:name w:val="No Spacing"/>
    <w:uiPriority w:val="1"/>
    <w:qFormat/>
    <w:rsid w:val="002F333A"/>
    <w:pPr>
      <w:spacing w:after="0" w:line="240" w:lineRule="auto"/>
    </w:pPr>
  </w:style>
  <w:style w:type="character" w:customStyle="1" w:styleId="refrain">
    <w:name w:val="refrain"/>
    <w:basedOn w:val="DefaultParagraphFont"/>
    <w:rsid w:val="006106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8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SIMPLE AY</dc:creator>
  <cp:lastModifiedBy>SIMPLE AY</cp:lastModifiedBy>
  <cp:revision>6</cp:revision>
  <dcterms:created xsi:type="dcterms:W3CDTF">2019-08-27T18:04:00Z</dcterms:created>
  <dcterms:modified xsi:type="dcterms:W3CDTF">2019-08-27T20:15:00Z</dcterms:modified>
</cp:coreProperties>
</file>