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F7C9" w14:textId="609AFACB" w:rsidR="00762B7E" w:rsidRDefault="004418A2" w:rsidP="004418A2">
      <w:pPr>
        <w:pStyle w:val="Ttulo"/>
      </w:pPr>
      <w:r>
        <w:t>Practica 1 APR</w:t>
      </w:r>
    </w:p>
    <w:p w14:paraId="3494370E" w14:textId="1BA77788" w:rsidR="004418A2" w:rsidRDefault="004418A2" w:rsidP="004418A2">
      <w:pPr>
        <w:pStyle w:val="Subttulo"/>
      </w:pPr>
      <w:proofErr w:type="spellStart"/>
      <w:r>
        <w:t>Adrian</w:t>
      </w:r>
      <w:proofErr w:type="spellEnd"/>
      <w:r>
        <w:t xml:space="preserve"> Tendero Lara</w:t>
      </w:r>
    </w:p>
    <w:p w14:paraId="02A15FB2" w14:textId="03E0E77D" w:rsidR="004418A2" w:rsidRDefault="004418A2" w:rsidP="004418A2"/>
    <w:p w14:paraId="661D6640" w14:textId="120A4A1D" w:rsidR="004418A2" w:rsidRDefault="004418A2" w:rsidP="004418A2">
      <w:pPr>
        <w:pStyle w:val="Ttulo1"/>
        <w:numPr>
          <w:ilvl w:val="0"/>
          <w:numId w:val="1"/>
        </w:numPr>
      </w:pPr>
      <w:r>
        <w:t>Ejercicio de entrenamiento Completo</w:t>
      </w:r>
    </w:p>
    <w:p w14:paraId="2FC9F2BC" w14:textId="46F70924" w:rsidR="004418A2" w:rsidRDefault="004418A2" w:rsidP="004418A2">
      <w:r>
        <w:t xml:space="preserve">En este ejercicio básicamente tenemos que hacer todo paso a paso para dos conjuntos de entrenamiento en dos dimensiones que son </w:t>
      </w:r>
      <w:r w:rsidRPr="004418A2">
        <w:rPr>
          <w:i/>
        </w:rPr>
        <w:t>mini/</w:t>
      </w:r>
      <w:proofErr w:type="spellStart"/>
      <w:r w:rsidRPr="004418A2">
        <w:rPr>
          <w:i/>
        </w:rPr>
        <w:t>TrSep</w:t>
      </w:r>
      <w:proofErr w:type="spellEnd"/>
      <w:r>
        <w:t xml:space="preserve"> y </w:t>
      </w:r>
      <w:r w:rsidRPr="004418A2">
        <w:rPr>
          <w:i/>
        </w:rPr>
        <w:t>mini/</w:t>
      </w:r>
      <w:proofErr w:type="spellStart"/>
      <w:r w:rsidRPr="004418A2">
        <w:rPr>
          <w:i/>
        </w:rPr>
        <w:t>Tr</w:t>
      </w:r>
      <w:proofErr w:type="spellEnd"/>
      <w:r>
        <w:rPr>
          <w:i/>
        </w:rPr>
        <w:t xml:space="preserve"> </w:t>
      </w:r>
      <w:r>
        <w:t>de estos dos solo el primero es linealmente separable.</w:t>
      </w:r>
    </w:p>
    <w:p w14:paraId="0E2672C3" w14:textId="6BEDBE0F" w:rsidR="004418A2" w:rsidRDefault="004418A2" w:rsidP="004418A2">
      <w:r>
        <w:t xml:space="preserve">El ejercicio propone realizar varias tareas para los dos conjuntos, y unas tareas extra para el conjunto no-separable. La Primera cosa que tenemos que hacer es sacar el SVM con </w:t>
      </w:r>
      <w:proofErr w:type="spellStart"/>
      <w:r>
        <w:t>kernel</w:t>
      </w:r>
      <w:proofErr w:type="spellEnd"/>
      <w:r>
        <w:t xml:space="preserve"> de tipo lineal de ambos conjuntos</w:t>
      </w:r>
      <w:r w:rsidR="00D9324A">
        <w:t>.</w:t>
      </w:r>
    </w:p>
    <w:p w14:paraId="1AA1468E" w14:textId="37756DE3" w:rsidR="00D9324A" w:rsidRDefault="00D9324A" w:rsidP="004418A2">
      <w:r>
        <w:t>Para ello se tiene que realizar el siguiente proceso:</w:t>
      </w:r>
    </w:p>
    <w:p w14:paraId="2F056C37" w14:textId="7AF64DEE" w:rsidR="00D9324A" w:rsidRPr="00D9324A" w:rsidRDefault="00D9324A" w:rsidP="00D9324A">
      <w:pPr>
        <w:ind w:left="360"/>
        <w:rPr>
          <w:spacing w:val="-20"/>
        </w:rPr>
      </w:pPr>
      <w:r w:rsidRPr="00D9324A">
        <w:rPr>
          <w:rStyle w:val="pl-smi"/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>load</w:t>
      </w:r>
      <w:r w:rsidRPr="00D9324A">
        <w:rPr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  <w:t xml:space="preserve"> data/mini/tr.da</w:t>
      </w:r>
      <w:r w:rsidR="00EA1AA5">
        <w:rPr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  <w:t>t</w:t>
      </w:r>
    </w:p>
    <w:p w14:paraId="65606A73" w14:textId="09B9AF89" w:rsidR="00D9324A" w:rsidRPr="00D9324A" w:rsidRDefault="00D9324A" w:rsidP="00D9324A">
      <w:pPr>
        <w:ind w:left="360"/>
        <w:rPr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</w:pPr>
      <w:r w:rsidRPr="00D9324A">
        <w:rPr>
          <w:rStyle w:val="pl-smi"/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>load</w:t>
      </w:r>
      <w:r w:rsidRPr="00D9324A">
        <w:rPr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  <w:t xml:space="preserve"> data/mini/trlabels.dat</w:t>
      </w:r>
    </w:p>
    <w:p w14:paraId="28234B42" w14:textId="427E58A3" w:rsidR="00D9324A" w:rsidRDefault="00D9324A" w:rsidP="00D9324A">
      <w:pPr>
        <w:ind w:left="360"/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</w:pPr>
      <w:r w:rsidRPr="00D9324A"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 xml:space="preserve">res = </w:t>
      </w:r>
      <w:proofErr w:type="spellStart"/>
      <w:proofErr w:type="gramStart"/>
      <w:r w:rsidRPr="00D9324A"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>svmtrain</w:t>
      </w:r>
      <w:proofErr w:type="spellEnd"/>
      <w:r w:rsidRPr="00D9324A"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9324A"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>trlabels,tr</w:t>
      </w:r>
      <w:proofErr w:type="spellEnd"/>
      <w:r w:rsidRPr="00D9324A"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>,</w:t>
      </w:r>
      <w:r w:rsidRPr="00D9324A">
        <w:rPr>
          <w:rStyle w:val="pl-pds"/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  <w:t>'</w:t>
      </w:r>
      <w:r w:rsidRPr="00D9324A">
        <w:rPr>
          <w:rStyle w:val="pl-s"/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  <w:t>-t 0 -c 10</w:t>
      </w:r>
      <w:r w:rsidR="00EA1AA5">
        <w:rPr>
          <w:rStyle w:val="pl-s"/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  <w:t>00</w:t>
      </w:r>
      <w:r w:rsidRPr="00D9324A">
        <w:rPr>
          <w:rStyle w:val="pl-pds"/>
          <w:rFonts w:ascii="Consolas" w:hAnsi="Consolas"/>
          <w:color w:val="032F62"/>
          <w:spacing w:val="-20"/>
          <w:sz w:val="18"/>
          <w:szCs w:val="18"/>
          <w:shd w:val="clear" w:color="auto" w:fill="FFFFFF"/>
        </w:rPr>
        <w:t>'</w:t>
      </w:r>
      <w:r w:rsidRPr="00D9324A"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  <w:t>);</w:t>
      </w:r>
    </w:p>
    <w:p w14:paraId="2B961680" w14:textId="041B3864" w:rsidR="00D9324A" w:rsidRDefault="00D9324A" w:rsidP="00D9324A">
      <w:pPr>
        <w:rPr>
          <w:shd w:val="clear" w:color="auto" w:fill="FFFFFF"/>
        </w:rPr>
      </w:pPr>
      <w:r>
        <w:rPr>
          <w:shd w:val="clear" w:color="auto" w:fill="FFFFFF"/>
        </w:rPr>
        <w:t>Con esto ya tenemos cargado y entrenado uno de los conjuntos de entrenamiento,</w:t>
      </w:r>
      <w:r w:rsidR="00EA1AA5">
        <w:rPr>
          <w:shd w:val="clear" w:color="auto" w:fill="FFFFFF"/>
        </w:rPr>
        <w:t xml:space="preserve"> este es el no separable, el otro se carga </w:t>
      </w:r>
      <w:proofErr w:type="gramStart"/>
      <w:r w:rsidR="00EA1AA5">
        <w:rPr>
          <w:shd w:val="clear" w:color="auto" w:fill="FFFFFF"/>
        </w:rPr>
        <w:t>igual</w:t>
      </w:r>
      <w:proofErr w:type="gramEnd"/>
      <w:r w:rsidR="00EA1AA5">
        <w:rPr>
          <w:shd w:val="clear" w:color="auto" w:fill="FFFFFF"/>
        </w:rPr>
        <w:t xml:space="preserve"> pero cambiando el nombre del archivo </w:t>
      </w:r>
      <w:proofErr w:type="spellStart"/>
      <w:r w:rsidR="00EA1AA5">
        <w:rPr>
          <w:shd w:val="clear" w:color="auto" w:fill="FFFFFF"/>
        </w:rPr>
        <w:t>ha</w:t>
      </w:r>
      <w:proofErr w:type="spellEnd"/>
      <w:r w:rsidR="00EA1AA5">
        <w:rPr>
          <w:shd w:val="clear" w:color="auto" w:fill="FFFFFF"/>
        </w:rPr>
        <w:t xml:space="preserve"> cargar </w:t>
      </w:r>
      <w:proofErr w:type="spellStart"/>
      <w:r w:rsidR="00EA1AA5">
        <w:rPr>
          <w:shd w:val="clear" w:color="auto" w:fill="FFFFFF"/>
        </w:rPr>
        <w:t>trsep.data</w:t>
      </w:r>
      <w:proofErr w:type="spellEnd"/>
      <w:r w:rsidR="00EA1AA5">
        <w:rPr>
          <w:shd w:val="clear" w:color="auto" w:fill="FFFFFF"/>
        </w:rPr>
        <w:t xml:space="preserve"> y </w:t>
      </w:r>
      <w:proofErr w:type="spellStart"/>
      <w:r w:rsidR="00EA1AA5">
        <w:rPr>
          <w:shd w:val="clear" w:color="auto" w:fill="FFFFFF"/>
        </w:rPr>
        <w:t>trseplabels.data</w:t>
      </w:r>
      <w:proofErr w:type="spellEnd"/>
      <w:r w:rsidR="00EA1AA5">
        <w:rPr>
          <w:shd w:val="clear" w:color="auto" w:fill="FFFFFF"/>
        </w:rPr>
        <w:t>.</w:t>
      </w:r>
    </w:p>
    <w:p w14:paraId="04CABD5E" w14:textId="34DAE1FA" w:rsidR="00EA1AA5" w:rsidRDefault="00EA1AA5" w:rsidP="00D9324A">
      <w:pPr>
        <w:rPr>
          <w:shd w:val="clear" w:color="auto" w:fill="FFFFFF"/>
        </w:rPr>
      </w:pPr>
      <w:r>
        <w:rPr>
          <w:shd w:val="clear" w:color="auto" w:fill="FFFFFF"/>
        </w:rPr>
        <w:t xml:space="preserve">Dentro de la variable res ahora se </w:t>
      </w:r>
      <w:r w:rsidR="00086632">
        <w:rPr>
          <w:shd w:val="clear" w:color="auto" w:fill="FFFFFF"/>
        </w:rPr>
        <w:t>encontrará</w:t>
      </w:r>
      <w:r>
        <w:rPr>
          <w:shd w:val="clear" w:color="auto" w:fill="FFFFFF"/>
        </w:rPr>
        <w:t xml:space="preserve"> tanto los multiplicadores de </w:t>
      </w:r>
      <w:proofErr w:type="spellStart"/>
      <w:r>
        <w:rPr>
          <w:shd w:val="clear" w:color="auto" w:fill="FFFFFF"/>
        </w:rPr>
        <w:t>lagrance</w:t>
      </w:r>
      <w:proofErr w:type="spellEnd"/>
      <w:r>
        <w:rPr>
          <w:shd w:val="clear" w:color="auto" w:fill="FFFFFF"/>
        </w:rPr>
        <w:t>, los vectores soporte y el umbral</w:t>
      </w:r>
      <w:r w:rsidR="00086632">
        <w:rPr>
          <w:shd w:val="clear" w:color="auto" w:fill="FFFFFF"/>
        </w:rPr>
        <w:t xml:space="preserve"> (w0)</w:t>
      </w:r>
      <w:r>
        <w:rPr>
          <w:shd w:val="clear" w:color="auto" w:fill="FFFFFF"/>
        </w:rPr>
        <w:t>:</w:t>
      </w:r>
    </w:p>
    <w:p w14:paraId="01A90A9A" w14:textId="77777777" w:rsidR="00EA1AA5" w:rsidRDefault="00EA1AA5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lagrange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res.sv_coef;</w:t>
      </w:r>
    </w:p>
    <w:p w14:paraId="10AE5E18" w14:textId="77777777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vector_soporte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res.sv_indices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,:)</w:t>
      </w:r>
    </w:p>
    <w:p w14:paraId="5C1981C0" w14:textId="77777777" w:rsidR="00086632" w:rsidRDefault="00086632" w:rsidP="00086632">
      <w:pPr>
        <w:ind w:left="360"/>
        <w:rPr>
          <w:rFonts w:ascii="Consolas" w:hAnsi="Consolas"/>
          <w:color w:val="24292E"/>
          <w:spacing w:val="-20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w0 = 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res.rho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13DC27AB" w14:textId="2925F227" w:rsidR="00086632" w:rsidRDefault="00086632" w:rsidP="00086632">
      <w:pPr>
        <w:rPr>
          <w:shd w:val="clear" w:color="auto" w:fill="FFFFFF"/>
        </w:rPr>
      </w:pPr>
      <w:r>
        <w:rPr>
          <w:shd w:val="clear" w:color="auto" w:fill="FFFFFF"/>
        </w:rPr>
        <w:t>Y esto nos permite calcular fácilmente el vector de pesos (w) y el Margen</w:t>
      </w:r>
    </w:p>
    <w:p w14:paraId="52F18A30" w14:textId="4C1C0F88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 =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lagrange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vector_soporte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6B8CBAD5" w14:textId="1FD5EA78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margen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(w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w'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39545BC3" w14:textId="77777777" w:rsidR="00086632" w:rsidRDefault="00086632" w:rsidP="00086632">
      <w:pPr>
        <w:rPr>
          <w:shd w:val="clear" w:color="auto" w:fill="FFFFFF"/>
        </w:rPr>
      </w:pPr>
    </w:p>
    <w:p w14:paraId="50C66AAC" w14:textId="3C2EB9F4" w:rsidR="00086632" w:rsidRDefault="00086632" w:rsidP="00086632">
      <w:pPr>
        <w:rPr>
          <w:shd w:val="clear" w:color="auto" w:fill="FFFFFF"/>
        </w:rPr>
      </w:pPr>
    </w:p>
    <w:p w14:paraId="67A087A6" w14:textId="77777777" w:rsidR="002515CB" w:rsidRDefault="002515CB" w:rsidP="00086632">
      <w:pPr>
        <w:rPr>
          <w:shd w:val="clear" w:color="auto" w:fill="FFFFFF"/>
        </w:rPr>
      </w:pPr>
    </w:p>
    <w:p w14:paraId="3117E565" w14:textId="77777777" w:rsidR="00086632" w:rsidRDefault="00086632" w:rsidP="00086632">
      <w:pPr>
        <w:rPr>
          <w:shd w:val="clear" w:color="auto" w:fill="FFFFFF"/>
        </w:rPr>
      </w:pPr>
    </w:p>
    <w:p w14:paraId="6C90D063" w14:textId="6FBCA2A9" w:rsidR="00086632" w:rsidRDefault="00086632" w:rsidP="00086632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Con lo cual nos permite calcular la recta de separación (Frontera de separación) y los márgenes fácilmente:</w:t>
      </w:r>
    </w:p>
    <w:p w14:paraId="6B90C44D" w14:textId="2AB67518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m =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w(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)/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5D99B2C3" w14:textId="34B6E15A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b =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w0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w(</w:t>
      </w:r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(recta)</w:t>
      </w:r>
    </w:p>
    <w:p w14:paraId="6A5904F4" w14:textId="605A9124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b1 =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(w0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w(</w:t>
      </w:r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(margen 1)</w:t>
      </w:r>
    </w:p>
    <w:p w14:paraId="0D7EFEF4" w14:textId="7849717A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b2 =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(w0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w(</w:t>
      </w:r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(Margen 2)</w:t>
      </w:r>
    </w:p>
    <w:p w14:paraId="349348A3" w14:textId="14BC7143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 = 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0.001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7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(Espacio de representación)</w:t>
      </w:r>
    </w:p>
    <w:p w14:paraId="7904498E" w14:textId="4E00EE22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Y = m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X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 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(Y de la recta)</w:t>
      </w:r>
    </w:p>
    <w:p w14:paraId="0CEA5356" w14:textId="3E8E8F1E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Y1 = m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X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b1;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(Y del margen 1)</w:t>
      </w:r>
    </w:p>
    <w:p w14:paraId="4DE36592" w14:textId="66F0060C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m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X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(Y del margen 2)</w:t>
      </w:r>
    </w:p>
    <w:p w14:paraId="2124D7B9" w14:textId="52584812" w:rsidR="00086632" w:rsidRDefault="00086632" w:rsidP="0008663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Y lo representamos</w:t>
      </w:r>
    </w:p>
    <w:p w14:paraId="1C6340C8" w14:textId="32B93265" w:rsidR="00086632" w:rsidRDefault="00086632" w:rsidP="00EA1AA5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plot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X, Y, X, Y1, X, Y2,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x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res.sv_indices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res.sv_indices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+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05CF100E" w14:textId="350233C2" w:rsidR="00086632" w:rsidRDefault="00086632" w:rsidP="00086632">
      <w:pPr>
        <w:rPr>
          <w:shd w:val="clear" w:color="auto" w:fill="FFFFFF"/>
        </w:rPr>
      </w:pPr>
      <w:r>
        <w:rPr>
          <w:shd w:val="clear" w:color="auto" w:fill="FFFFFF"/>
        </w:rPr>
        <w:t xml:space="preserve">Con esto ya tenemos todo lo que se nos pide para el conjunto de datos </w:t>
      </w:r>
      <w:proofErr w:type="gramStart"/>
      <w:r>
        <w:rPr>
          <w:shd w:val="clear" w:color="auto" w:fill="FFFFFF"/>
        </w:rPr>
        <w:t>separable</w:t>
      </w:r>
      <w:proofErr w:type="gramEnd"/>
      <w:r>
        <w:rPr>
          <w:shd w:val="clear" w:color="auto" w:fill="FFFFFF"/>
        </w:rPr>
        <w:t xml:space="preserve"> pero para el conjunto</w:t>
      </w:r>
      <w:r w:rsidR="004D065A">
        <w:rPr>
          <w:shd w:val="clear" w:color="auto" w:fill="FFFFFF"/>
        </w:rPr>
        <w:t xml:space="preserve"> no separable nos piden además determinar los valores de tolerancia del margen para cada dato de entrenamiento e indicar en la representación grafica los vectores de soporte erróneos </w:t>
      </w:r>
      <w:proofErr w:type="spellStart"/>
      <w:r w:rsidR="004D065A">
        <w:rPr>
          <w:shd w:val="clear" w:color="auto" w:fill="FFFFFF"/>
        </w:rPr>
        <w:t>asi</w:t>
      </w:r>
      <w:proofErr w:type="spellEnd"/>
      <w:r w:rsidR="004D065A">
        <w:rPr>
          <w:shd w:val="clear" w:color="auto" w:fill="FFFFFF"/>
        </w:rPr>
        <w:t xml:space="preserve"> como mostrar los resultados entrenando las muestras con C diferentes, esto lo realizo de la siguiente manera:</w:t>
      </w:r>
    </w:p>
    <w:p w14:paraId="63E02D82" w14:textId="77777777" w:rsidR="004D065A" w:rsidRDefault="004D065A" w:rsidP="004D065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tolerancia_margen_sv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abs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lagrange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sign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lagrange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vector_soporte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w'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w0));</w:t>
      </w:r>
    </w:p>
    <w:p w14:paraId="3DA2CA65" w14:textId="293B52B2" w:rsidR="004D065A" w:rsidRDefault="004D065A" w:rsidP="004D065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tolerancia_margen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zeros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size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));</w:t>
      </w:r>
    </w:p>
    <w:p w14:paraId="52598F24" w14:textId="45F0B028" w:rsidR="004D065A" w:rsidRDefault="004D065A" w:rsidP="004D065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tolerancia_margen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res.sv_indices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tolerancia_margen_sv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658B660A" w14:textId="0B37D357" w:rsidR="004D065A" w:rsidRDefault="004D065A" w:rsidP="004D065A">
      <w:pPr>
        <w:rPr>
          <w:shd w:val="clear" w:color="auto" w:fill="FFFFFF"/>
        </w:rPr>
      </w:pPr>
      <w:r>
        <w:rPr>
          <w:shd w:val="clear" w:color="auto" w:fill="FFFFFF"/>
        </w:rPr>
        <w:t xml:space="preserve">Y lo represento </w:t>
      </w:r>
      <w:proofErr w:type="spellStart"/>
      <w:r>
        <w:rPr>
          <w:shd w:val="clear" w:color="auto" w:fill="FFFFFF"/>
        </w:rPr>
        <w:t>asi</w:t>
      </w:r>
      <w:proofErr w:type="spellEnd"/>
      <w:r>
        <w:rPr>
          <w:shd w:val="clear" w:color="auto" w:fill="FFFFFF"/>
        </w:rPr>
        <w:t>:</w:t>
      </w:r>
    </w:p>
    <w:p w14:paraId="6EE91EF3" w14:textId="6EA3DB7B" w:rsidR="004D065A" w:rsidRDefault="004D065A" w:rsidP="004D065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plot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(X, Y,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4D06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X, Y1,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b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4D06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X, Y2,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 w:rsidRPr="004D06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sr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4D06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trlabels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.b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4D06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tolerancia_margen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!=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tolerancia_margen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!=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xk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4D06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res.SVs(tolerancia_margen_sv==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),res.SVs(tolerancia_margen_sv==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+k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77B3625B" w14:textId="338FA1D0" w:rsidR="004D065A" w:rsidRDefault="002515CB" w:rsidP="004D065A">
      <w:pPr>
        <w:rPr>
          <w:shd w:val="clear" w:color="auto" w:fill="FFFFFF"/>
        </w:rPr>
      </w:pPr>
      <w:r>
        <w:rPr>
          <w:shd w:val="clear" w:color="auto" w:fill="FFFFFF"/>
        </w:rPr>
        <w:t>FIN EJERCICIO 1</w:t>
      </w:r>
    </w:p>
    <w:p w14:paraId="27609C41" w14:textId="77777777" w:rsidR="002515CB" w:rsidRDefault="002515CB" w:rsidP="002515CB">
      <w:pPr>
        <w:rPr>
          <w:shd w:val="clear" w:color="auto" w:fill="FFFFFF"/>
        </w:rPr>
      </w:pPr>
      <w:r>
        <w:rPr>
          <w:shd w:val="clear" w:color="auto" w:fill="FFFFFF"/>
        </w:rPr>
        <w:t>(</w:t>
      </w:r>
      <w:proofErr w:type="gramStart"/>
      <w:r>
        <w:rPr>
          <w:shd w:val="clear" w:color="auto" w:fill="FFFFFF"/>
        </w:rPr>
        <w:t>NOTA PA MI!!!!</w:t>
      </w:r>
      <w:proofErr w:type="gramEnd"/>
      <w:r>
        <w:rPr>
          <w:shd w:val="clear" w:color="auto" w:fill="FFFFFF"/>
        </w:rPr>
        <w:t>: ADJUNTAR ALGUNAS FOTOS DE RESULTADOS DE LOS PLOTS!!!!!)</w:t>
      </w:r>
    </w:p>
    <w:p w14:paraId="283F81BB" w14:textId="77777777" w:rsidR="002515CB" w:rsidRPr="004D065A" w:rsidRDefault="002515CB" w:rsidP="004D065A">
      <w:pPr>
        <w:rPr>
          <w:shd w:val="clear" w:color="auto" w:fill="FFFFFF"/>
        </w:rPr>
      </w:pPr>
      <w:bookmarkStart w:id="0" w:name="_GoBack"/>
      <w:bookmarkEnd w:id="0"/>
    </w:p>
    <w:p w14:paraId="7D94473B" w14:textId="37B4DCBB" w:rsidR="004D065A" w:rsidRDefault="004D065A" w:rsidP="00EA1AA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084CC39" w14:textId="77777777" w:rsidR="004D065A" w:rsidRPr="004D065A" w:rsidRDefault="004D065A" w:rsidP="00EA1AA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335EA0D" w14:textId="77777777" w:rsidR="004D065A" w:rsidRDefault="004D065A" w:rsidP="00EA1AA5">
      <w:pPr>
        <w:rPr>
          <w:shd w:val="clear" w:color="auto" w:fill="FFFFFF"/>
        </w:rPr>
      </w:pPr>
    </w:p>
    <w:p w14:paraId="74918BA6" w14:textId="77777777" w:rsidR="00EA1AA5" w:rsidRPr="00D9324A" w:rsidRDefault="00EA1AA5" w:rsidP="00D9324A">
      <w:pPr>
        <w:rPr>
          <w:shd w:val="clear" w:color="auto" w:fill="FFFFFF"/>
        </w:rPr>
      </w:pPr>
    </w:p>
    <w:sectPr w:rsidR="00EA1AA5" w:rsidRPr="00D9324A" w:rsidSect="003A2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DA9"/>
    <w:multiLevelType w:val="hybridMultilevel"/>
    <w:tmpl w:val="32B6B7C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C176A"/>
    <w:multiLevelType w:val="hybridMultilevel"/>
    <w:tmpl w:val="D00AB6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F"/>
    <w:rsid w:val="00086632"/>
    <w:rsid w:val="002515CB"/>
    <w:rsid w:val="003A229D"/>
    <w:rsid w:val="004418A2"/>
    <w:rsid w:val="004D065A"/>
    <w:rsid w:val="00762B7E"/>
    <w:rsid w:val="009D215F"/>
    <w:rsid w:val="00D9324A"/>
    <w:rsid w:val="00E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8485"/>
  <w15:chartTrackingRefBased/>
  <w15:docId w15:val="{C052329C-0310-45B7-A955-19CBAAA9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_trad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8A2"/>
  </w:style>
  <w:style w:type="paragraph" w:styleId="Ttulo1">
    <w:name w:val="heading 1"/>
    <w:basedOn w:val="Normal"/>
    <w:next w:val="Normal"/>
    <w:link w:val="Ttulo1Car"/>
    <w:uiPriority w:val="9"/>
    <w:qFormat/>
    <w:rsid w:val="004418A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8A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8A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8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8A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18A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418A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8A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8A2"/>
    <w:rPr>
      <w:color w:val="44546A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441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8A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8A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8A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8A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8A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8A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8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8A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18A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418A2"/>
    <w:rPr>
      <w:b/>
      <w:bCs/>
    </w:rPr>
  </w:style>
  <w:style w:type="character" w:styleId="nfasis">
    <w:name w:val="Emphasis"/>
    <w:basedOn w:val="Fuentedeprrafopredeter"/>
    <w:uiPriority w:val="20"/>
    <w:qFormat/>
    <w:rsid w:val="004418A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418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18A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418A2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8A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8A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418A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418A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418A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418A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418A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418A2"/>
    <w:pPr>
      <w:outlineLvl w:val="9"/>
    </w:pPr>
  </w:style>
  <w:style w:type="character" w:customStyle="1" w:styleId="pl-s">
    <w:name w:val="pl-s"/>
    <w:basedOn w:val="Fuentedeprrafopredeter"/>
    <w:rsid w:val="00D9324A"/>
  </w:style>
  <w:style w:type="character" w:customStyle="1" w:styleId="pl-smi">
    <w:name w:val="pl-smi"/>
    <w:basedOn w:val="Fuentedeprrafopredeter"/>
    <w:rsid w:val="00D9324A"/>
  </w:style>
  <w:style w:type="character" w:customStyle="1" w:styleId="pl-pds">
    <w:name w:val="pl-pds"/>
    <w:basedOn w:val="Fuentedeprrafopredeter"/>
    <w:rsid w:val="00D9324A"/>
  </w:style>
  <w:style w:type="paragraph" w:styleId="Prrafodelista">
    <w:name w:val="List Paragraph"/>
    <w:basedOn w:val="Normal"/>
    <w:uiPriority w:val="34"/>
    <w:qFormat/>
    <w:rsid w:val="00D9324A"/>
    <w:pPr>
      <w:ind w:left="720"/>
      <w:contextualSpacing/>
    </w:pPr>
  </w:style>
  <w:style w:type="character" w:customStyle="1" w:styleId="pl-k">
    <w:name w:val="pl-k"/>
    <w:basedOn w:val="Fuentedeprrafopredeter"/>
    <w:rsid w:val="00086632"/>
  </w:style>
  <w:style w:type="character" w:customStyle="1" w:styleId="pl-c1">
    <w:name w:val="pl-c1"/>
    <w:basedOn w:val="Fuentedeprrafopredeter"/>
    <w:rsid w:val="0008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TENDERO LARA</dc:creator>
  <cp:keywords/>
  <dc:description/>
  <cp:lastModifiedBy>ADRIAN TENDERO LARA</cp:lastModifiedBy>
  <cp:revision>2</cp:revision>
  <dcterms:created xsi:type="dcterms:W3CDTF">2018-12-29T10:54:00Z</dcterms:created>
  <dcterms:modified xsi:type="dcterms:W3CDTF">2018-12-29T11:53:00Z</dcterms:modified>
</cp:coreProperties>
</file>