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815B508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高温应急态Multi-Agent仿真沙盒系统</w:t>
      </w:r>
      <w:bookmarkStart w:id="0" w:name="_GoBack"/>
      <w:bookmarkEnd w:id="0"/>
    </w:p>
    <w:p w14:paraId="5C8B2629">
      <w:pPr>
        <w:rPr>
          <w:rFonts w:hint="eastAsia"/>
          <w:lang w:val="en-US" w:eastAsia="zh-CN"/>
        </w:rPr>
      </w:pPr>
    </w:p>
    <w:p w14:paraId="2F2152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一、项目目标</w:t>
      </w:r>
    </w:p>
    <w:p w14:paraId="34D2B5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面向政府开发一款高温应急态骑手（高温工作特殊人群）工作场景。通过多智能体交互仿真，识别顾客、快递员和平台的行为规律，基于规律分析，设定政府公共服务等相关供给政策，探究其对骑手幸福感、健康度、平台盈利等的影响，从而指导政府在实际中进行政策制定。</w:t>
      </w:r>
    </w:p>
    <w:p w14:paraId="5178BC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二、模拟场景</w:t>
      </w:r>
    </w:p>
    <w:p w14:paraId="56A56C3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模拟城区在给定时间（日 - 时）的极端高温场景下，政府决策对外卖小哥幸福感和健康程度的影响。模拟系统包含顾客、骑手、平台和政府四个决策主体，使用用户为政府人员，初始输入为：模拟时间（天）、顾客数量和骑手数量。首先由生成器生成给定数量的顾客和骑手，随后由时间推动器模拟制定天数和小时的循环，循环开启后，环境生成器生成城区荫凉覆盖率（静态）以及当天当小时的温度（动态，满足重采样obey Zipf），顾客智能体感知温度及用餐时间，做出决策如点外卖和收到外卖后评价，从而与骑手智能体进行交互，如送外卖。当一天内顾客和骑手的交互逻辑完成后，由平台决策，分析平台盈利情况，定期（一个月）向政府纳税，以及判断是否解雇骑手。随后，由政府智能体决策，判断是否进行高温补贴和扩充纳凉点。循环结束后，返回顾客点单情况，骑手接单情况，订单评价情况，平台运营情况和政府干预情况。</w:t>
      </w:r>
    </w:p>
    <w:p w14:paraId="4EBFB61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三、功能组块</w:t>
      </w:r>
    </w:p>
    <w:p w14:paraId="407165E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总体功能组块包括三个模拟生成器，自定义数量的客户和骑手智能体，以及一个平台和一个政府智能体，智能体决策过程均采用ReAct（Reason and Action）框架，即每个agent按照Observation、Thought、Action、Pause的工作流思考并给出反馈。</w:t>
      </w:r>
    </w:p>
    <w:p w14:paraId="2E0AF1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（1）模拟生成器</w:t>
      </w:r>
    </w:p>
    <w:p w14:paraId="2138F45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环境模拟器（规则），负责生成当日用餐高峰时期的温度以及城区的荫凉覆盖率。</w:t>
      </w:r>
    </w:p>
    <w:p w14:paraId="7CAD64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生成器（LLM），负责生成顾客的个人信息（id、年龄、性别、工作、性格、经济条件）和历史点单情况（订单id、订单种类【点的什么外卖】、订单状态【是否完成】、订单金额、配送距离、配送时间、订单评分、订单评价）。</w:t>
      </w:r>
    </w:p>
    <w:p w14:paraId="46CCA57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骑手生成器（LLM），负责生成骑手的个人信息（id、年龄、性别、是否在职、性格、经济条件）和历史接单情况（订单id、订单种类、订单状态、订单金额、配送距离、配送时间、订单评分、订单评价）</w:t>
      </w:r>
    </w:p>
    <w:p w14:paraId="0F100E9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其中平台智能体数量和政府智能体数量限定为1。</w:t>
      </w:r>
    </w:p>
    <w:p w14:paraId="61E3C2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（2）时间推动器（规则）</w:t>
      </w:r>
    </w:p>
    <w:p w14:paraId="1FFDEA3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包含两个节点，一个是advance</w:t>
      </w:r>
      <w:r>
        <w:rPr>
          <w:rFonts w:hint="default"/>
          <w:lang w:val="en-US" w:eastAsia="zh-CN"/>
        </w:rPr>
        <w:t>_day</w:t>
      </w:r>
      <w:r>
        <w:rPr>
          <w:rFonts w:hint="eastAsia"/>
          <w:lang w:val="en-US" w:eastAsia="zh-CN"/>
        </w:rPr>
        <w:t>，设定模拟天数，当实际天数超过模拟天数，则结束外层循环。另一个是advance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hour，设定点餐高峰期（早7-9，中午11-1，晚5-7），到晚上9点后结束循环。</w:t>
      </w:r>
    </w:p>
    <w:p w14:paraId="708E743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顾客智能体（LLM）</w:t>
      </w:r>
    </w:p>
    <w:p w14:paraId="5329C177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State</w:t>
      </w:r>
      <w:r>
        <w:rPr>
          <w:rFonts w:hint="eastAsia"/>
          <w:lang w:val="en-US" w:eastAsia="zh-CN"/>
        </w:rPr>
        <w:t>：个人信息、历史订单</w:t>
      </w:r>
    </w:p>
    <w:p w14:paraId="1C284007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default" w:ascii="Times New Roman Bold" w:hAnsi="Times New Roman Bold" w:cs="Times New Roman Bold"/>
          <w:b/>
          <w:bCs/>
          <w:lang w:val="en-US" w:eastAsia="zh-CN"/>
        </w:rPr>
        <w:t>Action</w:t>
      </w:r>
      <w:r>
        <w:rPr>
          <w:rFonts w:hint="eastAsia"/>
          <w:lang w:val="en-US" w:eastAsia="zh-CN"/>
        </w:rPr>
        <w:t>：</w:t>
      </w:r>
    </w:p>
    <w:p w14:paraId="42C9D77F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</w:t>
      </w:r>
      <w:r>
        <w:rPr>
          <w:rFonts w:hint="default"/>
          <w:lang w:val="en-US" w:eastAsia="zh-CN"/>
        </w:rPr>
        <w:t>_order</w:t>
      </w:r>
      <w:r>
        <w:rPr>
          <w:rFonts w:hint="eastAsia"/>
          <w:lang w:val="en-US" w:eastAsia="zh-CN"/>
        </w:rPr>
        <w:t>点外卖发布订单，包含外卖种类、下单时间、外卖金额、配送距离；</w:t>
      </w:r>
    </w:p>
    <w:p w14:paraId="2ACEEB08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feedback对已送达订单进行评分和评价，并决定是否给外卖小哥加鸡腿或者进行平台投诉；</w:t>
      </w:r>
    </w:p>
    <w:p w14:paraId="3935D95E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cancel</w:t>
      </w:r>
      <w:r>
        <w:rPr>
          <w:rFonts w:hint="default"/>
          <w:lang w:val="en-US" w:eastAsia="zh-CN"/>
        </w:rPr>
        <w:t>_order</w:t>
      </w:r>
      <w:r>
        <w:rPr>
          <w:rFonts w:hint="eastAsia"/>
          <w:lang w:val="en-US" w:eastAsia="zh-CN"/>
        </w:rPr>
        <w:t>若长时期无骑手接单，则直接取消订单；</w:t>
      </w:r>
    </w:p>
    <w:p w14:paraId="3A5DCE89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complain若长期无骑手接单，向平台提出投诉</w:t>
      </w:r>
    </w:p>
    <w:p w14:paraId="09402205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异常情况：</w:t>
      </w:r>
    </w:p>
    <w:p w14:paraId="5A4ECFD5">
      <w:pPr>
        <w:widowControl w:val="0"/>
        <w:numPr>
          <w:numId w:val="0"/>
        </w:numPr>
        <w:spacing w:line="360" w:lineRule="auto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在同一用餐时间点重复点外卖</w:t>
      </w:r>
    </w:p>
    <w:p w14:paraId="23D4D0E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（4）骑手智能体（LLM）</w:t>
      </w:r>
    </w:p>
    <w:p w14:paraId="0ED1FF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State：个人信息、历史订单、健康情况、幸福感</w:t>
      </w:r>
    </w:p>
    <w:p w14:paraId="7C8FAB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 w14:paraId="41E423D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</w:t>
      </w:r>
      <w:r>
        <w:rPr>
          <w:rFonts w:hint="default"/>
          <w:lang w:val="en-US" w:eastAsia="zh-CN"/>
        </w:rPr>
        <w:t>_order</w:t>
      </w:r>
      <w:r>
        <w:rPr>
          <w:rFonts w:hint="eastAsia"/>
          <w:lang w:val="en-US" w:eastAsia="zh-CN"/>
        </w:rPr>
        <w:t>接单，但会降低健康情况</w:t>
      </w:r>
    </w:p>
    <w:p w14:paraId="1C0920E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rest休息，但没办法挣钱</w:t>
      </w:r>
    </w:p>
    <w:p w14:paraId="114319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rider</w:t>
      </w:r>
      <w:r>
        <w:rPr>
          <w:rFonts w:hint="default"/>
          <w:lang w:val="en-US" w:eastAsia="zh-CN"/>
        </w:rPr>
        <w:t>_</w:t>
      </w:r>
      <w:r>
        <w:rPr>
          <w:rFonts w:hint="eastAsia"/>
          <w:lang w:val="en-US" w:eastAsia="zh-CN"/>
        </w:rPr>
        <w:t>complain向政府进行投诉，理由可能是加班，也可能是补贴，由LLM自行决策</w:t>
      </w:r>
    </w:p>
    <w:p w14:paraId="2C8EF543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异常情况：</w:t>
      </w:r>
    </w:p>
    <w:p w14:paraId="3C1B59E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多个骑手同时接同一个单子</w:t>
      </w:r>
    </w:p>
    <w:p w14:paraId="08E7EE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（5）平台智能体（LLM）</w:t>
      </w:r>
    </w:p>
    <w:p w14:paraId="6D1FA1D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State：盈利情况、骑手情况、投诉情况</w:t>
      </w:r>
    </w:p>
    <w:p w14:paraId="26E9E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Action：</w:t>
      </w:r>
    </w:p>
    <w:p w14:paraId="0BD51CC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fire</w:t>
      </w:r>
      <w:r>
        <w:rPr>
          <w:rFonts w:hint="default"/>
          <w:lang w:val="en-US" w:eastAsia="zh-CN"/>
        </w:rPr>
        <w:t>_rider</w:t>
      </w:r>
      <w:r>
        <w:rPr>
          <w:rFonts w:hint="eastAsia"/>
          <w:lang w:val="en-US" w:eastAsia="zh-CN"/>
        </w:rPr>
        <w:t>分析骑手工作情况，判断是否解雇</w:t>
      </w:r>
    </w:p>
    <w:p w14:paraId="4EC86C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-US" w:eastAsia="zh-CN"/>
        </w:rPr>
        <w:t>_salary</w:t>
      </w:r>
      <w:r>
        <w:rPr>
          <w:rFonts w:hint="eastAsia"/>
          <w:lang w:val="en-US" w:eastAsia="zh-CN"/>
        </w:rPr>
        <w:t>根据骑手业绩定期给骑手发放工资</w:t>
      </w:r>
    </w:p>
    <w:p w14:paraId="63ED19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</w:t>
      </w:r>
      <w:r>
        <w:rPr>
          <w:rFonts w:hint="default"/>
          <w:lang w:val="en-US" w:eastAsia="zh-CN"/>
        </w:rPr>
        <w:t>_tax</w:t>
      </w:r>
      <w:r>
        <w:rPr>
          <w:rFonts w:hint="eastAsia"/>
          <w:lang w:val="en-US" w:eastAsia="zh-CN"/>
        </w:rPr>
        <w:t>向政府纳税</w:t>
      </w:r>
    </w:p>
    <w:p w14:paraId="5B04684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（6）政府智能体（LLM/Human）</w:t>
      </w:r>
    </w:p>
    <w:p w14:paraId="4766345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包含两个逻辑，一个是纯模拟下的LLM自主决策，一个是考虑政策干预的人工决策。</w:t>
      </w:r>
    </w:p>
    <w:p w14:paraId="3783A1A0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State：</w:t>
      </w:r>
      <w:r>
        <w:rPr>
          <w:rFonts w:hint="eastAsia"/>
          <w:lang w:val="en-US" w:eastAsia="zh-CN"/>
        </w:rPr>
        <w:t>外卖小哥健康情况、平台纳税情况、投诉情况</w:t>
      </w:r>
    </w:p>
    <w:p w14:paraId="63543E5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Action：</w:t>
      </w:r>
    </w:p>
    <w:p w14:paraId="0BB3EA8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subsidy高温补贴，给外卖小哥每日的高温补贴</w:t>
      </w:r>
    </w:p>
    <w:p w14:paraId="6DBBC58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build</w:t>
      </w:r>
      <w:r>
        <w:rPr>
          <w:rFonts w:hint="default"/>
          <w:lang w:val="en-US" w:eastAsia="zh-CN"/>
        </w:rPr>
        <w:t>_shelter</w:t>
      </w:r>
      <w:r>
        <w:rPr>
          <w:rFonts w:hint="eastAsia"/>
          <w:lang w:val="en-US" w:eastAsia="zh-CN"/>
        </w:rPr>
        <w:t>增设纳凉点，第二天可以实现</w:t>
      </w:r>
    </w:p>
    <w:p w14:paraId="0C6BEF0A">
      <w:pPr>
        <w:rPr>
          <w:rFonts w:hint="default"/>
          <w:lang w:val="en-US" w:eastAsia="zh-CN"/>
        </w:rPr>
      </w:pPr>
    </w:p>
    <w:p w14:paraId="7CFB0F9A"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交互逻辑</w:t>
      </w:r>
    </w:p>
    <w:p w14:paraId="0770D5D3">
      <w:pPr>
        <w:bidi w:val="0"/>
      </w:pPr>
      <w:r>
        <w:drawing>
          <wp:inline distT="0" distB="0" distL="114300" distR="114300">
            <wp:extent cx="5268595" cy="2371090"/>
            <wp:effectExtent l="0" t="0" r="1460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7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06FE0">
      <w:pPr>
        <w:bidi w:val="0"/>
        <w:rPr>
          <w:rFonts w:hint="eastAsia" w:eastAsia="SimSun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明天细化一下</w:t>
      </w:r>
      <w:r>
        <w:rPr>
          <w:rFonts w:hint="eastAsia"/>
          <w:lang w:eastAsia="zh-CN"/>
        </w:rPr>
        <w:t>）</w:t>
      </w:r>
    </w:p>
    <w:p w14:paraId="00788AE8">
      <w:pPr>
        <w:rPr>
          <w:rFonts w:hint="eastAsia"/>
          <w:lang w:val="en-US" w:eastAsia="zh-CN"/>
        </w:rPr>
      </w:pPr>
    </w:p>
    <w:p w14:paraId="69CC3CD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Times New Roman Bold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CC459"/>
    <w:multiLevelType w:val="singleLevel"/>
    <w:tmpl w:val="FFFCC459"/>
    <w:lvl w:ilvl="0" w:tentative="0">
      <w:start w:val="3"/>
      <w:numFmt w:val="decimal"/>
      <w:suff w:val="nothing"/>
      <w:lvlText w:val="（%1）"/>
      <w:lvlJc w:val="left"/>
    </w:lvl>
  </w:abstractNum>
  <w:abstractNum w:abstractNumId="1">
    <w:nsid w:val="797AAB95"/>
    <w:multiLevelType w:val="singleLevel"/>
    <w:tmpl w:val="797AAB95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76FBFA7"/>
    <w:rsid w:val="1DFEEA92"/>
    <w:rsid w:val="1FAEF631"/>
    <w:rsid w:val="1FB5A0AE"/>
    <w:rsid w:val="1FDF3A62"/>
    <w:rsid w:val="1FDFB2E2"/>
    <w:rsid w:val="25F96EEF"/>
    <w:rsid w:val="2BE5AE5C"/>
    <w:rsid w:val="2C37344B"/>
    <w:rsid w:val="2DAD40BC"/>
    <w:rsid w:val="2EAF21E0"/>
    <w:rsid w:val="33B766D5"/>
    <w:rsid w:val="33FB4AE5"/>
    <w:rsid w:val="37ED16E1"/>
    <w:rsid w:val="38DDCB4D"/>
    <w:rsid w:val="3EDE3730"/>
    <w:rsid w:val="3FF633B3"/>
    <w:rsid w:val="45D2453A"/>
    <w:rsid w:val="47EFC2AA"/>
    <w:rsid w:val="4FB71108"/>
    <w:rsid w:val="4FBB08DE"/>
    <w:rsid w:val="4FF5D4C3"/>
    <w:rsid w:val="525B6C59"/>
    <w:rsid w:val="56FF8374"/>
    <w:rsid w:val="5987133E"/>
    <w:rsid w:val="5BFDE2C1"/>
    <w:rsid w:val="5DEFDFD1"/>
    <w:rsid w:val="5EBEC06C"/>
    <w:rsid w:val="5EDD00E3"/>
    <w:rsid w:val="5EF737E0"/>
    <w:rsid w:val="5F653AAD"/>
    <w:rsid w:val="5FB5F7F6"/>
    <w:rsid w:val="5FF7559A"/>
    <w:rsid w:val="61CF8061"/>
    <w:rsid w:val="635FFBA6"/>
    <w:rsid w:val="66DF8E58"/>
    <w:rsid w:val="66FA999D"/>
    <w:rsid w:val="67FF4325"/>
    <w:rsid w:val="69FE1550"/>
    <w:rsid w:val="6ADD6846"/>
    <w:rsid w:val="6B579168"/>
    <w:rsid w:val="6BFAFC58"/>
    <w:rsid w:val="6DF79BAC"/>
    <w:rsid w:val="6DF9C225"/>
    <w:rsid w:val="6EAAFADF"/>
    <w:rsid w:val="6F3AC8AF"/>
    <w:rsid w:val="6F58965B"/>
    <w:rsid w:val="6FDA60D0"/>
    <w:rsid w:val="6FEF72B7"/>
    <w:rsid w:val="6FF7482B"/>
    <w:rsid w:val="71DF282C"/>
    <w:rsid w:val="736EA2C8"/>
    <w:rsid w:val="76DDD208"/>
    <w:rsid w:val="76FFBCD7"/>
    <w:rsid w:val="77EDBA0F"/>
    <w:rsid w:val="77F73815"/>
    <w:rsid w:val="78FFF7FA"/>
    <w:rsid w:val="79FCBC7B"/>
    <w:rsid w:val="7A7BE5B2"/>
    <w:rsid w:val="7AFE3E04"/>
    <w:rsid w:val="7BB2BD1E"/>
    <w:rsid w:val="7BBF950B"/>
    <w:rsid w:val="7BD8C9AC"/>
    <w:rsid w:val="7BE6BEDC"/>
    <w:rsid w:val="7BFB6573"/>
    <w:rsid w:val="7BFE98E1"/>
    <w:rsid w:val="7BFFE124"/>
    <w:rsid w:val="7CCF12C1"/>
    <w:rsid w:val="7D7B26BA"/>
    <w:rsid w:val="7DAF3075"/>
    <w:rsid w:val="7DB59B89"/>
    <w:rsid w:val="7DDFAC5A"/>
    <w:rsid w:val="7DF6BC0A"/>
    <w:rsid w:val="7DFF203B"/>
    <w:rsid w:val="7DFFF785"/>
    <w:rsid w:val="7ED8905F"/>
    <w:rsid w:val="7EEB7CA4"/>
    <w:rsid w:val="7EFDAD7A"/>
    <w:rsid w:val="7F5A5813"/>
    <w:rsid w:val="7F70BBD3"/>
    <w:rsid w:val="7F7E1918"/>
    <w:rsid w:val="7F7EB90C"/>
    <w:rsid w:val="7F7F7A48"/>
    <w:rsid w:val="7FBBBB33"/>
    <w:rsid w:val="7FFF0915"/>
    <w:rsid w:val="86F3CFBD"/>
    <w:rsid w:val="8D5D5275"/>
    <w:rsid w:val="8FAE4F1F"/>
    <w:rsid w:val="93F76C2B"/>
    <w:rsid w:val="95F750FB"/>
    <w:rsid w:val="97B72DD3"/>
    <w:rsid w:val="97BCA590"/>
    <w:rsid w:val="9D6959C5"/>
    <w:rsid w:val="9E7AC9AD"/>
    <w:rsid w:val="9FBF314C"/>
    <w:rsid w:val="9FEF7DA0"/>
    <w:rsid w:val="A3FED398"/>
    <w:rsid w:val="B7778EEA"/>
    <w:rsid w:val="B7F665FC"/>
    <w:rsid w:val="B963F35E"/>
    <w:rsid w:val="B9FE3E89"/>
    <w:rsid w:val="BBB616FB"/>
    <w:rsid w:val="BCAD723F"/>
    <w:rsid w:val="BD7DF924"/>
    <w:rsid w:val="BDB6ABFA"/>
    <w:rsid w:val="BE955612"/>
    <w:rsid w:val="BF7214A6"/>
    <w:rsid w:val="BF7FE91A"/>
    <w:rsid w:val="BFCB3585"/>
    <w:rsid w:val="BFEF3CE4"/>
    <w:rsid w:val="BFF55099"/>
    <w:rsid w:val="BFFD5B05"/>
    <w:rsid w:val="CF8F23A6"/>
    <w:rsid w:val="CFFF8CC7"/>
    <w:rsid w:val="D3EF95D7"/>
    <w:rsid w:val="D3FF193C"/>
    <w:rsid w:val="D43FB3D5"/>
    <w:rsid w:val="D76FBFA7"/>
    <w:rsid w:val="D7FF3362"/>
    <w:rsid w:val="DDBE9AAF"/>
    <w:rsid w:val="DE8B0F6D"/>
    <w:rsid w:val="DEF7C190"/>
    <w:rsid w:val="DEFE7CCD"/>
    <w:rsid w:val="DFEFFA7A"/>
    <w:rsid w:val="E1B1263E"/>
    <w:rsid w:val="E7EF6BEA"/>
    <w:rsid w:val="E7FDA769"/>
    <w:rsid w:val="EA3776C9"/>
    <w:rsid w:val="EBCF9F7D"/>
    <w:rsid w:val="EF6B3FFC"/>
    <w:rsid w:val="F0381AD6"/>
    <w:rsid w:val="F0A329D5"/>
    <w:rsid w:val="F1970AF3"/>
    <w:rsid w:val="F1D793E6"/>
    <w:rsid w:val="F37DFD4C"/>
    <w:rsid w:val="F39FF223"/>
    <w:rsid w:val="F3FF7137"/>
    <w:rsid w:val="F5A51B75"/>
    <w:rsid w:val="F6F7DB90"/>
    <w:rsid w:val="F6FF17E4"/>
    <w:rsid w:val="F76F5418"/>
    <w:rsid w:val="F77F8FAE"/>
    <w:rsid w:val="F7CF498D"/>
    <w:rsid w:val="F7EE5A43"/>
    <w:rsid w:val="FABD17C4"/>
    <w:rsid w:val="FAE3FB61"/>
    <w:rsid w:val="FB537B0D"/>
    <w:rsid w:val="FB5E53D1"/>
    <w:rsid w:val="FBBFEA72"/>
    <w:rsid w:val="FBE774D6"/>
    <w:rsid w:val="FBFE4448"/>
    <w:rsid w:val="FBFE8A1A"/>
    <w:rsid w:val="FC6A972F"/>
    <w:rsid w:val="FD693911"/>
    <w:rsid w:val="FD6EA621"/>
    <w:rsid w:val="FDAD8361"/>
    <w:rsid w:val="FDC77073"/>
    <w:rsid w:val="FDEDFBA0"/>
    <w:rsid w:val="FDF7FD03"/>
    <w:rsid w:val="FE7602AA"/>
    <w:rsid w:val="FEEBC2B5"/>
    <w:rsid w:val="FEF74933"/>
    <w:rsid w:val="FEFF0EED"/>
    <w:rsid w:val="FEFF49B4"/>
    <w:rsid w:val="FF34579F"/>
    <w:rsid w:val="FFBF8415"/>
    <w:rsid w:val="FFCF73F4"/>
    <w:rsid w:val="FFDFC523"/>
    <w:rsid w:val="FFE8A777"/>
    <w:rsid w:val="FFEFD90F"/>
    <w:rsid w:val="FFF3BC10"/>
    <w:rsid w:val="FFF5A149"/>
    <w:rsid w:val="FFF98C47"/>
    <w:rsid w:val="FFFFC224"/>
    <w:rsid w:val="FFFFD9BC"/>
    <w:rsid w:val="FFFFE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ascii="Times New Roman" w:hAnsi="Times New Roman" w:eastAsia="SimSun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440" w:lineRule="exact"/>
      <w:ind w:firstLine="0" w:firstLineChars="0"/>
      <w:jc w:val="center"/>
      <w:outlineLvl w:val="0"/>
    </w:pPr>
    <w:rPr>
      <w:rFonts w:ascii="SimHei" w:hAnsi="SimHei" w:eastAsia="SimHei"/>
      <w:kern w:val="44"/>
      <w:sz w:val="30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120" w:beforeLines="0" w:beforeAutospacing="0" w:after="60" w:afterLines="0" w:afterAutospacing="0" w:line="440" w:lineRule="exact"/>
      <w:ind w:firstLine="0" w:firstLineChars="0"/>
      <w:outlineLvl w:val="1"/>
    </w:pPr>
    <w:rPr>
      <w:b/>
      <w:sz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440" w:lineRule="exact"/>
      <w:ind w:firstLine="0" w:firstLineChars="0"/>
      <w:outlineLvl w:val="2"/>
    </w:pPr>
    <w:rPr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图表标题"/>
    <w:basedOn w:val="1"/>
    <w:next w:val="1"/>
    <w:uiPriority w:val="0"/>
    <w:pPr>
      <w:spacing w:before="40" w:after="40" w:line="240" w:lineRule="auto"/>
      <w:ind w:firstLine="0" w:firstLineChars="0"/>
      <w:jc w:val="center"/>
    </w:pPr>
    <w:rPr>
      <w:b/>
      <w:sz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0</TotalTime>
  <ScaleCrop>false</ScaleCrop>
  <LinksUpToDate>false</LinksUpToDate>
  <CharactersWithSpaces>0</CharactersWithSpaces>
  <Application>WPS Office_7.5.1.8994_F1E327BC-269C-435d-A152-05C5408002CA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2025-06-19T15:43:00Z</dcterms:created>
  <dc:creator>火翼神龙</dc:creator>
  <cp:lastModifiedBy>火翼神龙</cp:lastModifiedBy>
  <dcterms:modified xsi:type="dcterms:W3CDTF">2025-06-28T01:16:40Z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2052-7.5.1.8994</vt:lpwstr>
  </property>
  <property fmtid="{D5CDD505-2E9C-101B-9397-08002B2CF9AE}" pid="3" name="ICV">
    <vt:lpwstr>63CDCFFF2478B5581D6E5268879BA377_41</vt:lpwstr>
  </property>
</Properties>
</file>