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D377C1" w14:textId="602E66B7" w:rsidR="007F3DC2" w:rsidRPr="00FC4848" w:rsidRDefault="00FC4848">
      <w:pPr>
        <w:rPr>
          <w:rFonts w:ascii="Cambria" w:hAnsi="Cambria"/>
          <w:sz w:val="32"/>
          <w:szCs w:val="32"/>
        </w:rPr>
      </w:pPr>
      <w:r w:rsidRPr="00FC4848">
        <w:rPr>
          <w:rFonts w:ascii="Cambria" w:hAnsi="Cambria"/>
        </w:rPr>
        <w:t>Name: _________</w:t>
      </w:r>
      <w:r w:rsidR="007A3E95">
        <w:rPr>
          <w:rFonts w:ascii="Cambria" w:hAnsi="Cambria"/>
        </w:rPr>
        <w:t>Ian Holm</w:t>
      </w:r>
      <w:r w:rsidRPr="00FC4848">
        <w:rPr>
          <w:rFonts w:ascii="Cambria" w:hAnsi="Cambria"/>
        </w:rPr>
        <w:t>________________</w:t>
      </w:r>
      <w:r w:rsidRPr="00FC4848">
        <w:rPr>
          <w:rFonts w:ascii="Cambria" w:hAnsi="Cambria"/>
        </w:rPr>
        <w:tab/>
      </w:r>
      <w:r w:rsidRPr="00FC4848">
        <w:rPr>
          <w:rFonts w:ascii="Cambria" w:hAnsi="Cambria"/>
          <w:sz w:val="28"/>
          <w:szCs w:val="28"/>
        </w:rPr>
        <w:tab/>
      </w:r>
      <w:r w:rsidRPr="00FC4848">
        <w:rPr>
          <w:rFonts w:ascii="Cambria" w:hAnsi="Cambria"/>
          <w:sz w:val="28"/>
          <w:szCs w:val="28"/>
        </w:rPr>
        <w:tab/>
      </w:r>
      <w:r w:rsidRPr="00FC4848">
        <w:rPr>
          <w:rFonts w:ascii="Cambria" w:hAnsi="Cambria"/>
          <w:sz w:val="28"/>
          <w:szCs w:val="28"/>
        </w:rPr>
        <w:tab/>
      </w:r>
      <w:r>
        <w:rPr>
          <w:rFonts w:ascii="Cambria" w:hAnsi="Cambria"/>
          <w:sz w:val="28"/>
          <w:szCs w:val="28"/>
        </w:rPr>
        <w:tab/>
      </w:r>
      <w:r>
        <w:rPr>
          <w:rFonts w:ascii="Cambria" w:hAnsi="Cambria"/>
          <w:sz w:val="28"/>
          <w:szCs w:val="28"/>
        </w:rPr>
        <w:tab/>
      </w:r>
      <w:r>
        <w:rPr>
          <w:rFonts w:ascii="Cambria" w:hAnsi="Cambria"/>
          <w:sz w:val="28"/>
          <w:szCs w:val="28"/>
        </w:rPr>
        <w:tab/>
      </w:r>
      <w:r w:rsidRPr="00FC4848">
        <w:rPr>
          <w:rFonts w:ascii="Cambria" w:hAnsi="Cambria"/>
          <w:sz w:val="32"/>
          <w:szCs w:val="32"/>
        </w:rPr>
        <w:t>SG DC 60-67</w:t>
      </w:r>
    </w:p>
    <w:p w14:paraId="6EA61242" w14:textId="77777777" w:rsidR="00FC4848" w:rsidRPr="00FC4848" w:rsidRDefault="00FC4848">
      <w:pPr>
        <w:rPr>
          <w:rFonts w:ascii="Cambria" w:hAnsi="Cambria"/>
          <w:sz w:val="28"/>
          <w:szCs w:val="28"/>
        </w:rPr>
      </w:pPr>
    </w:p>
    <w:p w14:paraId="74176496" w14:textId="77777777" w:rsidR="00FC4848" w:rsidRPr="00FC4848" w:rsidRDefault="00FC4848">
      <w:pPr>
        <w:rPr>
          <w:rFonts w:ascii="Cambria" w:hAnsi="Cambria"/>
        </w:rPr>
      </w:pPr>
      <w:r w:rsidRPr="00FC4848">
        <w:rPr>
          <w:rFonts w:ascii="Cambria" w:hAnsi="Cambria"/>
        </w:rPr>
        <w:t xml:space="preserve">Answer the true and false questions based upon the answers you observe in the following sections. Be sure to provide scripture support from these sections along with 2-3 sentences of personal explanation for each of the true and false answers that you give. </w:t>
      </w:r>
    </w:p>
    <w:p w14:paraId="407ABD03" w14:textId="77777777" w:rsidR="00FC4848" w:rsidRPr="00FC4848" w:rsidRDefault="00FC4848">
      <w:pPr>
        <w:rPr>
          <w:rFonts w:ascii="Cambria" w:hAnsi="Cambria"/>
        </w:rPr>
      </w:pPr>
    </w:p>
    <w:p w14:paraId="3FB1F2EF" w14:textId="77777777" w:rsidR="00FC4848" w:rsidRPr="00FC4848" w:rsidRDefault="00FC4848">
      <w:pPr>
        <w:rPr>
          <w:rFonts w:ascii="Cambria" w:hAnsi="Cambria"/>
        </w:rPr>
      </w:pPr>
      <w:r w:rsidRPr="00FC4848">
        <w:rPr>
          <w:rFonts w:ascii="Cambria" w:hAnsi="Cambria"/>
        </w:rPr>
        <w:t>TRUE / FALSE</w:t>
      </w:r>
    </w:p>
    <w:p w14:paraId="28C1824F" w14:textId="77777777" w:rsidR="00FC4848" w:rsidRPr="00FC4848" w:rsidRDefault="00FC4848">
      <w:pPr>
        <w:rPr>
          <w:rFonts w:ascii="Cambria" w:hAnsi="Cambria"/>
        </w:rPr>
      </w:pPr>
    </w:p>
    <w:p w14:paraId="22B0CF1E" w14:textId="77777777" w:rsidR="00FC4848" w:rsidRPr="007A3E95" w:rsidRDefault="00FC4848" w:rsidP="00FC4848">
      <w:pPr>
        <w:pStyle w:val="paragraph"/>
        <w:numPr>
          <w:ilvl w:val="0"/>
          <w:numId w:val="5"/>
        </w:numPr>
        <w:spacing w:before="0" w:beforeAutospacing="0" w:after="0" w:afterAutospacing="0"/>
        <w:textAlignment w:val="baseline"/>
        <w:rPr>
          <w:rStyle w:val="eop"/>
          <w:rFonts w:ascii="Cambria" w:hAnsi="Cambria" w:cs="Arial"/>
        </w:rPr>
      </w:pPr>
      <w:r w:rsidRPr="00FC4848">
        <w:rPr>
          <w:rStyle w:val="normaltextrun"/>
          <w:rFonts w:ascii="Cambria" w:hAnsi="Cambria" w:cs="Arial"/>
          <w:color w:val="000000"/>
        </w:rPr>
        <w:t>(T/F) Some things the Lord does not care about.</w:t>
      </w:r>
      <w:r w:rsidRPr="00FC4848">
        <w:rPr>
          <w:rStyle w:val="eop"/>
          <w:rFonts w:ascii="Cambria" w:hAnsi="Cambria"/>
        </w:rPr>
        <w:t xml:space="preserve"> ​</w:t>
      </w:r>
      <w:r>
        <w:rPr>
          <w:rStyle w:val="eop"/>
          <w:rFonts w:ascii="Cambria" w:hAnsi="Cambria"/>
        </w:rPr>
        <w:t xml:space="preserve"> </w:t>
      </w:r>
    </w:p>
    <w:p w14:paraId="55D17D51" w14:textId="77777777" w:rsidR="007A3E95" w:rsidRDefault="007A3E95" w:rsidP="007A3E95">
      <w:pPr>
        <w:pStyle w:val="paragraph"/>
        <w:spacing w:before="0" w:beforeAutospacing="0" w:after="0" w:afterAutospacing="0"/>
        <w:textAlignment w:val="baseline"/>
        <w:rPr>
          <w:rStyle w:val="eop"/>
          <w:rFonts w:ascii="Cambria" w:hAnsi="Cambria"/>
        </w:rPr>
      </w:pPr>
    </w:p>
    <w:p w14:paraId="7A206678" w14:textId="1F0788A4" w:rsidR="007A3E95" w:rsidRPr="00FC4848" w:rsidRDefault="001230B1" w:rsidP="001230B1">
      <w:pPr>
        <w:pStyle w:val="paragraph"/>
        <w:spacing w:before="0" w:beforeAutospacing="0" w:after="0" w:afterAutospacing="0"/>
        <w:ind w:left="360"/>
        <w:textAlignment w:val="baseline"/>
        <w:rPr>
          <w:rStyle w:val="eop"/>
          <w:rFonts w:ascii="Cambria" w:hAnsi="Cambria" w:cs="Arial"/>
        </w:rPr>
      </w:pPr>
      <w:r>
        <w:rPr>
          <w:rStyle w:val="eop"/>
          <w:rFonts w:ascii="Cambria" w:hAnsi="Cambria"/>
        </w:rPr>
        <w:t>False – In section 60 verse 4, it talks about the lord ruling over everything, showing that the lord cares about everything. He rules the heavens and the earth, and cares about everything he rules over.</w:t>
      </w:r>
    </w:p>
    <w:p w14:paraId="74067123" w14:textId="77777777" w:rsidR="00FC4848" w:rsidRDefault="00FC4848" w:rsidP="00FC4848">
      <w:pPr>
        <w:pStyle w:val="paragraph"/>
        <w:spacing w:before="0" w:beforeAutospacing="0" w:after="0" w:afterAutospacing="0"/>
        <w:textAlignment w:val="baseline"/>
        <w:rPr>
          <w:rFonts w:ascii="Cambria" w:hAnsi="Cambria" w:cs="Arial"/>
        </w:rPr>
      </w:pPr>
    </w:p>
    <w:p w14:paraId="4B80F628" w14:textId="77777777" w:rsidR="00FC4848" w:rsidRPr="00FC4848" w:rsidRDefault="00FC4848" w:rsidP="00FC4848">
      <w:pPr>
        <w:pStyle w:val="paragraph"/>
        <w:spacing w:before="0" w:beforeAutospacing="0" w:after="0" w:afterAutospacing="0"/>
        <w:textAlignment w:val="baseline"/>
        <w:rPr>
          <w:rFonts w:ascii="Cambria" w:hAnsi="Cambria" w:cs="Arial"/>
        </w:rPr>
      </w:pPr>
    </w:p>
    <w:p w14:paraId="2D70462E" w14:textId="77777777" w:rsidR="00FC4848" w:rsidRPr="001230B1" w:rsidRDefault="00FC4848" w:rsidP="00FC4848">
      <w:pPr>
        <w:pStyle w:val="paragraph"/>
        <w:numPr>
          <w:ilvl w:val="0"/>
          <w:numId w:val="5"/>
        </w:numPr>
        <w:spacing w:before="0" w:beforeAutospacing="0" w:after="0" w:afterAutospacing="0"/>
        <w:textAlignment w:val="baseline"/>
        <w:rPr>
          <w:rStyle w:val="eop"/>
          <w:rFonts w:ascii="Cambria" w:hAnsi="Cambria" w:cs="Arial"/>
        </w:rPr>
      </w:pPr>
      <w:r w:rsidRPr="00FC4848">
        <w:rPr>
          <w:rStyle w:val="normaltextrun"/>
          <w:rFonts w:ascii="Cambria" w:hAnsi="Cambria" w:cs="Arial"/>
          <w:color w:val="000000"/>
        </w:rPr>
        <w:t>(T/F) If a</w:t>
      </w:r>
      <w:r w:rsidRPr="00FC4848">
        <w:rPr>
          <w:rStyle w:val="apple-converted-space"/>
          <w:rFonts w:ascii="Cambria" w:hAnsi="Cambria" w:cs="Arial"/>
          <w:color w:val="000000"/>
        </w:rPr>
        <w:t> </w:t>
      </w:r>
      <w:r w:rsidRPr="00FC4848">
        <w:rPr>
          <w:rStyle w:val="contextualspellingandgrammarerror"/>
          <w:rFonts w:ascii="Cambria" w:hAnsi="Cambria" w:cs="Arial"/>
          <w:color w:val="000000"/>
        </w:rPr>
        <w:t>missionary’s</w:t>
      </w:r>
      <w:r w:rsidRPr="00FC4848">
        <w:rPr>
          <w:rStyle w:val="apple-converted-space"/>
          <w:rFonts w:ascii="Cambria" w:hAnsi="Cambria" w:cs="Arial"/>
          <w:color w:val="000000"/>
        </w:rPr>
        <w:t> </w:t>
      </w:r>
      <w:r w:rsidRPr="00FC4848">
        <w:rPr>
          <w:rStyle w:val="normaltextrun"/>
          <w:rFonts w:ascii="Cambria" w:hAnsi="Cambria" w:cs="Arial"/>
          <w:color w:val="000000"/>
        </w:rPr>
        <w:t>testimony is not received the missionaries are to shake</w:t>
      </w:r>
      <w:r w:rsidRPr="00FC4848">
        <w:rPr>
          <w:rStyle w:val="apple-converted-space"/>
          <w:rFonts w:ascii="Cambria" w:hAnsi="Cambria" w:cs="Arial"/>
          <w:color w:val="000000"/>
        </w:rPr>
        <w:t> </w:t>
      </w:r>
      <w:r w:rsidRPr="00FC4848">
        <w:rPr>
          <w:rStyle w:val="normaltextrun"/>
          <w:rFonts w:ascii="Cambria" w:hAnsi="Cambria" w:cs="Arial"/>
          <w:color w:val="000000"/>
        </w:rPr>
        <w:t xml:space="preserve">off the dust of their feet as a testimony against </w:t>
      </w:r>
      <w:r>
        <w:rPr>
          <w:rStyle w:val="normaltextrun"/>
          <w:rFonts w:ascii="Cambria" w:hAnsi="Cambria" w:cs="Arial"/>
          <w:color w:val="000000"/>
        </w:rPr>
        <w:t>that house / person</w:t>
      </w:r>
      <w:r w:rsidRPr="00FC4848">
        <w:rPr>
          <w:rStyle w:val="normaltextrun"/>
          <w:rFonts w:ascii="Cambria" w:hAnsi="Cambria" w:cs="Arial"/>
          <w:color w:val="000000"/>
        </w:rPr>
        <w:t>. </w:t>
      </w:r>
      <w:r w:rsidRPr="00FC4848">
        <w:rPr>
          <w:rStyle w:val="eop"/>
          <w:rFonts w:ascii="Cambria" w:hAnsi="Cambria"/>
        </w:rPr>
        <w:t>​</w:t>
      </w:r>
    </w:p>
    <w:p w14:paraId="63F70372" w14:textId="77777777" w:rsidR="001230B1" w:rsidRDefault="001230B1" w:rsidP="001230B1">
      <w:pPr>
        <w:pStyle w:val="paragraph"/>
        <w:spacing w:before="0" w:beforeAutospacing="0" w:after="0" w:afterAutospacing="0"/>
        <w:textAlignment w:val="baseline"/>
        <w:rPr>
          <w:rStyle w:val="eop"/>
          <w:rFonts w:ascii="Cambria" w:hAnsi="Cambria"/>
        </w:rPr>
      </w:pPr>
    </w:p>
    <w:p w14:paraId="01BA8DB3" w14:textId="4BEF6FEF" w:rsidR="001230B1" w:rsidRPr="00FC4848" w:rsidRDefault="001230B1" w:rsidP="001230B1">
      <w:pPr>
        <w:pStyle w:val="paragraph"/>
        <w:spacing w:before="0" w:beforeAutospacing="0" w:after="0" w:afterAutospacing="0"/>
        <w:ind w:left="360"/>
        <w:textAlignment w:val="baseline"/>
        <w:rPr>
          <w:rStyle w:val="eop"/>
          <w:rFonts w:ascii="Cambria" w:hAnsi="Cambria" w:cs="Arial"/>
        </w:rPr>
      </w:pPr>
      <w:r>
        <w:rPr>
          <w:rStyle w:val="eop"/>
          <w:rFonts w:ascii="Cambria" w:hAnsi="Cambria"/>
        </w:rPr>
        <w:t>False – Section 60 verse 15 talks about how you should not shake the dust off your feet. I assume this doesn’t mean literally, but you shouldn’t do things that purposefully could make someone mad.</w:t>
      </w:r>
    </w:p>
    <w:p w14:paraId="2AFDA765" w14:textId="77777777" w:rsidR="00FC4848" w:rsidRDefault="00FC4848" w:rsidP="00FC4848">
      <w:pPr>
        <w:pStyle w:val="paragraph"/>
        <w:spacing w:before="0" w:beforeAutospacing="0" w:after="0" w:afterAutospacing="0"/>
        <w:textAlignment w:val="baseline"/>
        <w:rPr>
          <w:rFonts w:ascii="Cambria" w:hAnsi="Cambria" w:cs="Arial"/>
        </w:rPr>
      </w:pPr>
    </w:p>
    <w:p w14:paraId="600B9E3D" w14:textId="77777777" w:rsidR="00FC4848" w:rsidRPr="00FC4848" w:rsidRDefault="00FC4848" w:rsidP="00FC4848">
      <w:pPr>
        <w:pStyle w:val="paragraph"/>
        <w:spacing w:before="0" w:beforeAutospacing="0" w:after="0" w:afterAutospacing="0"/>
        <w:textAlignment w:val="baseline"/>
        <w:rPr>
          <w:rFonts w:ascii="Cambria" w:hAnsi="Cambria" w:cs="Arial"/>
        </w:rPr>
      </w:pPr>
    </w:p>
    <w:p w14:paraId="38C26E1E" w14:textId="77777777" w:rsidR="00FC4848" w:rsidRPr="00FC4848" w:rsidRDefault="00FC4848" w:rsidP="00FC4848">
      <w:pPr>
        <w:pStyle w:val="paragraph"/>
        <w:numPr>
          <w:ilvl w:val="0"/>
          <w:numId w:val="5"/>
        </w:numPr>
        <w:spacing w:before="0" w:beforeAutospacing="0" w:after="0" w:afterAutospacing="0"/>
        <w:textAlignment w:val="baseline"/>
        <w:rPr>
          <w:rStyle w:val="eop"/>
          <w:rFonts w:ascii="Cambria" w:hAnsi="Cambria" w:cs="Arial"/>
        </w:rPr>
      </w:pPr>
      <w:r w:rsidRPr="00FC4848">
        <w:rPr>
          <w:rStyle w:val="normaltextrun"/>
          <w:rFonts w:ascii="Cambria" w:hAnsi="Cambria" w:cs="Arial"/>
          <w:color w:val="000000"/>
        </w:rPr>
        <w:t>(T/F) Missionaries are not allowed to swim because the waters are cursed. </w:t>
      </w:r>
      <w:r w:rsidRPr="00FC4848">
        <w:rPr>
          <w:rStyle w:val="eop"/>
          <w:rFonts w:ascii="Cambria" w:hAnsi="Cambria"/>
        </w:rPr>
        <w:t>​</w:t>
      </w:r>
    </w:p>
    <w:p w14:paraId="1FF3B635" w14:textId="45A87AC1" w:rsidR="001230B1" w:rsidRDefault="001230B1" w:rsidP="00FC4848">
      <w:pPr>
        <w:pStyle w:val="paragraph"/>
        <w:spacing w:before="0" w:beforeAutospacing="0" w:after="0" w:afterAutospacing="0"/>
        <w:textAlignment w:val="baseline"/>
        <w:rPr>
          <w:rFonts w:ascii="Cambria" w:hAnsi="Cambria" w:cs="Arial"/>
        </w:rPr>
      </w:pPr>
    </w:p>
    <w:p w14:paraId="4554C48E" w14:textId="476DFAA4" w:rsidR="001230B1" w:rsidRDefault="001230B1" w:rsidP="001230B1">
      <w:pPr>
        <w:pStyle w:val="paragraph"/>
        <w:spacing w:before="0" w:beforeAutospacing="0" w:after="0" w:afterAutospacing="0"/>
        <w:ind w:left="360"/>
        <w:textAlignment w:val="baseline"/>
        <w:rPr>
          <w:rFonts w:ascii="Cambria" w:hAnsi="Cambria" w:cs="Arial"/>
        </w:rPr>
      </w:pPr>
      <w:r>
        <w:rPr>
          <w:rFonts w:ascii="Cambria" w:hAnsi="Cambria" w:cs="Arial"/>
        </w:rPr>
        <w:t>False – Section 61 verse 6 talks about how you will not perish by water. This means that the water isn’t cursed for missionaries, and it’s banned for separate reasons.</w:t>
      </w:r>
    </w:p>
    <w:p w14:paraId="2D6AE81D" w14:textId="77777777" w:rsidR="00FC4848" w:rsidRDefault="00FC4848" w:rsidP="00FC4848">
      <w:pPr>
        <w:pStyle w:val="paragraph"/>
        <w:spacing w:before="0" w:beforeAutospacing="0" w:after="0" w:afterAutospacing="0"/>
        <w:textAlignment w:val="baseline"/>
        <w:rPr>
          <w:rFonts w:ascii="Cambria" w:hAnsi="Cambria" w:cs="Arial"/>
        </w:rPr>
      </w:pPr>
    </w:p>
    <w:p w14:paraId="79577AF8" w14:textId="77777777" w:rsidR="00FC4848" w:rsidRPr="00FC4848" w:rsidRDefault="00FC4848" w:rsidP="00FC4848">
      <w:pPr>
        <w:pStyle w:val="paragraph"/>
        <w:spacing w:before="0" w:beforeAutospacing="0" w:after="0" w:afterAutospacing="0"/>
        <w:textAlignment w:val="baseline"/>
        <w:rPr>
          <w:rFonts w:ascii="Cambria" w:hAnsi="Cambria" w:cs="Arial"/>
        </w:rPr>
      </w:pPr>
    </w:p>
    <w:p w14:paraId="2C158584" w14:textId="77777777" w:rsidR="00FC4848" w:rsidRPr="00FC4848" w:rsidRDefault="00FC4848" w:rsidP="00FC4848">
      <w:pPr>
        <w:pStyle w:val="paragraph"/>
        <w:numPr>
          <w:ilvl w:val="0"/>
          <w:numId w:val="5"/>
        </w:numPr>
        <w:spacing w:before="0" w:beforeAutospacing="0" w:after="0" w:afterAutospacing="0"/>
        <w:textAlignment w:val="baseline"/>
        <w:rPr>
          <w:rStyle w:val="eop"/>
          <w:rFonts w:ascii="Cambria" w:hAnsi="Cambria" w:cs="Arial"/>
        </w:rPr>
      </w:pPr>
      <w:r w:rsidRPr="00FC4848">
        <w:rPr>
          <w:rStyle w:val="normaltextrun"/>
          <w:rFonts w:ascii="Cambria" w:hAnsi="Cambria" w:cs="Arial"/>
          <w:color w:val="000000"/>
        </w:rPr>
        <w:t>(T/F) If you sincerely share your testimony you will be forgiven of your sins.</w:t>
      </w:r>
      <w:r w:rsidRPr="00FC4848">
        <w:rPr>
          <w:rStyle w:val="eop"/>
          <w:rFonts w:ascii="Cambria" w:hAnsi="Cambria"/>
        </w:rPr>
        <w:t xml:space="preserve"> ​</w:t>
      </w:r>
    </w:p>
    <w:p w14:paraId="50AFD186" w14:textId="77777777" w:rsidR="00FC4848" w:rsidRDefault="00FC4848" w:rsidP="00FC4848">
      <w:pPr>
        <w:pStyle w:val="paragraph"/>
        <w:spacing w:before="0" w:beforeAutospacing="0" w:after="0" w:afterAutospacing="0"/>
        <w:textAlignment w:val="baseline"/>
        <w:rPr>
          <w:rFonts w:ascii="Cambria" w:hAnsi="Cambria" w:cs="Arial"/>
        </w:rPr>
      </w:pPr>
    </w:p>
    <w:p w14:paraId="0405E0D8" w14:textId="2545514A" w:rsidR="00FC4848" w:rsidRDefault="001230B1" w:rsidP="00FC4848">
      <w:pPr>
        <w:pStyle w:val="paragraph"/>
        <w:spacing w:before="0" w:beforeAutospacing="0" w:after="0" w:afterAutospacing="0"/>
        <w:textAlignment w:val="baseline"/>
        <w:rPr>
          <w:rFonts w:ascii="Cambria" w:hAnsi="Cambria" w:cs="Arial"/>
        </w:rPr>
      </w:pPr>
      <w:r>
        <w:rPr>
          <w:rFonts w:ascii="Cambria" w:hAnsi="Cambria" w:cs="Arial"/>
        </w:rPr>
        <w:t xml:space="preserve">True – Section 62 </w:t>
      </w:r>
      <w:r w:rsidR="003A1CDA">
        <w:rPr>
          <w:rFonts w:ascii="Cambria" w:hAnsi="Cambria" w:cs="Arial"/>
        </w:rPr>
        <w:t xml:space="preserve">verse 3 talks about how when you bear your testimony, your sins are forgiven. It says that the heavens will also rejoice when you </w:t>
      </w:r>
      <w:proofErr w:type="spellStart"/>
      <w:r w:rsidR="003A1CDA">
        <w:rPr>
          <w:rFonts w:ascii="Cambria" w:hAnsi="Cambria" w:cs="Arial"/>
        </w:rPr>
        <w:t>bear</w:t>
      </w:r>
      <w:proofErr w:type="spellEnd"/>
      <w:r w:rsidR="003A1CDA">
        <w:rPr>
          <w:rFonts w:ascii="Cambria" w:hAnsi="Cambria" w:cs="Arial"/>
        </w:rPr>
        <w:t xml:space="preserve"> testimony.</w:t>
      </w:r>
    </w:p>
    <w:p w14:paraId="708F65CE" w14:textId="77777777" w:rsidR="00FC4848" w:rsidRPr="00FC4848" w:rsidRDefault="00FC4848" w:rsidP="00FC4848">
      <w:pPr>
        <w:pStyle w:val="paragraph"/>
        <w:spacing w:before="0" w:beforeAutospacing="0" w:after="0" w:afterAutospacing="0"/>
        <w:textAlignment w:val="baseline"/>
        <w:rPr>
          <w:rFonts w:ascii="Cambria" w:hAnsi="Cambria" w:cs="Arial"/>
        </w:rPr>
      </w:pPr>
    </w:p>
    <w:p w14:paraId="48417789" w14:textId="77777777" w:rsidR="00FC4848" w:rsidRPr="00FC4848" w:rsidRDefault="00FC4848" w:rsidP="00FC4848">
      <w:pPr>
        <w:pStyle w:val="paragraph"/>
        <w:numPr>
          <w:ilvl w:val="0"/>
          <w:numId w:val="5"/>
        </w:numPr>
        <w:spacing w:before="0" w:beforeAutospacing="0" w:after="0" w:afterAutospacing="0"/>
        <w:textAlignment w:val="baseline"/>
        <w:rPr>
          <w:rStyle w:val="eop"/>
          <w:rFonts w:ascii="Cambria" w:hAnsi="Cambria" w:cs="Arial"/>
        </w:rPr>
      </w:pPr>
      <w:r w:rsidRPr="00FC4848">
        <w:rPr>
          <w:rStyle w:val="normaltextrun"/>
          <w:rFonts w:ascii="Cambria" w:hAnsi="Cambria" w:cs="Arial"/>
          <w:color w:val="000000"/>
        </w:rPr>
        <w:t>(T/F) If you don’t have a testimony of a gospel principle you shouldn’t bear</w:t>
      </w:r>
      <w:r w:rsidRPr="00FC4848">
        <w:rPr>
          <w:rStyle w:val="apple-converted-space"/>
          <w:rFonts w:ascii="Cambria" w:hAnsi="Cambria" w:cs="Arial"/>
          <w:color w:val="000000"/>
        </w:rPr>
        <w:t> </w:t>
      </w:r>
      <w:r w:rsidRPr="00FC4848">
        <w:rPr>
          <w:rStyle w:val="normaltextrun"/>
          <w:rFonts w:ascii="Cambria" w:hAnsi="Cambria" w:cs="Arial"/>
          <w:color w:val="000000"/>
        </w:rPr>
        <w:t>testimony of it. </w:t>
      </w:r>
      <w:r w:rsidRPr="00FC4848">
        <w:rPr>
          <w:rStyle w:val="eop"/>
          <w:rFonts w:ascii="Cambria" w:hAnsi="Cambria"/>
        </w:rPr>
        <w:t>​</w:t>
      </w:r>
    </w:p>
    <w:p w14:paraId="1293AB99" w14:textId="77777777" w:rsidR="00FC4848" w:rsidRDefault="00FC4848" w:rsidP="00FC4848">
      <w:pPr>
        <w:pStyle w:val="paragraph"/>
        <w:spacing w:before="0" w:beforeAutospacing="0" w:after="0" w:afterAutospacing="0"/>
        <w:textAlignment w:val="baseline"/>
        <w:rPr>
          <w:rFonts w:ascii="Cambria" w:hAnsi="Cambria" w:cs="Arial"/>
        </w:rPr>
      </w:pPr>
    </w:p>
    <w:p w14:paraId="462AC47A" w14:textId="2C3EA6A8" w:rsidR="00FC4848" w:rsidRDefault="003A1CDA" w:rsidP="003A1CDA">
      <w:pPr>
        <w:pStyle w:val="paragraph"/>
        <w:spacing w:before="0" w:beforeAutospacing="0" w:after="0" w:afterAutospacing="0"/>
        <w:ind w:left="360"/>
        <w:textAlignment w:val="baseline"/>
        <w:rPr>
          <w:rFonts w:ascii="Cambria" w:hAnsi="Cambria" w:cs="Arial"/>
        </w:rPr>
      </w:pPr>
      <w:r>
        <w:rPr>
          <w:rFonts w:ascii="Cambria" w:hAnsi="Cambria" w:cs="Arial"/>
        </w:rPr>
        <w:t>True – Section 60 verse 2 talks about how if the lord isn’t pleased with you, you shouldn’t bear testimony. It also talks about how you shouldn’t fear man when bearing testimony.</w:t>
      </w:r>
    </w:p>
    <w:p w14:paraId="71C0697D" w14:textId="77777777" w:rsidR="00FC4848" w:rsidRPr="00FC4848" w:rsidRDefault="00FC4848" w:rsidP="00FC4848">
      <w:pPr>
        <w:pStyle w:val="paragraph"/>
        <w:spacing w:before="0" w:beforeAutospacing="0" w:after="0" w:afterAutospacing="0"/>
        <w:textAlignment w:val="baseline"/>
        <w:rPr>
          <w:rFonts w:ascii="Cambria" w:hAnsi="Cambria" w:cs="Arial"/>
        </w:rPr>
      </w:pPr>
    </w:p>
    <w:p w14:paraId="7D9BD332" w14:textId="77777777" w:rsidR="00FC4848" w:rsidRPr="00FC4848" w:rsidRDefault="00FC4848" w:rsidP="00FC4848">
      <w:pPr>
        <w:pStyle w:val="paragraph"/>
        <w:numPr>
          <w:ilvl w:val="0"/>
          <w:numId w:val="5"/>
        </w:numPr>
        <w:spacing w:before="0" w:beforeAutospacing="0" w:after="0" w:afterAutospacing="0"/>
        <w:textAlignment w:val="baseline"/>
        <w:rPr>
          <w:rStyle w:val="eop"/>
          <w:rFonts w:ascii="Cambria" w:hAnsi="Cambria" w:cs="Arial"/>
        </w:rPr>
      </w:pPr>
      <w:r w:rsidRPr="00FC4848">
        <w:rPr>
          <w:rStyle w:val="normaltextrun"/>
          <w:rFonts w:ascii="Cambria" w:hAnsi="Cambria" w:cs="Arial"/>
          <w:color w:val="000000"/>
        </w:rPr>
        <w:t>(T/F) If you don</w:t>
      </w:r>
      <w:r w:rsidRPr="00FC4848">
        <w:rPr>
          <w:rStyle w:val="normaltextrun"/>
          <w:rFonts w:ascii="Cambria" w:hAnsi="Cambria" w:cs="Arial"/>
          <w:color w:val="000000"/>
          <w:lang w:eastAsia="ja-JP"/>
        </w:rPr>
        <w:t>’</w:t>
      </w:r>
      <w:r w:rsidRPr="00FC4848">
        <w:rPr>
          <w:rStyle w:val="normaltextrun"/>
          <w:rFonts w:ascii="Cambria" w:hAnsi="Cambria" w:cs="Arial"/>
          <w:color w:val="000000"/>
        </w:rPr>
        <w:t>t bear your testimony you will lose your testimony. </w:t>
      </w:r>
      <w:r w:rsidRPr="00FC4848">
        <w:rPr>
          <w:rStyle w:val="eop"/>
          <w:rFonts w:ascii="Cambria" w:hAnsi="Cambria"/>
        </w:rPr>
        <w:t>​</w:t>
      </w:r>
    </w:p>
    <w:p w14:paraId="5E022FDB" w14:textId="77777777" w:rsidR="00FC4848" w:rsidRDefault="00FC4848" w:rsidP="00FC4848">
      <w:pPr>
        <w:pStyle w:val="paragraph"/>
        <w:spacing w:before="0" w:beforeAutospacing="0" w:after="0" w:afterAutospacing="0"/>
        <w:textAlignment w:val="baseline"/>
        <w:rPr>
          <w:rFonts w:ascii="Cambria" w:hAnsi="Cambria" w:cs="Arial"/>
        </w:rPr>
      </w:pPr>
    </w:p>
    <w:p w14:paraId="14F2C6CB" w14:textId="63CAA3BD" w:rsidR="00FC4848" w:rsidRDefault="003A1CDA" w:rsidP="00FC4848">
      <w:pPr>
        <w:pStyle w:val="paragraph"/>
        <w:spacing w:before="0" w:beforeAutospacing="0" w:after="0" w:afterAutospacing="0"/>
        <w:textAlignment w:val="baseline"/>
        <w:rPr>
          <w:rFonts w:ascii="Cambria" w:hAnsi="Cambria" w:cs="Arial"/>
        </w:rPr>
      </w:pPr>
      <w:r>
        <w:rPr>
          <w:rFonts w:ascii="Cambria" w:hAnsi="Cambria" w:cs="Arial"/>
        </w:rPr>
        <w:t>True – Section 60 verse 3 talks about how if you aren’t faithful, you will lose what you have. This could be interpreted as losing your testimony if you don’t use it.</w:t>
      </w:r>
    </w:p>
    <w:p w14:paraId="40C1123E" w14:textId="77777777" w:rsidR="00FC4848" w:rsidRPr="00FC4848" w:rsidRDefault="00FC4848" w:rsidP="00FC4848">
      <w:pPr>
        <w:pStyle w:val="paragraph"/>
        <w:spacing w:before="0" w:beforeAutospacing="0" w:after="0" w:afterAutospacing="0"/>
        <w:textAlignment w:val="baseline"/>
        <w:rPr>
          <w:rFonts w:ascii="Cambria" w:hAnsi="Cambria" w:cs="Arial"/>
        </w:rPr>
      </w:pPr>
    </w:p>
    <w:p w14:paraId="49E5ACB7" w14:textId="77777777" w:rsidR="00FC4848" w:rsidRPr="00FC4848" w:rsidRDefault="00FC4848" w:rsidP="00FC4848">
      <w:pPr>
        <w:pStyle w:val="paragraph"/>
        <w:numPr>
          <w:ilvl w:val="0"/>
          <w:numId w:val="5"/>
        </w:numPr>
        <w:spacing w:before="0" w:beforeAutospacing="0" w:after="0" w:afterAutospacing="0"/>
        <w:textAlignment w:val="baseline"/>
        <w:rPr>
          <w:rStyle w:val="eop"/>
          <w:rFonts w:ascii="Cambria" w:hAnsi="Cambria" w:cs="Arial"/>
        </w:rPr>
      </w:pPr>
      <w:r w:rsidRPr="00FC4848">
        <w:rPr>
          <w:rStyle w:val="normaltextrun"/>
          <w:rFonts w:ascii="Cambria" w:hAnsi="Cambria" w:cs="Arial"/>
          <w:color w:val="000000"/>
        </w:rPr>
        <w:t>(T/F) If you seek for a sign you are an adulterous person. </w:t>
      </w:r>
      <w:r w:rsidRPr="00FC4848">
        <w:rPr>
          <w:rStyle w:val="eop"/>
          <w:rFonts w:ascii="Cambria" w:hAnsi="Cambria"/>
        </w:rPr>
        <w:t>​</w:t>
      </w:r>
    </w:p>
    <w:p w14:paraId="0B1FBA4E" w14:textId="77777777" w:rsidR="00FC4848" w:rsidRDefault="00FC4848" w:rsidP="00FC4848">
      <w:pPr>
        <w:pStyle w:val="paragraph"/>
        <w:spacing w:before="0" w:beforeAutospacing="0" w:after="0" w:afterAutospacing="0"/>
        <w:textAlignment w:val="baseline"/>
        <w:rPr>
          <w:rFonts w:ascii="Cambria" w:hAnsi="Cambria" w:cs="Arial"/>
        </w:rPr>
      </w:pPr>
    </w:p>
    <w:p w14:paraId="5B3B034C" w14:textId="59E4359C" w:rsidR="00FC4848" w:rsidRDefault="003A1CDA" w:rsidP="00FC4848">
      <w:pPr>
        <w:pStyle w:val="paragraph"/>
        <w:spacing w:before="0" w:beforeAutospacing="0" w:after="0" w:afterAutospacing="0"/>
        <w:textAlignment w:val="baseline"/>
        <w:rPr>
          <w:rFonts w:ascii="Cambria" w:hAnsi="Cambria" w:cs="Arial"/>
        </w:rPr>
      </w:pPr>
      <w:r>
        <w:rPr>
          <w:rFonts w:ascii="Cambria" w:hAnsi="Cambria" w:cs="Arial"/>
        </w:rPr>
        <w:t>True – Section 63 verse 7 mentions that if you look for signs you will see them. It also mentions that this won’t lead to salvation though.</w:t>
      </w:r>
    </w:p>
    <w:p w14:paraId="01FA66F6" w14:textId="77777777" w:rsidR="00FC4848" w:rsidRPr="00FC4848" w:rsidRDefault="00FC4848" w:rsidP="00FC4848">
      <w:pPr>
        <w:pStyle w:val="paragraph"/>
        <w:spacing w:before="0" w:beforeAutospacing="0" w:after="0" w:afterAutospacing="0"/>
        <w:textAlignment w:val="baseline"/>
        <w:rPr>
          <w:rFonts w:ascii="Cambria" w:hAnsi="Cambria" w:cs="Arial"/>
        </w:rPr>
      </w:pPr>
    </w:p>
    <w:p w14:paraId="7E4C9181" w14:textId="77777777" w:rsidR="00FC4848" w:rsidRPr="003A1CDA" w:rsidRDefault="00FC4848" w:rsidP="00FC4848">
      <w:pPr>
        <w:pStyle w:val="paragraph"/>
        <w:numPr>
          <w:ilvl w:val="0"/>
          <w:numId w:val="5"/>
        </w:numPr>
        <w:spacing w:before="0" w:beforeAutospacing="0" w:after="0" w:afterAutospacing="0"/>
        <w:textAlignment w:val="baseline"/>
        <w:rPr>
          <w:rStyle w:val="eop"/>
          <w:rFonts w:ascii="Cambria" w:hAnsi="Cambria" w:cs="Arial"/>
        </w:rPr>
      </w:pPr>
      <w:r w:rsidRPr="00FC4848">
        <w:rPr>
          <w:rStyle w:val="normaltextrun"/>
          <w:rFonts w:ascii="Cambria" w:hAnsi="Cambria" w:cs="Arial"/>
          <w:color w:val="000000"/>
        </w:rPr>
        <w:t>(T/F) Violence is an unrighteous means of bringing to pass the Lord</w:t>
      </w:r>
      <w:r w:rsidRPr="00FC4848">
        <w:rPr>
          <w:rStyle w:val="normaltextrun"/>
          <w:rFonts w:ascii="Cambria" w:hAnsi="Cambria" w:cs="Arial"/>
          <w:color w:val="000000"/>
          <w:lang w:eastAsia="ja-JP"/>
        </w:rPr>
        <w:t>’</w:t>
      </w:r>
      <w:r w:rsidRPr="00FC4848">
        <w:rPr>
          <w:rStyle w:val="normaltextrun"/>
          <w:rFonts w:ascii="Cambria" w:hAnsi="Cambria" w:cs="Arial"/>
          <w:color w:val="000000"/>
        </w:rPr>
        <w:t>s</w:t>
      </w:r>
      <w:r w:rsidRPr="00FC4848">
        <w:rPr>
          <w:rStyle w:val="apple-converted-space"/>
          <w:rFonts w:ascii="Cambria" w:hAnsi="Cambria" w:cs="Arial"/>
          <w:color w:val="000000"/>
        </w:rPr>
        <w:t> </w:t>
      </w:r>
      <w:r w:rsidRPr="00FC4848">
        <w:rPr>
          <w:rStyle w:val="normaltextrun"/>
          <w:rFonts w:ascii="Cambria" w:hAnsi="Cambria" w:cs="Arial"/>
          <w:color w:val="000000"/>
        </w:rPr>
        <w:t>purposes.</w:t>
      </w:r>
      <w:r w:rsidRPr="00FC4848">
        <w:rPr>
          <w:rStyle w:val="eop"/>
          <w:rFonts w:ascii="Cambria" w:hAnsi="Cambria"/>
        </w:rPr>
        <w:t xml:space="preserve"> ​</w:t>
      </w:r>
    </w:p>
    <w:p w14:paraId="75D7785B" w14:textId="77777777" w:rsidR="003A1CDA" w:rsidRDefault="003A1CDA" w:rsidP="003A1CDA">
      <w:pPr>
        <w:pStyle w:val="paragraph"/>
        <w:spacing w:before="0" w:beforeAutospacing="0" w:after="0" w:afterAutospacing="0"/>
        <w:textAlignment w:val="baseline"/>
        <w:rPr>
          <w:rStyle w:val="eop"/>
          <w:rFonts w:ascii="Cambria" w:hAnsi="Cambria"/>
        </w:rPr>
      </w:pPr>
    </w:p>
    <w:p w14:paraId="0AC97EEF" w14:textId="056AD596" w:rsidR="003A1CDA" w:rsidRPr="00FC4848" w:rsidRDefault="003A1CDA" w:rsidP="003A1CDA">
      <w:pPr>
        <w:pStyle w:val="paragraph"/>
        <w:spacing w:before="0" w:beforeAutospacing="0" w:after="0" w:afterAutospacing="0"/>
        <w:textAlignment w:val="baseline"/>
        <w:rPr>
          <w:rStyle w:val="eop"/>
          <w:rFonts w:ascii="Cambria" w:hAnsi="Cambria" w:cs="Arial"/>
        </w:rPr>
      </w:pPr>
      <w:r>
        <w:rPr>
          <w:rStyle w:val="eop"/>
          <w:rFonts w:ascii="Cambria" w:hAnsi="Cambria"/>
        </w:rPr>
        <w:lastRenderedPageBreak/>
        <w:t xml:space="preserve">True – </w:t>
      </w:r>
      <w:proofErr w:type="gramStart"/>
      <w:r>
        <w:rPr>
          <w:rStyle w:val="eop"/>
          <w:rFonts w:ascii="Cambria" w:hAnsi="Cambria"/>
        </w:rPr>
        <w:t>Section  63</w:t>
      </w:r>
      <w:proofErr w:type="gramEnd"/>
      <w:r>
        <w:rPr>
          <w:rStyle w:val="eop"/>
          <w:rFonts w:ascii="Cambria" w:hAnsi="Cambria"/>
        </w:rPr>
        <w:t xml:space="preserve"> verse 29 states that Zion will not be obtained by blood. This shows that the lord doesn’t want us to be violent when sharing the gospel.</w:t>
      </w:r>
    </w:p>
    <w:p w14:paraId="5A76ED29" w14:textId="77777777" w:rsidR="00FC4848" w:rsidRDefault="00FC4848" w:rsidP="00FC4848">
      <w:pPr>
        <w:pStyle w:val="paragraph"/>
        <w:spacing w:before="0" w:beforeAutospacing="0" w:after="0" w:afterAutospacing="0"/>
        <w:textAlignment w:val="baseline"/>
        <w:rPr>
          <w:rFonts w:ascii="Cambria" w:hAnsi="Cambria" w:cs="Arial"/>
        </w:rPr>
      </w:pPr>
    </w:p>
    <w:p w14:paraId="1F753302" w14:textId="77777777" w:rsidR="00FC4848" w:rsidRDefault="00FC4848" w:rsidP="00FC4848">
      <w:pPr>
        <w:pStyle w:val="paragraph"/>
        <w:spacing w:before="0" w:beforeAutospacing="0" w:after="0" w:afterAutospacing="0"/>
        <w:textAlignment w:val="baseline"/>
        <w:rPr>
          <w:rFonts w:ascii="Cambria" w:hAnsi="Cambria" w:cs="Arial"/>
        </w:rPr>
      </w:pPr>
    </w:p>
    <w:p w14:paraId="6E32A9E4" w14:textId="77777777" w:rsidR="00FC4848" w:rsidRPr="00FC4848" w:rsidRDefault="00FC4848" w:rsidP="00FC4848">
      <w:pPr>
        <w:pStyle w:val="paragraph"/>
        <w:spacing w:before="0" w:beforeAutospacing="0" w:after="0" w:afterAutospacing="0"/>
        <w:textAlignment w:val="baseline"/>
        <w:rPr>
          <w:rFonts w:ascii="Cambria" w:hAnsi="Cambria" w:cs="Arial"/>
        </w:rPr>
      </w:pPr>
    </w:p>
    <w:p w14:paraId="28AC8BB0" w14:textId="77777777" w:rsidR="00FC4848" w:rsidRPr="00FC4848" w:rsidRDefault="00FC4848" w:rsidP="00FC4848">
      <w:pPr>
        <w:pStyle w:val="paragraph"/>
        <w:numPr>
          <w:ilvl w:val="0"/>
          <w:numId w:val="5"/>
        </w:numPr>
        <w:spacing w:before="0" w:beforeAutospacing="0" w:after="0" w:afterAutospacing="0"/>
        <w:textAlignment w:val="baseline"/>
        <w:rPr>
          <w:rStyle w:val="eop"/>
          <w:rFonts w:ascii="Cambria" w:hAnsi="Cambria" w:cs="Arial"/>
        </w:rPr>
      </w:pPr>
      <w:r w:rsidRPr="00FC4848">
        <w:rPr>
          <w:rStyle w:val="normaltextrun"/>
          <w:rFonts w:ascii="Cambria" w:hAnsi="Cambria" w:cs="Arial"/>
          <w:color w:val="000000"/>
        </w:rPr>
        <w:t xml:space="preserve">(T/F) A person can use the name of the Lord in vain and </w:t>
      </w:r>
      <w:r>
        <w:rPr>
          <w:rStyle w:val="normaltextrun"/>
          <w:rFonts w:ascii="Cambria" w:hAnsi="Cambria" w:cs="Arial"/>
          <w:color w:val="000000"/>
        </w:rPr>
        <w:t>without</w:t>
      </w:r>
      <w:r w:rsidRPr="00FC4848">
        <w:rPr>
          <w:rStyle w:val="normaltextrun"/>
          <w:rFonts w:ascii="Cambria" w:hAnsi="Cambria" w:cs="Arial"/>
          <w:color w:val="000000"/>
        </w:rPr>
        <w:t xml:space="preserve"> say</w:t>
      </w:r>
      <w:r>
        <w:rPr>
          <w:rStyle w:val="normaltextrun"/>
          <w:rFonts w:ascii="Cambria" w:hAnsi="Cambria" w:cs="Arial"/>
          <w:color w:val="000000"/>
        </w:rPr>
        <w:t>ing</w:t>
      </w:r>
      <w:r w:rsidRPr="00FC4848">
        <w:rPr>
          <w:rStyle w:val="normaltextrun"/>
          <w:rFonts w:ascii="Cambria" w:hAnsi="Cambria" w:cs="Arial"/>
          <w:color w:val="000000"/>
        </w:rPr>
        <w:t xml:space="preserve"> anything. </w:t>
      </w:r>
      <w:r w:rsidRPr="00FC4848">
        <w:rPr>
          <w:rStyle w:val="eop"/>
          <w:rFonts w:ascii="Cambria" w:hAnsi="Cambria"/>
        </w:rPr>
        <w:t>​</w:t>
      </w:r>
    </w:p>
    <w:p w14:paraId="7E779C27" w14:textId="77777777" w:rsidR="00FC4848" w:rsidRDefault="00FC4848" w:rsidP="00FC4848">
      <w:pPr>
        <w:pStyle w:val="paragraph"/>
        <w:spacing w:before="0" w:beforeAutospacing="0" w:after="0" w:afterAutospacing="0"/>
        <w:textAlignment w:val="baseline"/>
        <w:rPr>
          <w:rFonts w:ascii="Cambria" w:hAnsi="Cambria" w:cs="Arial"/>
        </w:rPr>
      </w:pPr>
    </w:p>
    <w:p w14:paraId="4DAE6D5E" w14:textId="3089F226" w:rsidR="00FC4848" w:rsidRDefault="005D7E1B" w:rsidP="00FC4848">
      <w:pPr>
        <w:pStyle w:val="paragraph"/>
        <w:spacing w:before="0" w:beforeAutospacing="0" w:after="0" w:afterAutospacing="0"/>
        <w:textAlignment w:val="baseline"/>
        <w:rPr>
          <w:rFonts w:ascii="Cambria" w:hAnsi="Cambria" w:cs="Arial"/>
        </w:rPr>
      </w:pPr>
      <w:r>
        <w:rPr>
          <w:rFonts w:ascii="Cambria" w:hAnsi="Cambria" w:cs="Arial"/>
        </w:rPr>
        <w:t xml:space="preserve">False - </w:t>
      </w:r>
      <w:r w:rsidR="003A1CDA">
        <w:rPr>
          <w:rFonts w:ascii="Cambria" w:hAnsi="Cambria" w:cs="Arial"/>
        </w:rPr>
        <w:t xml:space="preserve">Section 63 verse 62 talks about how the ones who use the lord’s name in vain will be condemned. That shows that even if you use it without talking, </w:t>
      </w:r>
      <w:r>
        <w:rPr>
          <w:rFonts w:ascii="Cambria" w:hAnsi="Cambria" w:cs="Arial"/>
        </w:rPr>
        <w:t>it’s still wrong.</w:t>
      </w:r>
    </w:p>
    <w:p w14:paraId="37A689E3" w14:textId="77777777" w:rsidR="00FC4848" w:rsidRPr="00FC4848" w:rsidRDefault="00FC4848" w:rsidP="00FC4848">
      <w:pPr>
        <w:pStyle w:val="paragraph"/>
        <w:spacing w:before="0" w:beforeAutospacing="0" w:after="0" w:afterAutospacing="0"/>
        <w:textAlignment w:val="baseline"/>
        <w:rPr>
          <w:rFonts w:ascii="Cambria" w:hAnsi="Cambria" w:cs="Arial"/>
        </w:rPr>
      </w:pPr>
    </w:p>
    <w:p w14:paraId="0B04A209" w14:textId="77777777" w:rsidR="00FC4848" w:rsidRPr="005D7E1B" w:rsidRDefault="00FC4848" w:rsidP="00FC4848">
      <w:pPr>
        <w:pStyle w:val="paragraph"/>
        <w:numPr>
          <w:ilvl w:val="0"/>
          <w:numId w:val="5"/>
        </w:numPr>
        <w:spacing w:before="0" w:beforeAutospacing="0" w:after="0" w:afterAutospacing="0"/>
        <w:textAlignment w:val="baseline"/>
        <w:rPr>
          <w:rStyle w:val="eop"/>
          <w:rFonts w:ascii="Cambria" w:hAnsi="Cambria" w:cs="Arial"/>
        </w:rPr>
      </w:pPr>
      <w:r w:rsidRPr="00FC4848">
        <w:rPr>
          <w:rStyle w:val="normaltextrun"/>
          <w:rFonts w:ascii="Cambria" w:hAnsi="Cambria" w:cs="Arial"/>
          <w:color w:val="000000"/>
        </w:rPr>
        <w:t>(T/F) A person who lusts does not have a testimony of the gospel. </w:t>
      </w:r>
      <w:r w:rsidRPr="00FC4848">
        <w:rPr>
          <w:rStyle w:val="eop"/>
          <w:rFonts w:ascii="Cambria" w:hAnsi="Cambria"/>
        </w:rPr>
        <w:t>​</w:t>
      </w:r>
    </w:p>
    <w:p w14:paraId="3260796B" w14:textId="77777777" w:rsidR="005D7E1B" w:rsidRDefault="005D7E1B" w:rsidP="005D7E1B">
      <w:pPr>
        <w:pStyle w:val="paragraph"/>
        <w:spacing w:before="0" w:beforeAutospacing="0" w:after="0" w:afterAutospacing="0"/>
        <w:textAlignment w:val="baseline"/>
        <w:rPr>
          <w:rStyle w:val="eop"/>
          <w:rFonts w:ascii="Cambria" w:hAnsi="Cambria"/>
        </w:rPr>
      </w:pPr>
    </w:p>
    <w:p w14:paraId="4A1B6BC0" w14:textId="156B73C2" w:rsidR="005D7E1B" w:rsidRPr="00FC4848" w:rsidRDefault="005D7E1B" w:rsidP="005D7E1B">
      <w:pPr>
        <w:pStyle w:val="paragraph"/>
        <w:spacing w:before="0" w:beforeAutospacing="0" w:after="0" w:afterAutospacing="0"/>
        <w:textAlignment w:val="baseline"/>
        <w:rPr>
          <w:rStyle w:val="eop"/>
          <w:rFonts w:ascii="Cambria" w:hAnsi="Cambria" w:cs="Arial"/>
        </w:rPr>
      </w:pPr>
      <w:r>
        <w:rPr>
          <w:rStyle w:val="eop"/>
          <w:rFonts w:ascii="Cambria" w:hAnsi="Cambria"/>
        </w:rPr>
        <w:t>True – Section 63 verse 16 says that the ones who lust will deny the gospel and be afraid. This shows that they won’t have a testimony anymore.</w:t>
      </w:r>
    </w:p>
    <w:p w14:paraId="4BC8DB35" w14:textId="77777777" w:rsidR="00FC4848" w:rsidRDefault="00FC4848" w:rsidP="00FC4848">
      <w:pPr>
        <w:pStyle w:val="paragraph"/>
        <w:spacing w:before="0" w:beforeAutospacing="0" w:after="0" w:afterAutospacing="0"/>
        <w:textAlignment w:val="baseline"/>
        <w:rPr>
          <w:rFonts w:ascii="Cambria" w:hAnsi="Cambria" w:cs="Arial"/>
        </w:rPr>
      </w:pPr>
    </w:p>
    <w:p w14:paraId="738E52F9" w14:textId="77777777" w:rsidR="00FC4848" w:rsidRDefault="00FC4848" w:rsidP="00FC4848">
      <w:pPr>
        <w:pStyle w:val="paragraph"/>
        <w:spacing w:before="0" w:beforeAutospacing="0" w:after="0" w:afterAutospacing="0"/>
        <w:textAlignment w:val="baseline"/>
        <w:rPr>
          <w:rFonts w:ascii="Cambria" w:hAnsi="Cambria" w:cs="Arial"/>
        </w:rPr>
      </w:pPr>
    </w:p>
    <w:p w14:paraId="361208AD" w14:textId="77777777" w:rsidR="00FC4848" w:rsidRDefault="00FC4848" w:rsidP="00FC4848">
      <w:pPr>
        <w:pStyle w:val="paragraph"/>
        <w:spacing w:before="0" w:beforeAutospacing="0" w:after="0" w:afterAutospacing="0"/>
        <w:textAlignment w:val="baseline"/>
        <w:rPr>
          <w:rFonts w:ascii="Cambria" w:hAnsi="Cambria" w:cs="Arial"/>
        </w:rPr>
      </w:pPr>
    </w:p>
    <w:p w14:paraId="6CE3B62D" w14:textId="77777777" w:rsidR="00FC4848" w:rsidRDefault="00FC4848" w:rsidP="00FC4848">
      <w:pPr>
        <w:pStyle w:val="paragraph"/>
        <w:spacing w:before="0" w:beforeAutospacing="0" w:after="0" w:afterAutospacing="0"/>
        <w:textAlignment w:val="baseline"/>
        <w:rPr>
          <w:rFonts w:ascii="Cambria" w:hAnsi="Cambria"/>
        </w:rPr>
      </w:pPr>
      <w:r>
        <w:rPr>
          <w:rFonts w:ascii="Cambria" w:hAnsi="Cambria" w:cs="Arial"/>
        </w:rPr>
        <w:t>Questions (2)</w:t>
      </w:r>
      <w:r w:rsidRPr="00FC4848">
        <w:rPr>
          <w:rFonts w:ascii="Cambria" w:hAnsi="Cambria"/>
        </w:rPr>
        <w:t xml:space="preserve"> </w:t>
      </w:r>
    </w:p>
    <w:p w14:paraId="201F4FF6" w14:textId="77777777" w:rsidR="005D7E1B" w:rsidRDefault="005D7E1B" w:rsidP="00FC4848">
      <w:pPr>
        <w:pStyle w:val="paragraph"/>
        <w:spacing w:before="0" w:beforeAutospacing="0" w:after="0" w:afterAutospacing="0"/>
        <w:textAlignment w:val="baseline"/>
        <w:rPr>
          <w:rFonts w:ascii="Cambria" w:hAnsi="Cambria"/>
        </w:rPr>
      </w:pPr>
    </w:p>
    <w:p w14:paraId="1ED562E0" w14:textId="306F283C" w:rsidR="005D7E1B" w:rsidRDefault="005D7E1B" w:rsidP="00FC4848">
      <w:pPr>
        <w:pStyle w:val="paragraph"/>
        <w:spacing w:before="0" w:beforeAutospacing="0" w:after="0" w:afterAutospacing="0"/>
        <w:textAlignment w:val="baseline"/>
        <w:rPr>
          <w:rFonts w:ascii="Cambria" w:hAnsi="Cambria"/>
        </w:rPr>
      </w:pPr>
      <w:r>
        <w:rPr>
          <w:rFonts w:ascii="Cambria" w:hAnsi="Cambria"/>
        </w:rPr>
        <w:t>Is sharing our testimony enough to fully repent of sins?</w:t>
      </w:r>
    </w:p>
    <w:p w14:paraId="71686925" w14:textId="77777777" w:rsidR="005D7E1B" w:rsidRDefault="005D7E1B" w:rsidP="00FC4848">
      <w:pPr>
        <w:pStyle w:val="paragraph"/>
        <w:spacing w:before="0" w:beforeAutospacing="0" w:after="0" w:afterAutospacing="0"/>
        <w:textAlignment w:val="baseline"/>
        <w:rPr>
          <w:rFonts w:ascii="Cambria" w:hAnsi="Cambria"/>
        </w:rPr>
      </w:pPr>
    </w:p>
    <w:p w14:paraId="2873C228" w14:textId="163645E5" w:rsidR="005D7E1B" w:rsidRPr="00FC4848" w:rsidRDefault="005D7E1B" w:rsidP="00FC4848">
      <w:pPr>
        <w:pStyle w:val="paragraph"/>
        <w:spacing w:before="0" w:beforeAutospacing="0" w:after="0" w:afterAutospacing="0"/>
        <w:textAlignment w:val="baseline"/>
        <w:rPr>
          <w:rFonts w:ascii="Cambria" w:hAnsi="Cambria"/>
        </w:rPr>
      </w:pPr>
      <w:r>
        <w:rPr>
          <w:rFonts w:ascii="Cambria" w:hAnsi="Cambria"/>
        </w:rPr>
        <w:t>Why does this revelation concerned about water?</w:t>
      </w:r>
    </w:p>
    <w:sectPr w:rsidR="005D7E1B" w:rsidRPr="00FC4848" w:rsidSect="00FC484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2A2677"/>
    <w:multiLevelType w:val="hybridMultilevel"/>
    <w:tmpl w:val="C09225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AB04CD"/>
    <w:multiLevelType w:val="hybridMultilevel"/>
    <w:tmpl w:val="C17076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DF22E2"/>
    <w:multiLevelType w:val="multilevel"/>
    <w:tmpl w:val="D1564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055629"/>
    <w:multiLevelType w:val="hybridMultilevel"/>
    <w:tmpl w:val="736EA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9E39F5"/>
    <w:multiLevelType w:val="hybridMultilevel"/>
    <w:tmpl w:val="384C4A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9300756">
    <w:abstractNumId w:val="2"/>
  </w:num>
  <w:num w:numId="2" w16cid:durableId="353575204">
    <w:abstractNumId w:val="1"/>
  </w:num>
  <w:num w:numId="3" w16cid:durableId="285219">
    <w:abstractNumId w:val="4"/>
  </w:num>
  <w:num w:numId="4" w16cid:durableId="1263876574">
    <w:abstractNumId w:val="0"/>
  </w:num>
  <w:num w:numId="5" w16cid:durableId="16686349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848"/>
    <w:rsid w:val="001230B1"/>
    <w:rsid w:val="003A1CDA"/>
    <w:rsid w:val="004E368D"/>
    <w:rsid w:val="005D7E1B"/>
    <w:rsid w:val="007A3E95"/>
    <w:rsid w:val="007F3DC2"/>
    <w:rsid w:val="008E64EB"/>
    <w:rsid w:val="00911703"/>
    <w:rsid w:val="00FC4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E3921"/>
  <w15:chartTrackingRefBased/>
  <w15:docId w15:val="{EC9DEAE6-CFBB-2E46-8ABD-DBC9F9682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FC4848"/>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FC4848"/>
  </w:style>
  <w:style w:type="character" w:customStyle="1" w:styleId="eop">
    <w:name w:val="eop"/>
    <w:basedOn w:val="DefaultParagraphFont"/>
    <w:rsid w:val="00FC4848"/>
  </w:style>
  <w:style w:type="character" w:customStyle="1" w:styleId="apple-converted-space">
    <w:name w:val="apple-converted-space"/>
    <w:basedOn w:val="DefaultParagraphFont"/>
    <w:rsid w:val="00FC4848"/>
  </w:style>
  <w:style w:type="character" w:customStyle="1" w:styleId="contextualspellingandgrammarerror">
    <w:name w:val="contextualspellingandgrammarerror"/>
    <w:basedOn w:val="DefaultParagraphFont"/>
    <w:rsid w:val="00FC4848"/>
  </w:style>
  <w:style w:type="paragraph" w:styleId="ListParagraph">
    <w:name w:val="List Paragraph"/>
    <w:basedOn w:val="Normal"/>
    <w:uiPriority w:val="34"/>
    <w:qFormat/>
    <w:rsid w:val="00FC48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8309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447</Words>
  <Characters>2549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Nate</dc:creator>
  <cp:keywords/>
  <dc:description/>
  <cp:lastModifiedBy>Ian Holm</cp:lastModifiedBy>
  <cp:revision>2</cp:revision>
  <dcterms:created xsi:type="dcterms:W3CDTF">2024-12-02T06:56:00Z</dcterms:created>
  <dcterms:modified xsi:type="dcterms:W3CDTF">2024-12-02T06:56:00Z</dcterms:modified>
</cp:coreProperties>
</file>