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2D7F" w14:textId="2168DCCE" w:rsidR="00EE65D4" w:rsidRPr="00945B93" w:rsidRDefault="00EE65D4" w:rsidP="00EE65D4">
      <w:pPr>
        <w:rPr>
          <w:rFonts w:ascii="Calibri" w:hAnsi="Calibri" w:cs="Calibri"/>
          <w:sz w:val="28"/>
          <w:szCs w:val="28"/>
        </w:rPr>
      </w:pPr>
      <w:r>
        <w:rPr>
          <w:rFonts w:ascii="Calibri" w:hAnsi="Calibri" w:cs="Calibri"/>
          <w:sz w:val="28"/>
          <w:szCs w:val="28"/>
        </w:rPr>
        <w:t>Name: __________</w:t>
      </w:r>
      <w:r w:rsidR="00FA24A7">
        <w:rPr>
          <w:rFonts w:ascii="Calibri" w:hAnsi="Calibri" w:cs="Calibri"/>
          <w:sz w:val="28"/>
          <w:szCs w:val="28"/>
        </w:rPr>
        <w:t>Ian Holm</w:t>
      </w:r>
      <w:r>
        <w:rPr>
          <w:rFonts w:ascii="Calibri" w:hAnsi="Calibri" w:cs="Calibri"/>
          <w:sz w:val="28"/>
          <w:szCs w:val="28"/>
        </w:rPr>
        <w:t xml:space="preserve">____________________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FA75C4">
        <w:rPr>
          <w:rFonts w:ascii="Calibri" w:hAnsi="Calibri" w:cs="Calibri"/>
          <w:sz w:val="30"/>
          <w:szCs w:val="30"/>
        </w:rPr>
        <w:t>SG A Restoration Manifesto</w:t>
      </w:r>
      <w:r w:rsidRPr="00945B93">
        <w:rPr>
          <w:rFonts w:ascii="Calibri" w:hAnsi="Calibri" w:cs="Calibri"/>
          <w:sz w:val="28"/>
          <w:szCs w:val="28"/>
        </w:rPr>
        <w:t xml:space="preserve"> </w:t>
      </w:r>
    </w:p>
    <w:p w14:paraId="4E2D2C11" w14:textId="77777777" w:rsidR="00EE65D4" w:rsidRPr="00945B93" w:rsidRDefault="00EE65D4" w:rsidP="00EE65D4">
      <w:pPr>
        <w:rPr>
          <w:rFonts w:ascii="Calibri" w:hAnsi="Calibri" w:cs="Calibri"/>
        </w:rPr>
      </w:pPr>
    </w:p>
    <w:p w14:paraId="51075996" w14:textId="28414175" w:rsidR="00672FCE" w:rsidRDefault="00EE65D4">
      <w:r>
        <w:t xml:space="preserve">What is the Lord’s message to the world on the Restoration? Section 1 of The Doctrine &amp; Covenants has been referred to </w:t>
      </w:r>
      <w:r w:rsidR="005674DC">
        <w:t xml:space="preserve">as </w:t>
      </w:r>
      <w:r>
        <w:t>“</w:t>
      </w:r>
      <w:r w:rsidRPr="00EE65D4">
        <w:rPr>
          <w:b/>
          <w:bCs/>
        </w:rPr>
        <w:t>a divine manifesto for the Restoration</w:t>
      </w:r>
      <w:r>
        <w:t xml:space="preserve">.” In order to </w:t>
      </w:r>
      <w:r w:rsidR="005674DC">
        <w:t>understand</w:t>
      </w:r>
      <w:r>
        <w:t xml:space="preserve"> the Lord’s lens on the Restoration, read and paraphrase section 1, “</w:t>
      </w:r>
      <w:r w:rsidRPr="00EE65D4">
        <w:rPr>
          <w:b/>
          <w:bCs/>
        </w:rPr>
        <w:t>the restoration manifesto</w:t>
      </w:r>
      <w:r w:rsidR="000F53E2">
        <w:rPr>
          <w:b/>
          <w:bCs/>
        </w:rPr>
        <w:t>,</w:t>
      </w:r>
      <w:r>
        <w:t xml:space="preserve">” </w:t>
      </w:r>
      <w:r w:rsidR="005674DC">
        <w:t>in</w:t>
      </w:r>
      <w:r>
        <w:t xml:space="preserve"> The Doctrine &amp; Covenants. </w:t>
      </w:r>
    </w:p>
    <w:p w14:paraId="11F976FF" w14:textId="2A56CC03" w:rsidR="00EE65D4" w:rsidRDefault="00EE65D4">
      <w:pPr>
        <w:pBdr>
          <w:bottom w:val="single" w:sz="12" w:space="1" w:color="auto"/>
        </w:pBdr>
      </w:pPr>
    </w:p>
    <w:p w14:paraId="7A2680EC" w14:textId="322CC908" w:rsidR="00EE65D4" w:rsidRDefault="00EE65D4"/>
    <w:p w14:paraId="7B2915F0" w14:textId="2C169F40" w:rsidR="00EE65D4" w:rsidRDefault="00EE65D4">
      <w:r>
        <w:t>v. 1-7, Paraphrase (</w:t>
      </w:r>
      <w:r w:rsidRPr="00EE65D4">
        <w:rPr>
          <w:i/>
          <w:iCs/>
        </w:rPr>
        <w:t>def. – express the meaning of using different words</w:t>
      </w:r>
      <w:r>
        <w:t xml:space="preserve">) each of the following scripture blocks. </w:t>
      </w:r>
    </w:p>
    <w:p w14:paraId="2DD75458" w14:textId="38CB809F" w:rsidR="00EE65D4" w:rsidRDefault="00EE65D4"/>
    <w:p w14:paraId="6B86BD3A" w14:textId="0B956564" w:rsidR="00EE65D4" w:rsidRDefault="005D0A57">
      <w:r>
        <w:t>In these verses, the lord is sending out a warning to all the people on the earth currently. He says that he will send out his disciples to everyone on the earth, to share the gospel with everyone that will hear it. He is saying that he has given his authority back to his chosen disciples so they can spread the gospel.</w:t>
      </w:r>
    </w:p>
    <w:p w14:paraId="0ED217CF" w14:textId="2CE82416" w:rsidR="00EE65D4" w:rsidRDefault="00EE65D4"/>
    <w:p w14:paraId="60BD2932" w14:textId="33587423" w:rsidR="00EE65D4" w:rsidRDefault="00EE65D4">
      <w:r>
        <w:t>v. 8-16</w:t>
      </w:r>
    </w:p>
    <w:p w14:paraId="636C2207" w14:textId="4662530A" w:rsidR="00EE65D4" w:rsidRDefault="00EE65D4"/>
    <w:p w14:paraId="76B42382" w14:textId="47AC4F0E" w:rsidR="00EE65D4" w:rsidRDefault="005D0A57">
      <w:r>
        <w:t xml:space="preserve">These verses talk about how the day of judgement is coming sooner rather than later. The lord states that anyone who doesn’t listen to the gospel will face the consequences of their decisions. He says that the people have started to worship their own personal gods, not actual gods and that they are </w:t>
      </w:r>
      <w:r w:rsidR="00FA1B96">
        <w:t>like</w:t>
      </w:r>
      <w:r>
        <w:t xml:space="preserve"> the people in ancient Babylon.</w:t>
      </w:r>
    </w:p>
    <w:p w14:paraId="261E271C" w14:textId="6DCF22ED" w:rsidR="00EE65D4" w:rsidRDefault="00EE65D4"/>
    <w:p w14:paraId="3E7BE26C" w14:textId="6A2625CC" w:rsidR="00EE65D4" w:rsidRDefault="00EE65D4">
      <w:r>
        <w:t>v. 17-23</w:t>
      </w:r>
    </w:p>
    <w:p w14:paraId="5484E81D" w14:textId="09C974AF" w:rsidR="00EE65D4" w:rsidRDefault="00EE65D4"/>
    <w:p w14:paraId="40325D30" w14:textId="7478B79C" w:rsidR="00EE65D4" w:rsidRDefault="005D0A57">
      <w:r>
        <w:t xml:space="preserve">This section talks about how the lord </w:t>
      </w:r>
      <w:r w:rsidR="00FA1B96">
        <w:t>chose</w:t>
      </w:r>
      <w:r>
        <w:t xml:space="preserve"> Joseph Smith </w:t>
      </w:r>
      <w:r w:rsidR="00FA1B96">
        <w:t>as his prophet in the modern days. He talks about how Jospeh Smith will help to spread the gospel to all ends of the earth and to whoever will hear it. He also mentions that the weak things of the world will eventually fall apart and break, while the important things like the gospel and covenants will never fade away.</w:t>
      </w:r>
    </w:p>
    <w:p w14:paraId="71A4E2FD" w14:textId="6B97A15A" w:rsidR="00EE65D4" w:rsidRDefault="00EE65D4"/>
    <w:p w14:paraId="1B938134" w14:textId="229FB299" w:rsidR="00EE65D4" w:rsidRDefault="00EE65D4">
      <w:r>
        <w:t>v. 24-33</w:t>
      </w:r>
    </w:p>
    <w:p w14:paraId="6393613C" w14:textId="280629D8" w:rsidR="00EE65D4" w:rsidRDefault="00EE65D4"/>
    <w:p w14:paraId="0F7FFE4A" w14:textId="456D19E7" w:rsidR="00EE65D4" w:rsidRDefault="00FA1B96">
      <w:r>
        <w:t>The lord here talks about how the gospel will be made available to everyone that wants to hear it in a manner that they can understand it in. He also mentioned that he has chosen Joseph Smith to be given the ability to translate the book of Mormon. He also states that anyone who is willing to be humble and embrace the gospel will be forgiven of their sins.</w:t>
      </w:r>
    </w:p>
    <w:p w14:paraId="668B5E90" w14:textId="0BB7ACE2" w:rsidR="00EE65D4" w:rsidRDefault="00EE65D4"/>
    <w:p w14:paraId="2A20A42B" w14:textId="4146D233" w:rsidR="00EE65D4" w:rsidRDefault="00EE65D4"/>
    <w:p w14:paraId="54FABA6E" w14:textId="31CEE7E0" w:rsidR="00EE65D4" w:rsidRDefault="00EE65D4"/>
    <w:p w14:paraId="69A25503" w14:textId="04734DEE" w:rsidR="00EE65D4" w:rsidRDefault="00EE65D4">
      <w:r>
        <w:t>v. 34-39</w:t>
      </w:r>
    </w:p>
    <w:p w14:paraId="506E7035" w14:textId="37D38D9A" w:rsidR="00EE65D4" w:rsidRDefault="00EE65D4"/>
    <w:p w14:paraId="697ACFBA" w14:textId="1F3BA445" w:rsidR="00EE65D4" w:rsidRDefault="00FA1B96">
      <w:r>
        <w:t>In this section the lord talks about how he doesn’t care about people’s status or anything, and that his gospel is available to anyone who will listen.</w:t>
      </w:r>
      <w:r w:rsidR="00DA7826">
        <w:t xml:space="preserve"> He says that the last days are coming soon, and that the devil will have dominion over the world. He finishes by saying that all the promises and prophecies in this revelation will be fulfilled by either his own voice, or the voice of the prophets and apostles.</w:t>
      </w:r>
    </w:p>
    <w:p w14:paraId="72F91A2A" w14:textId="596DBD16" w:rsidR="00EE65D4" w:rsidRDefault="00EE65D4"/>
    <w:p w14:paraId="7471003C" w14:textId="77777777" w:rsidR="00EE65D4" w:rsidRDefault="00EE65D4"/>
    <w:p w14:paraId="61FBCA55" w14:textId="5985934E" w:rsidR="00EE65D4" w:rsidRDefault="00EE65D4">
      <w:r>
        <w:t xml:space="preserve">Questions (2) </w:t>
      </w:r>
    </w:p>
    <w:p w14:paraId="47CA2D55" w14:textId="77777777" w:rsidR="00DA7826" w:rsidRDefault="00DA7826"/>
    <w:p w14:paraId="736C1A7D" w14:textId="45BD2ADE" w:rsidR="00DA7826" w:rsidRDefault="00DA7826" w:rsidP="00DA7826">
      <w:pPr>
        <w:pStyle w:val="ListParagraph"/>
        <w:numPr>
          <w:ilvl w:val="0"/>
          <w:numId w:val="1"/>
        </w:numPr>
      </w:pPr>
      <w:r>
        <w:lastRenderedPageBreak/>
        <w:t>When it’s said that the lord will cut the ones who don’t listen to the gospel off from the people, is the people referring to the church?</w:t>
      </w:r>
    </w:p>
    <w:p w14:paraId="12A00FCD" w14:textId="63CDF89B" w:rsidR="00DA7826" w:rsidRDefault="00DA7826" w:rsidP="00DA7826">
      <w:pPr>
        <w:pStyle w:val="ListParagraph"/>
        <w:numPr>
          <w:ilvl w:val="0"/>
          <w:numId w:val="1"/>
        </w:numPr>
      </w:pPr>
      <w:r>
        <w:t>In verse 10, it says: “</w:t>
      </w:r>
      <w:r w:rsidRPr="00DA7826">
        <w:t>measure to every man according to the measure which he has measured to his fellow man.</w:t>
      </w:r>
      <w:r>
        <w:t>” Does this mean that you can only be judged as righteous of you judge others as righteous?</w:t>
      </w:r>
    </w:p>
    <w:sectPr w:rsidR="00DA7826" w:rsidSect="00EE65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A65E3"/>
    <w:multiLevelType w:val="hybridMultilevel"/>
    <w:tmpl w:val="4D0E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81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D4"/>
    <w:rsid w:val="000F53E2"/>
    <w:rsid w:val="005674DC"/>
    <w:rsid w:val="005A7ADA"/>
    <w:rsid w:val="005D0A57"/>
    <w:rsid w:val="00672FCE"/>
    <w:rsid w:val="00A8069C"/>
    <w:rsid w:val="00C84B06"/>
    <w:rsid w:val="00DA7826"/>
    <w:rsid w:val="00EE65D4"/>
    <w:rsid w:val="00FA1B96"/>
    <w:rsid w:val="00FA24A7"/>
    <w:rsid w:val="00FA75C4"/>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86E"/>
  <w15:chartTrackingRefBased/>
  <w15:docId w15:val="{C7E16C93-9F0A-434D-9761-0759BBC5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26"/>
    <w:pPr>
      <w:ind w:left="720"/>
      <w:contextualSpacing/>
    </w:pPr>
  </w:style>
  <w:style w:type="character" w:styleId="Hyperlink">
    <w:name w:val="Hyperlink"/>
    <w:basedOn w:val="DefaultParagraphFont"/>
    <w:uiPriority w:val="99"/>
    <w:unhideWhenUsed/>
    <w:rsid w:val="00DA7826"/>
    <w:rPr>
      <w:color w:val="0563C1" w:themeColor="hyperlink"/>
      <w:u w:val="single"/>
    </w:rPr>
  </w:style>
  <w:style w:type="character" w:styleId="UnresolvedMention">
    <w:name w:val="Unresolved Mention"/>
    <w:basedOn w:val="DefaultParagraphFont"/>
    <w:uiPriority w:val="99"/>
    <w:semiHidden/>
    <w:unhideWhenUsed/>
    <w:rsid w:val="00DA7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cp:lastPrinted>2023-01-05T16:07:00Z</cp:lastPrinted>
  <dcterms:created xsi:type="dcterms:W3CDTF">2024-09-23T05:28:00Z</dcterms:created>
  <dcterms:modified xsi:type="dcterms:W3CDTF">2024-09-23T05:28:00Z</dcterms:modified>
</cp:coreProperties>
</file>