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29E0F" w14:textId="32D84C59" w:rsidR="00233494" w:rsidRPr="00377B33" w:rsidRDefault="00377B33">
      <w:pPr>
        <w:rPr>
          <w:sz w:val="32"/>
          <w:szCs w:val="32"/>
        </w:rPr>
      </w:pPr>
      <w:proofErr w:type="gramStart"/>
      <w:r>
        <w:t>Name: _</w:t>
      </w:r>
      <w:proofErr w:type="gramEnd"/>
      <w:r>
        <w:t>________</w:t>
      </w:r>
      <w:r w:rsidR="00D35E7E">
        <w:t>Ian Holm</w:t>
      </w:r>
      <w:r>
        <w:t>________</w:t>
      </w:r>
      <w:r>
        <w:tab/>
      </w:r>
      <w:r>
        <w:tab/>
      </w:r>
      <w:r>
        <w:tab/>
      </w:r>
      <w:r>
        <w:tab/>
      </w:r>
      <w:r>
        <w:tab/>
      </w:r>
      <w:r>
        <w:tab/>
      </w:r>
      <w:r>
        <w:tab/>
      </w:r>
      <w:r w:rsidRPr="00377B33">
        <w:rPr>
          <w:sz w:val="32"/>
          <w:szCs w:val="32"/>
        </w:rPr>
        <w:t>SG Section 19</w:t>
      </w:r>
    </w:p>
    <w:p w14:paraId="17E3B0C9" w14:textId="1501DE85" w:rsidR="00377B33" w:rsidRDefault="00377B33"/>
    <w:p w14:paraId="03C26372" w14:textId="51C9BE06" w:rsidR="00377B33" w:rsidRDefault="00377B33">
      <w:r>
        <w:t xml:space="preserve">What two significant things do you discover from the </w:t>
      </w:r>
      <w:hyperlink r:id="rId5" w:anchor="historical-intro" w:history="1">
        <w:r w:rsidRPr="00377B33">
          <w:rPr>
            <w:rStyle w:val="Hyperlink"/>
          </w:rPr>
          <w:t>JS-Pap</w:t>
        </w:r>
        <w:r w:rsidRPr="00377B33">
          <w:rPr>
            <w:rStyle w:val="Hyperlink"/>
          </w:rPr>
          <w:t>e</w:t>
        </w:r>
        <w:r w:rsidRPr="00377B33">
          <w:rPr>
            <w:rStyle w:val="Hyperlink"/>
          </w:rPr>
          <w:t>rs</w:t>
        </w:r>
      </w:hyperlink>
      <w:r>
        <w:t xml:space="preserve"> website about the historical context of section 19 of The Doctrine &amp; Covenants? Reference (cite, quote)) and explain your answers. </w:t>
      </w:r>
    </w:p>
    <w:p w14:paraId="2780F71A" w14:textId="19945C64" w:rsidR="00377B33" w:rsidRDefault="00377B33"/>
    <w:p w14:paraId="6BA927CA" w14:textId="7BB030A5" w:rsidR="00377B33" w:rsidRDefault="00377B33" w:rsidP="00377B33">
      <w:pPr>
        <w:pStyle w:val="ListParagraph"/>
        <w:numPr>
          <w:ilvl w:val="0"/>
          <w:numId w:val="1"/>
        </w:numPr>
      </w:pPr>
      <w:r>
        <w:t xml:space="preserve"> </w:t>
      </w:r>
      <w:r w:rsidR="00F0497C">
        <w:t xml:space="preserve">When it talks about not coveting in section 19, it’s </w:t>
      </w:r>
      <w:proofErr w:type="gramStart"/>
      <w:r w:rsidR="00F0497C">
        <w:t>in regard to</w:t>
      </w:r>
      <w:proofErr w:type="gramEnd"/>
      <w:r w:rsidR="00F0497C">
        <w:t xml:space="preserve"> Martin Harris. He was told that he needed to give up a lot of his stuff to print the book of Mormon. The document says that</w:t>
      </w:r>
      <w:r w:rsidR="00431AF8">
        <w:t xml:space="preserve"> he was told “</w:t>
      </w:r>
      <w:r w:rsidR="00431AF8" w:rsidRPr="00431AF8">
        <w:t>not covet thine own property, but impart it freely to the printing of the </w:t>
      </w:r>
      <w:hyperlink r:id="rId6" w:history="1">
        <w:r w:rsidR="00431AF8" w:rsidRPr="00431AF8">
          <w:rPr>
            <w:rStyle w:val="Hyperlink"/>
          </w:rPr>
          <w:t>book of Mormon</w:t>
        </w:r>
      </w:hyperlink>
      <w:r w:rsidR="00431AF8" w:rsidRPr="00431AF8">
        <w:t>.”</w:t>
      </w:r>
    </w:p>
    <w:p w14:paraId="3DDF6E4A" w14:textId="3F96DBC8" w:rsidR="00377B33" w:rsidRDefault="00377B33" w:rsidP="00377B33"/>
    <w:p w14:paraId="197A6BC3" w14:textId="0884E518" w:rsidR="00377B33" w:rsidRDefault="00377B33" w:rsidP="00377B33"/>
    <w:p w14:paraId="47B0D369" w14:textId="77777777" w:rsidR="00431AF8" w:rsidRDefault="00431AF8" w:rsidP="00377B33"/>
    <w:p w14:paraId="6D55879B" w14:textId="325E8488" w:rsidR="00377B33" w:rsidRDefault="00377B33" w:rsidP="00377B33">
      <w:pPr>
        <w:pStyle w:val="ListParagraph"/>
        <w:numPr>
          <w:ilvl w:val="0"/>
          <w:numId w:val="1"/>
        </w:numPr>
      </w:pPr>
      <w:r>
        <w:t xml:space="preserve"> </w:t>
      </w:r>
      <w:r w:rsidR="00F0497C">
        <w:t>In the early days of the church, they didn’t have much money. It would be impossible for them to print the book of Mormon without any help. They needed Martin Harris to help by selling his belongings to fund the printing. It says, “nothi</w:t>
      </w:r>
      <w:r w:rsidR="00F0497C" w:rsidRPr="00F0497C">
        <w:t>ng could be done in the way of printing without his aid</w:t>
      </w:r>
      <w:r w:rsidR="00F0497C">
        <w:t>.”</w:t>
      </w:r>
    </w:p>
    <w:p w14:paraId="66C958AE" w14:textId="77777777" w:rsidR="00377B33" w:rsidRDefault="00377B33" w:rsidP="00377B33"/>
    <w:p w14:paraId="24F26A3B" w14:textId="02E22D48" w:rsidR="00377B33" w:rsidRDefault="00377B33" w:rsidP="00377B33"/>
    <w:p w14:paraId="1D8D8E3A" w14:textId="77777777" w:rsidR="00431AF8" w:rsidRDefault="00431AF8" w:rsidP="00377B33"/>
    <w:p w14:paraId="39EFE073" w14:textId="42826596" w:rsidR="00377B33" w:rsidRDefault="00377B33" w:rsidP="00377B33"/>
    <w:p w14:paraId="1F7FF2C0" w14:textId="6A9A9938" w:rsidR="00377B33" w:rsidRDefault="00377B33" w:rsidP="00377B33">
      <w:r>
        <w:t xml:space="preserve">What two messages do you think stands out most to Martin Harris in this revelation? Why? Reference and explain your answers. </w:t>
      </w:r>
    </w:p>
    <w:p w14:paraId="11D6C757" w14:textId="77AA0874" w:rsidR="00377B33" w:rsidRDefault="00377B33" w:rsidP="00377B33"/>
    <w:p w14:paraId="211AC010" w14:textId="71DD4D9C" w:rsidR="00377B33" w:rsidRDefault="00F0497C" w:rsidP="00377B33">
      <w:pPr>
        <w:pStyle w:val="ListParagraph"/>
        <w:numPr>
          <w:ilvl w:val="0"/>
          <w:numId w:val="2"/>
        </w:numPr>
      </w:pPr>
      <w:r>
        <w:t>I would assume that the lord telling him not to be selfish and give to the church would stand out to him a lot. The document says “</w:t>
      </w:r>
      <w:r w:rsidRPr="00F0497C">
        <w:t>Harris became for a time in some degree staggered in his confidence</w:t>
      </w:r>
      <w:r>
        <w:t>” after it talks about Martin selling his belongings.</w:t>
      </w:r>
    </w:p>
    <w:p w14:paraId="73DF71C5" w14:textId="77777777" w:rsidR="00431AF8" w:rsidRDefault="00431AF8" w:rsidP="00431AF8"/>
    <w:p w14:paraId="2C6685B4" w14:textId="77777777" w:rsidR="00431AF8" w:rsidRDefault="00431AF8" w:rsidP="00431AF8"/>
    <w:p w14:paraId="1A46E43B" w14:textId="77777777" w:rsidR="00377B33" w:rsidRDefault="00377B33" w:rsidP="00377B33"/>
    <w:p w14:paraId="2CAE6AAD" w14:textId="30EE1F97" w:rsidR="00377B33" w:rsidRDefault="00377B33" w:rsidP="00377B33">
      <w:pPr>
        <w:pStyle w:val="ListParagraph"/>
        <w:numPr>
          <w:ilvl w:val="0"/>
          <w:numId w:val="2"/>
        </w:numPr>
      </w:pPr>
      <w:r>
        <w:t xml:space="preserve"> </w:t>
      </w:r>
      <w:r w:rsidR="00F0497C">
        <w:t xml:space="preserve">I would assume that verse 38 would stand out to him quite a bit as well. When it says that praying and following God would help to give treasures, </w:t>
      </w:r>
      <w:proofErr w:type="gramStart"/>
      <w:r w:rsidR="00F0497C">
        <w:t>It</w:t>
      </w:r>
      <w:proofErr w:type="gramEnd"/>
      <w:r w:rsidR="00F0497C">
        <w:t xml:space="preserve"> would probably help reassure him after being told to give away all his belongings.</w:t>
      </w:r>
    </w:p>
    <w:p w14:paraId="570244F8" w14:textId="77777777" w:rsidR="00377B33" w:rsidRDefault="00377B33" w:rsidP="00377B33"/>
    <w:p w14:paraId="7D239ED9" w14:textId="77777777" w:rsidR="00377B33" w:rsidRDefault="00377B33" w:rsidP="00377B33"/>
    <w:p w14:paraId="5A91F706" w14:textId="77777777" w:rsidR="00377B33" w:rsidRDefault="00377B33" w:rsidP="00377B33"/>
    <w:p w14:paraId="44467B2E" w14:textId="0D1CCA72" w:rsidR="00377B33" w:rsidRDefault="00377B33" w:rsidP="00377B33">
      <w:r>
        <w:t>Questions (2)</w:t>
      </w:r>
    </w:p>
    <w:p w14:paraId="139E4E61" w14:textId="77777777" w:rsidR="00431AF8" w:rsidRDefault="00431AF8" w:rsidP="00377B33"/>
    <w:p w14:paraId="79041A92" w14:textId="4D85C56E" w:rsidR="00431AF8" w:rsidRDefault="00431AF8" w:rsidP="00377B33">
      <w:r>
        <w:t>1: Why didn’t they search for other ways to get funds? Why use only martin’s funds?</w:t>
      </w:r>
    </w:p>
    <w:p w14:paraId="4FDF7161" w14:textId="77777777" w:rsidR="00431AF8" w:rsidRDefault="00431AF8" w:rsidP="00377B33"/>
    <w:p w14:paraId="027A2AF5" w14:textId="64324182" w:rsidR="00431AF8" w:rsidRDefault="00431AF8" w:rsidP="00377B33">
      <w:r>
        <w:t>2: Was tithing a commandment at this point in time in the church?</w:t>
      </w:r>
    </w:p>
    <w:p w14:paraId="230E4DEA" w14:textId="77777777" w:rsidR="00431AF8" w:rsidRDefault="00431AF8" w:rsidP="00377B33"/>
    <w:sectPr w:rsidR="00431AF8" w:rsidSect="00377B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51015"/>
    <w:multiLevelType w:val="hybridMultilevel"/>
    <w:tmpl w:val="8B5A65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DC2A2D"/>
    <w:multiLevelType w:val="hybridMultilevel"/>
    <w:tmpl w:val="8B5A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2808964">
    <w:abstractNumId w:val="1"/>
  </w:num>
  <w:num w:numId="2" w16cid:durableId="70151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33"/>
    <w:rsid w:val="00233494"/>
    <w:rsid w:val="00377B33"/>
    <w:rsid w:val="00431AF8"/>
    <w:rsid w:val="009909AB"/>
    <w:rsid w:val="009D421B"/>
    <w:rsid w:val="00C84B06"/>
    <w:rsid w:val="00D35E7E"/>
    <w:rsid w:val="00F0497C"/>
    <w:rsid w:val="00FC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D05B"/>
  <w15:chartTrackingRefBased/>
  <w15:docId w15:val="{07EF1842-FE65-2449-92A2-B70F9114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B33"/>
    <w:pPr>
      <w:ind w:left="720"/>
      <w:contextualSpacing/>
    </w:pPr>
  </w:style>
  <w:style w:type="character" w:styleId="Hyperlink">
    <w:name w:val="Hyperlink"/>
    <w:basedOn w:val="DefaultParagraphFont"/>
    <w:uiPriority w:val="99"/>
    <w:unhideWhenUsed/>
    <w:rsid w:val="00377B33"/>
    <w:rPr>
      <w:color w:val="0563C1" w:themeColor="hyperlink"/>
      <w:u w:val="single"/>
    </w:rPr>
  </w:style>
  <w:style w:type="character" w:styleId="UnresolvedMention">
    <w:name w:val="Unresolved Mention"/>
    <w:basedOn w:val="DefaultParagraphFont"/>
    <w:uiPriority w:val="99"/>
    <w:semiHidden/>
    <w:unhideWhenUsed/>
    <w:rsid w:val="00377B33"/>
    <w:rPr>
      <w:color w:val="605E5C"/>
      <w:shd w:val="clear" w:color="auto" w:fill="E1DFDD"/>
    </w:rPr>
  </w:style>
  <w:style w:type="character" w:styleId="FollowedHyperlink">
    <w:name w:val="FollowedHyperlink"/>
    <w:basedOn w:val="DefaultParagraphFont"/>
    <w:uiPriority w:val="99"/>
    <w:semiHidden/>
    <w:unhideWhenUsed/>
    <w:rsid w:val="00D35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sephsmithpapers.org/paper-summary/book-of-mormon-1830" TargetMode="External"/><Relationship Id="rId5" Type="http://schemas.openxmlformats.org/officeDocument/2006/relationships/hyperlink" Target="https://www.josephsmithpapers.org/paper-summary/revelation-circa-summer-1829-dc-1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Ian Holm</cp:lastModifiedBy>
  <cp:revision>2</cp:revision>
  <dcterms:created xsi:type="dcterms:W3CDTF">2024-10-21T05:13:00Z</dcterms:created>
  <dcterms:modified xsi:type="dcterms:W3CDTF">2024-10-21T05:13:00Z</dcterms:modified>
</cp:coreProperties>
</file>