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35CC" w14:textId="1AA9F5D4" w:rsidR="00734AD1" w:rsidRDefault="00734AD1" w:rsidP="00734AD1">
      <w:pPr>
        <w:rPr>
          <w:b/>
          <w:bCs/>
        </w:rPr>
      </w:pPr>
      <w:r w:rsidRPr="00734AD1">
        <w:rPr>
          <w:b/>
          <w:bCs/>
        </w:rPr>
        <w:t>SELECT 1: Obtener todas las órdenes con su total calculado</w:t>
      </w:r>
      <w:r w:rsidRPr="00734AD1">
        <w:rPr>
          <w:b/>
          <w:bCs/>
        </w:rPr>
        <w:br/>
      </w:r>
      <w:r w:rsidRPr="00734AD1">
        <w:t>Esta consulta une la tabla de órdenes con la de usuarios.</w:t>
      </w:r>
      <w:r w:rsidRPr="00734AD1">
        <w:br/>
        <w:t>Por cada orden trae todos los campos de la tabla orden y</w:t>
      </w:r>
      <w:r w:rsidR="00CB34C1">
        <w:t xml:space="preserve"> del </w:t>
      </w:r>
      <w:r w:rsidRPr="00734AD1">
        <w:t xml:space="preserve">usuario. Gracias a los </w:t>
      </w:r>
      <w:proofErr w:type="spellStart"/>
      <w:r w:rsidRPr="00734AD1">
        <w:t>triggers</w:t>
      </w:r>
      <w:proofErr w:type="spellEnd"/>
      <w:r w:rsidRPr="00734AD1">
        <w:t>, el campo total ya viene calculado en la tabla orden, así que aquí solo se está leyendo la información y no se recalcula nada.</w:t>
      </w:r>
      <w:r w:rsidRPr="00734AD1">
        <w:br/>
        <w:t xml:space="preserve">Si no existiera el </w:t>
      </w:r>
      <w:proofErr w:type="spellStart"/>
      <w:r w:rsidRPr="00734AD1">
        <w:t>trigger</w:t>
      </w:r>
      <w:proofErr w:type="spellEnd"/>
      <w:r w:rsidRPr="00734AD1">
        <w:t xml:space="preserve"> que actualiza el total, habría que sumar los subtotales desde la tabla detalle</w:t>
      </w:r>
      <w:r w:rsidR="00DC0C4D">
        <w:t xml:space="preserve"> </w:t>
      </w:r>
      <w:r w:rsidRPr="00734AD1">
        <w:t>orden</w:t>
      </w:r>
      <w:r w:rsidR="00DC0C4D">
        <w:t>,</w:t>
      </w:r>
      <w:r w:rsidRPr="00734AD1">
        <w:t xml:space="preserve"> agrupar por orden y usuario para obtener el total en cada consulta.</w:t>
      </w:r>
    </w:p>
    <w:p w14:paraId="188525BB" w14:textId="77777777" w:rsidR="00734AD1" w:rsidRPr="00734AD1" w:rsidRDefault="00734AD1" w:rsidP="00734AD1">
      <w:pPr>
        <w:rPr>
          <w:b/>
          <w:bCs/>
        </w:rPr>
      </w:pPr>
    </w:p>
    <w:p w14:paraId="7332311C" w14:textId="6271E3B2" w:rsidR="00734AD1" w:rsidRDefault="00734AD1" w:rsidP="00734AD1">
      <w:pPr>
        <w:rPr>
          <w:b/>
          <w:bCs/>
        </w:rPr>
      </w:pPr>
      <w:r w:rsidRPr="00734AD1">
        <w:rPr>
          <w:b/>
          <w:bCs/>
        </w:rPr>
        <w:t>SELECT 2: Obtener los 5 productos más vendidos</w:t>
      </w:r>
      <w:r w:rsidRPr="00734AD1">
        <w:rPr>
          <w:b/>
          <w:bCs/>
        </w:rPr>
        <w:br/>
      </w:r>
      <w:r w:rsidRPr="00734AD1">
        <w:t>En esta consulta se trabaja sobre el detalle de las órdenes.</w:t>
      </w:r>
      <w:r w:rsidRPr="00734AD1">
        <w:br/>
        <w:t>Se calcula cuántas unidades se han vendido de cada producto sumando la columna de cantidad y agrupando por producto. Luego se ordena de mayor a menor según esa cantidad y se toma solo el top 5, que corresponde a los productos más vendidos.</w:t>
      </w:r>
    </w:p>
    <w:p w14:paraId="6480029C" w14:textId="77777777" w:rsidR="00734AD1" w:rsidRPr="00734AD1" w:rsidRDefault="00734AD1" w:rsidP="00734AD1">
      <w:pPr>
        <w:rPr>
          <w:b/>
          <w:bCs/>
        </w:rPr>
      </w:pPr>
    </w:p>
    <w:p w14:paraId="0A4DFACD" w14:textId="3EE806B3" w:rsidR="00734AD1" w:rsidRDefault="00734AD1" w:rsidP="00734AD1">
      <w:pPr>
        <w:rPr>
          <w:b/>
          <w:bCs/>
        </w:rPr>
      </w:pPr>
      <w:r w:rsidRPr="00734AD1">
        <w:rPr>
          <w:b/>
          <w:bCs/>
        </w:rPr>
        <w:t>SELECT 3: Obtener los usuarios que no han realizado ninguna orden</w:t>
      </w:r>
      <w:r w:rsidRPr="00734AD1">
        <w:rPr>
          <w:b/>
          <w:bCs/>
        </w:rPr>
        <w:br/>
      </w:r>
      <w:r w:rsidRPr="00734AD1">
        <w:t>Aquí se hace un LEFT JOIN de usuarios con órdenes.</w:t>
      </w:r>
      <w:r w:rsidRPr="00734AD1">
        <w:br/>
        <w:t>Primero se traen todos los usuarios, tengan o no órdenes y después se filtra para dejar únicamente los casos donde la orden es nula. Esto permite identificar usuarios registrados que todavía no han realizado ninguna compra.</w:t>
      </w:r>
    </w:p>
    <w:p w14:paraId="76F4009B" w14:textId="77777777" w:rsidR="00734AD1" w:rsidRPr="00734AD1" w:rsidRDefault="00734AD1" w:rsidP="00734AD1">
      <w:pPr>
        <w:rPr>
          <w:b/>
          <w:bCs/>
        </w:rPr>
      </w:pPr>
    </w:p>
    <w:p w14:paraId="218E2672" w14:textId="598E11BC" w:rsidR="00624B20" w:rsidRPr="00624B20" w:rsidRDefault="00734AD1" w:rsidP="00734AD1">
      <w:r w:rsidRPr="00734AD1">
        <w:rPr>
          <w:b/>
          <w:bCs/>
        </w:rPr>
        <w:t>SELECT 4: Buscar productos por texto</w:t>
      </w:r>
      <w:r w:rsidRPr="00734AD1">
        <w:rPr>
          <w:b/>
          <w:bCs/>
        </w:rPr>
        <w:br/>
      </w:r>
      <w:r w:rsidRPr="00734AD1">
        <w:t>Esta consulta busca productos por nombre usando un patrón de texto.</w:t>
      </w:r>
      <w:r w:rsidRPr="00734AD1">
        <w:br/>
        <w:t xml:space="preserve">La condición con LIKE y los símbolos % antes y después del texto indica que se quieren productos cuyo nombre contenga esa cadena en cualquier parte. En </w:t>
      </w:r>
      <w:r w:rsidR="00B224DD">
        <w:t>el</w:t>
      </w:r>
      <w:r w:rsidRPr="00734AD1">
        <w:t xml:space="preserve"> backend, ese texto se recibiría como parámetro y se validaría para evitar problemas de seguridad como SQL </w:t>
      </w:r>
      <w:proofErr w:type="spellStart"/>
      <w:r w:rsidRPr="00734AD1">
        <w:t>Injection</w:t>
      </w:r>
      <w:proofErr w:type="spellEnd"/>
      <w:r w:rsidRPr="00734AD1">
        <w:t>.</w:t>
      </w:r>
    </w:p>
    <w:sectPr w:rsidR="00624B20" w:rsidRPr="00624B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757BD"/>
    <w:multiLevelType w:val="multilevel"/>
    <w:tmpl w:val="5352C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09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5E"/>
    <w:rsid w:val="00014264"/>
    <w:rsid w:val="00095953"/>
    <w:rsid w:val="00205582"/>
    <w:rsid w:val="002206AE"/>
    <w:rsid w:val="00292ABF"/>
    <w:rsid w:val="003B72C7"/>
    <w:rsid w:val="003F3E65"/>
    <w:rsid w:val="0048425E"/>
    <w:rsid w:val="004A428D"/>
    <w:rsid w:val="0055367C"/>
    <w:rsid w:val="00606FE6"/>
    <w:rsid w:val="00624B20"/>
    <w:rsid w:val="00632FCF"/>
    <w:rsid w:val="00734AD1"/>
    <w:rsid w:val="00736D59"/>
    <w:rsid w:val="00741FE1"/>
    <w:rsid w:val="007F375E"/>
    <w:rsid w:val="008A4FD6"/>
    <w:rsid w:val="008D00F1"/>
    <w:rsid w:val="00A67E7C"/>
    <w:rsid w:val="00AA02F0"/>
    <w:rsid w:val="00B224DD"/>
    <w:rsid w:val="00B6656D"/>
    <w:rsid w:val="00B803DB"/>
    <w:rsid w:val="00BD02C3"/>
    <w:rsid w:val="00CB34C1"/>
    <w:rsid w:val="00DC0C4D"/>
    <w:rsid w:val="00E45507"/>
    <w:rsid w:val="00ED09D6"/>
    <w:rsid w:val="00F0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ED4BB"/>
  <w15:chartTrackingRefBased/>
  <w15:docId w15:val="{706D3565-25CD-41EE-B8FD-EFEF9867F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3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3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7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7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7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7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7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7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7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7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7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7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75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92A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2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244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holman arley segura molina</dc:creator>
  <cp:keywords/>
  <dc:description/>
  <cp:lastModifiedBy>holman arley segura molina</cp:lastModifiedBy>
  <cp:revision>28</cp:revision>
  <dcterms:created xsi:type="dcterms:W3CDTF">2025-12-06T16:17:00Z</dcterms:created>
  <dcterms:modified xsi:type="dcterms:W3CDTF">2025-12-06T17:03:00Z</dcterms:modified>
</cp:coreProperties>
</file>