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7BF3" w14:textId="77777777" w:rsidR="00000000" w:rsidRDefault="00000000">
      <w:pPr>
        <w:pStyle w:val="a5"/>
        <w:shd w:val="clear" w:color="auto" w:fill="FFFFFF"/>
        <w:spacing w:before="240" w:after="240"/>
        <w:ind w:firstLineChars="1100" w:firstLine="3092"/>
        <w:rPr>
          <w:rFonts w:ascii="宋体" w:hAnsi="宋体" w:cs="宋体"/>
          <w:color w:val="0F1115"/>
          <w:sz w:val="21"/>
          <w:szCs w:val="21"/>
          <w:shd w:val="clear" w:color="auto" w:fill="FFFFFF"/>
        </w:rPr>
      </w:pPr>
      <w:r>
        <w:rPr>
          <w:rFonts w:ascii="宋体" w:hAnsi="宋体" w:cs="宋体" w:hint="eastAsia"/>
          <w:b/>
          <w:bCs/>
          <w:color w:val="0F1115"/>
          <w:sz w:val="28"/>
          <w:szCs w:val="28"/>
          <w:shd w:val="clear" w:color="auto" w:fill="FFFFFF"/>
        </w:rPr>
        <w:t>瑞普智能体开发合同</w:t>
      </w:r>
      <w:r>
        <w:rPr>
          <w:rFonts w:ascii="宋体" w:hAnsi="宋体" w:cs="宋体" w:hint="eastAsia"/>
          <w:color w:val="0F1115"/>
          <w:sz w:val="21"/>
          <w:szCs w:val="21"/>
          <w:shd w:val="clear" w:color="auto" w:fill="FFFFFF"/>
        </w:rPr>
        <w:t xml:space="preserve">                                    </w:t>
      </w:r>
    </w:p>
    <w:p w14:paraId="5DF1C1D0" w14:textId="77777777" w:rsidR="00000000" w:rsidRDefault="00000000">
      <w:pPr>
        <w:rPr>
          <w:rFonts w:ascii="宋体" w:hAnsi="宋体" w:cs="宋体" w:hint="eastAsia"/>
          <w:sz w:val="21"/>
          <w:szCs w:val="21"/>
        </w:rPr>
      </w:pPr>
      <w:r>
        <w:rPr>
          <w:rFonts w:ascii="宋体" w:hAnsi="宋体" w:cs="宋体" w:hint="eastAsia"/>
          <w:sz w:val="21"/>
          <w:szCs w:val="21"/>
        </w:rPr>
        <w:t xml:space="preserve">甲方： 郑州瑞普生物工程有限公司         </w:t>
      </w:r>
    </w:p>
    <w:p w14:paraId="1EA52CAB" w14:textId="77777777" w:rsidR="00000000" w:rsidRDefault="00000000">
      <w:pPr>
        <w:rPr>
          <w:rFonts w:ascii="宋体" w:hAnsi="宋体" w:cs="宋体"/>
          <w:sz w:val="21"/>
          <w:szCs w:val="21"/>
        </w:rPr>
      </w:pPr>
      <w:r>
        <w:rPr>
          <w:rFonts w:ascii="宋体" w:hAnsi="宋体" w:cs="宋体" w:hint="eastAsia"/>
          <w:sz w:val="21"/>
          <w:szCs w:val="21"/>
        </w:rPr>
        <w:t>乙方： 郑州邻邦软件科技有限公司</w:t>
      </w:r>
    </w:p>
    <w:p w14:paraId="41AF695F" w14:textId="77777777" w:rsidR="00000000" w:rsidRDefault="00000000">
      <w:pPr>
        <w:ind w:firstLineChars="200" w:firstLine="420"/>
        <w:rPr>
          <w:rFonts w:ascii="宋体" w:hAnsi="宋体" w:cs="宋体" w:hint="eastAsia"/>
          <w:sz w:val="21"/>
          <w:szCs w:val="21"/>
        </w:rPr>
      </w:pPr>
      <w:r>
        <w:rPr>
          <w:rFonts w:ascii="宋体" w:hAnsi="宋体" w:cs="宋体" w:hint="eastAsia"/>
          <w:sz w:val="21"/>
          <w:szCs w:val="21"/>
        </w:rPr>
        <w:t>根据《中华人民共和国合同法》及相关法律法规，双方本着平等、自愿、诚实信用的原则，就 OpenClaw 平台搭建及 Agent 配置技术服务事宜达成如下协议，信守执行。</w:t>
      </w:r>
    </w:p>
    <w:p w14:paraId="016A45C5" w14:textId="77777777" w:rsidR="00000000" w:rsidRDefault="00000000">
      <w:pPr>
        <w:rPr>
          <w:rFonts w:ascii="宋体" w:hAnsi="宋体" w:cs="宋体"/>
          <w:color w:val="4F81BD"/>
          <w:sz w:val="21"/>
          <w:szCs w:val="21"/>
        </w:rPr>
      </w:pPr>
      <w:r>
        <w:rPr>
          <w:rFonts w:ascii="宋体" w:hAnsi="宋体" w:cs="宋体" w:hint="eastAsia"/>
          <w:color w:val="4F81BD"/>
          <w:sz w:val="21"/>
          <w:szCs w:val="21"/>
        </w:rPr>
        <w:t>第一条 功能需求</w:t>
      </w:r>
    </w:p>
    <w:p w14:paraId="65034B64" w14:textId="77777777" w:rsidR="00000000" w:rsidRDefault="00000000">
      <w:pPr>
        <w:rPr>
          <w:rFonts w:hint="eastAsia"/>
          <w:color w:val="4F81BD"/>
        </w:rPr>
      </w:pPr>
      <w:r>
        <w:rPr>
          <w:rFonts w:hint="eastAsia"/>
          <w:color w:val="4F81BD"/>
        </w:rPr>
        <w:t>实现功能</w:t>
      </w:r>
      <w:r>
        <w:rPr>
          <w:rFonts w:hint="eastAsia"/>
          <w:color w:val="4F81BD"/>
        </w:rPr>
        <w:t>:</w:t>
      </w:r>
    </w:p>
    <w:p w14:paraId="4A701757" w14:textId="77777777" w:rsidR="00000000" w:rsidRDefault="00000000">
      <w:pPr>
        <w:numPr>
          <w:ilvl w:val="0"/>
          <w:numId w:val="1"/>
        </w:numPr>
        <w:rPr>
          <w:rFonts w:hint="eastAsia"/>
          <w:color w:val="4F81BD"/>
        </w:rPr>
      </w:pPr>
      <w:r>
        <w:rPr>
          <w:rFonts w:hint="eastAsia"/>
          <w:color w:val="4F81BD"/>
        </w:rPr>
        <w:t>实现通过钉钉平台对接开发智能体</w:t>
      </w:r>
    </w:p>
    <w:p w14:paraId="493C4C02" w14:textId="77777777" w:rsidR="00000000" w:rsidRDefault="00000000">
      <w:pPr>
        <w:numPr>
          <w:ilvl w:val="0"/>
          <w:numId w:val="1"/>
        </w:numPr>
        <w:rPr>
          <w:rFonts w:ascii="宋体" w:hAnsi="宋体" w:cs="宋体" w:hint="eastAsia"/>
          <w:color w:val="FF0000"/>
          <w:sz w:val="21"/>
          <w:szCs w:val="21"/>
        </w:rPr>
      </w:pPr>
      <w:r>
        <w:rPr>
          <w:rFonts w:hint="eastAsia"/>
          <w:color w:val="4F81BD"/>
        </w:rPr>
        <w:t>智能体功能</w:t>
      </w:r>
    </w:p>
    <w:p w14:paraId="293CB5AE" w14:textId="77777777" w:rsidR="00000000" w:rsidRDefault="00000000">
      <w:pPr>
        <w:rPr>
          <w:rFonts w:ascii="宋体" w:hAnsi="宋体" w:cs="宋体" w:hint="eastAsia"/>
          <w:color w:val="FF0000"/>
          <w:sz w:val="21"/>
          <w:szCs w:val="21"/>
        </w:rPr>
      </w:pPr>
      <w:r>
        <w:rPr>
          <w:rFonts w:hint="eastAsia"/>
          <w:color w:val="4F81BD"/>
        </w:rPr>
        <w:t>（</w:t>
      </w:r>
      <w:r>
        <w:rPr>
          <w:rFonts w:hint="eastAsia"/>
          <w:color w:val="4F81BD"/>
        </w:rPr>
        <w:t>1</w:t>
      </w:r>
      <w:r>
        <w:rPr>
          <w:rFonts w:hint="eastAsia"/>
          <w:color w:val="4F81BD"/>
        </w:rPr>
        <w:t>）可根据钉钉职责范围，通过后台自定义添加氚云开发应用内的数据源；对接核心配料数据源；</w:t>
      </w:r>
      <w:r>
        <w:rPr>
          <w:rFonts w:hint="eastAsia"/>
          <w:color w:val="FF0000"/>
        </w:rPr>
        <w:t>金蝶数据源；可自主上传文档作为数据源</w:t>
      </w:r>
    </w:p>
    <w:p w14:paraId="19129C98" w14:textId="77777777" w:rsidR="00000000" w:rsidRDefault="00000000">
      <w:pPr>
        <w:rPr>
          <w:rFonts w:ascii="宋体" w:hAnsi="宋体" w:cs="宋体" w:hint="eastAsia"/>
          <w:color w:val="4F81BD"/>
          <w:sz w:val="21"/>
          <w:szCs w:val="21"/>
        </w:rPr>
      </w:pPr>
      <w:r>
        <w:rPr>
          <w:rFonts w:hint="eastAsia"/>
          <w:color w:val="4F81BD"/>
        </w:rPr>
        <w:t>（</w:t>
      </w:r>
      <w:r>
        <w:rPr>
          <w:rFonts w:hint="eastAsia"/>
          <w:color w:val="4F81BD"/>
        </w:rPr>
        <w:t>2</w:t>
      </w:r>
      <w:r>
        <w:rPr>
          <w:rFonts w:hint="eastAsia"/>
          <w:color w:val="4F81BD"/>
        </w:rPr>
        <w:t>）可通过自然语言问答形式，对接大模型自动生成数据分析、趋势预警等报告文档。</w:t>
      </w:r>
    </w:p>
    <w:p w14:paraId="7A0E3886" w14:textId="77777777" w:rsidR="00000000" w:rsidRDefault="00000000">
      <w:pPr>
        <w:rPr>
          <w:rFonts w:ascii="宋体" w:hAnsi="宋体" w:cs="宋体" w:hint="eastAsia"/>
          <w:color w:val="4F81BD"/>
          <w:sz w:val="21"/>
          <w:szCs w:val="21"/>
        </w:rPr>
      </w:pPr>
      <w:r>
        <w:rPr>
          <w:rFonts w:hint="eastAsia"/>
          <w:color w:val="4F81BD"/>
        </w:rPr>
        <w:t></w:t>
      </w:r>
    </w:p>
    <w:p w14:paraId="0E9B6D8F" w14:textId="77777777" w:rsidR="00000000" w:rsidRDefault="00000000">
      <w:pPr>
        <w:rPr>
          <w:rFonts w:ascii="宋体" w:hAnsi="宋体" w:cs="宋体" w:hint="eastAsia"/>
          <w:sz w:val="21"/>
          <w:szCs w:val="21"/>
        </w:rPr>
      </w:pPr>
      <w:r>
        <w:rPr>
          <w:rFonts w:ascii="宋体" w:hAnsi="宋体" w:cs="宋体" w:hint="eastAsia"/>
          <w:sz w:val="21"/>
          <w:szCs w:val="21"/>
        </w:rPr>
        <w:t>第二条 开发内容</w:t>
      </w:r>
    </w:p>
    <w:p w14:paraId="7BC6CA9B" w14:textId="77777777" w:rsidR="00000000" w:rsidRDefault="00000000">
      <w:pPr>
        <w:rPr>
          <w:rFonts w:ascii="宋体" w:hAnsi="宋体" w:cs="宋体" w:hint="eastAsia"/>
          <w:b/>
          <w:bCs/>
          <w:sz w:val="21"/>
          <w:szCs w:val="21"/>
        </w:rPr>
      </w:pPr>
      <w:r>
        <w:rPr>
          <w:rFonts w:ascii="宋体" w:hAnsi="宋体" w:cs="宋体" w:hint="eastAsia"/>
          <w:b/>
          <w:bCs/>
          <w:sz w:val="21"/>
          <w:szCs w:val="21"/>
        </w:rPr>
        <w:t>1.基础配置</w:t>
      </w:r>
    </w:p>
    <w:p w14:paraId="14579D57" w14:textId="77777777" w:rsidR="00000000" w:rsidRDefault="00000000">
      <w:pPr>
        <w:rPr>
          <w:rFonts w:ascii="宋体" w:hAnsi="宋体" w:cs="宋体" w:hint="eastAsia"/>
          <w:sz w:val="21"/>
          <w:szCs w:val="21"/>
        </w:rPr>
      </w:pPr>
      <w:r>
        <w:rPr>
          <w:rFonts w:ascii="宋体" w:hAnsi="宋体" w:cs="宋体" w:hint="eastAsia"/>
          <w:sz w:val="21"/>
          <w:szCs w:val="21"/>
        </w:rPr>
        <w:t>1.1 智能平台基础环境搭建</w:t>
      </w:r>
    </w:p>
    <w:p w14:paraId="003BBDFE" w14:textId="77777777" w:rsidR="00000000" w:rsidRDefault="00000000">
      <w:pPr>
        <w:rPr>
          <w:rFonts w:ascii="宋体" w:hAnsi="宋体" w:cs="宋体" w:hint="eastAsia"/>
          <w:sz w:val="21"/>
          <w:szCs w:val="21"/>
        </w:rPr>
      </w:pPr>
      <w:r>
        <w:rPr>
          <w:rFonts w:ascii="宋体" w:hAnsi="宋体" w:cs="宋体" w:hint="eastAsia"/>
          <w:sz w:val="21"/>
          <w:szCs w:val="21"/>
        </w:rPr>
        <w:t>乙方负责为甲方部署 OpenClaw 平台运行环境，包括服务器环境配置、运行依赖安装以及系统基础配置。具体包括但不限于：</w:t>
      </w:r>
    </w:p>
    <w:p w14:paraId="0EF47345" w14:textId="77777777" w:rsidR="00000000" w:rsidRDefault="00000000">
      <w:pPr>
        <w:rPr>
          <w:rFonts w:ascii="宋体" w:hAnsi="宋体" w:cs="宋体" w:hint="eastAsia"/>
          <w:sz w:val="21"/>
          <w:szCs w:val="21"/>
        </w:rPr>
      </w:pPr>
      <w:r>
        <w:rPr>
          <w:rFonts w:ascii="宋体" w:hAnsi="宋体" w:cs="宋体" w:hint="eastAsia"/>
          <w:sz w:val="21"/>
          <w:szCs w:val="21"/>
        </w:rPr>
        <w:t>（1）服务器系统环境初始化配置；</w:t>
      </w:r>
    </w:p>
    <w:p w14:paraId="52F6E82C" w14:textId="77777777" w:rsidR="00000000" w:rsidRDefault="00000000">
      <w:pPr>
        <w:rPr>
          <w:rFonts w:ascii="宋体" w:hAnsi="宋体" w:cs="宋体" w:hint="eastAsia"/>
          <w:sz w:val="21"/>
          <w:szCs w:val="21"/>
        </w:rPr>
      </w:pPr>
      <w:r>
        <w:rPr>
          <w:rFonts w:ascii="宋体" w:hAnsi="宋体" w:cs="宋体" w:hint="eastAsia"/>
          <w:sz w:val="21"/>
          <w:szCs w:val="21"/>
        </w:rPr>
        <w:t>（2）安装 Node.js、Docker、Git 等必要运行组件；</w:t>
      </w:r>
    </w:p>
    <w:p w14:paraId="6535BA7A" w14:textId="77777777" w:rsidR="00000000" w:rsidRDefault="00000000">
      <w:pPr>
        <w:rPr>
          <w:rFonts w:ascii="宋体" w:hAnsi="宋体" w:cs="宋体" w:hint="eastAsia"/>
          <w:sz w:val="21"/>
          <w:szCs w:val="21"/>
        </w:rPr>
      </w:pPr>
      <w:r>
        <w:rPr>
          <w:rFonts w:ascii="宋体" w:hAnsi="宋体" w:cs="宋体" w:hint="eastAsia"/>
          <w:sz w:val="21"/>
          <w:szCs w:val="21"/>
        </w:rPr>
        <w:t>（3）配置运行目录结构与权限；</w:t>
      </w:r>
    </w:p>
    <w:p w14:paraId="593FCC36" w14:textId="77777777" w:rsidR="00000000" w:rsidRDefault="00000000">
      <w:pPr>
        <w:rPr>
          <w:rFonts w:ascii="宋体" w:hAnsi="宋体" w:cs="宋体" w:hint="eastAsia"/>
          <w:sz w:val="21"/>
          <w:szCs w:val="21"/>
        </w:rPr>
      </w:pPr>
      <w:r>
        <w:rPr>
          <w:rFonts w:ascii="宋体" w:hAnsi="宋体" w:cs="宋体" w:hint="eastAsia"/>
          <w:sz w:val="21"/>
          <w:szCs w:val="21"/>
        </w:rPr>
        <w:t>（4）设置系统日志目录及日志输出策略；</w:t>
      </w:r>
    </w:p>
    <w:p w14:paraId="7F8A110D" w14:textId="77777777" w:rsidR="00000000" w:rsidRDefault="00000000">
      <w:pPr>
        <w:rPr>
          <w:rFonts w:ascii="宋体" w:hAnsi="宋体" w:cs="宋体" w:hint="eastAsia"/>
          <w:sz w:val="21"/>
          <w:szCs w:val="21"/>
        </w:rPr>
      </w:pPr>
      <w:r>
        <w:rPr>
          <w:rFonts w:ascii="宋体" w:hAnsi="宋体" w:cs="宋体" w:hint="eastAsia"/>
          <w:sz w:val="21"/>
          <w:szCs w:val="21"/>
        </w:rPr>
        <w:t>（5）配置服务启动与自动运行机制。</w:t>
      </w:r>
    </w:p>
    <w:p w14:paraId="6EBD0CF7" w14:textId="77777777" w:rsidR="00000000" w:rsidRDefault="00000000">
      <w:pPr>
        <w:rPr>
          <w:rFonts w:ascii="宋体" w:hAnsi="宋体" w:cs="宋体" w:hint="eastAsia"/>
          <w:sz w:val="21"/>
          <w:szCs w:val="21"/>
        </w:rPr>
      </w:pPr>
      <w:r>
        <w:rPr>
          <w:rFonts w:ascii="宋体" w:hAnsi="宋体" w:cs="宋体" w:hint="eastAsia"/>
          <w:sz w:val="21"/>
          <w:szCs w:val="21"/>
        </w:rPr>
        <w:t>1.2 乙方负责完成瑞普智能平台系统安装，包括但不限于：</w:t>
      </w:r>
    </w:p>
    <w:p w14:paraId="65A759A3" w14:textId="77777777" w:rsidR="00000000" w:rsidRDefault="00000000">
      <w:pPr>
        <w:rPr>
          <w:rFonts w:ascii="宋体" w:hAnsi="宋体" w:cs="宋体" w:hint="eastAsia"/>
          <w:sz w:val="21"/>
          <w:szCs w:val="21"/>
        </w:rPr>
      </w:pPr>
      <w:r>
        <w:rPr>
          <w:rFonts w:ascii="宋体" w:hAnsi="宋体" w:cs="宋体" w:hint="eastAsia"/>
          <w:sz w:val="21"/>
          <w:szCs w:val="21"/>
        </w:rPr>
        <w:t>（1）完成系统初始化配置；</w:t>
      </w:r>
    </w:p>
    <w:p w14:paraId="6026B06F" w14:textId="77777777" w:rsidR="00000000" w:rsidRDefault="00000000">
      <w:pPr>
        <w:rPr>
          <w:rFonts w:ascii="宋体" w:hAnsi="宋体" w:cs="宋体" w:hint="eastAsia"/>
          <w:sz w:val="21"/>
          <w:szCs w:val="21"/>
        </w:rPr>
      </w:pPr>
      <w:r>
        <w:rPr>
          <w:rFonts w:ascii="宋体" w:hAnsi="宋体" w:cs="宋体" w:hint="eastAsia"/>
          <w:sz w:val="21"/>
          <w:szCs w:val="21"/>
        </w:rPr>
        <w:t>（2）配置平台运行参数；</w:t>
      </w:r>
    </w:p>
    <w:p w14:paraId="474B7395" w14:textId="77777777" w:rsidR="00000000" w:rsidRDefault="00000000">
      <w:pPr>
        <w:rPr>
          <w:rFonts w:ascii="宋体" w:hAnsi="宋体" w:cs="宋体" w:hint="eastAsia"/>
          <w:sz w:val="21"/>
          <w:szCs w:val="21"/>
        </w:rPr>
      </w:pPr>
      <w:r>
        <w:rPr>
          <w:rFonts w:ascii="宋体" w:hAnsi="宋体" w:cs="宋体" w:hint="eastAsia"/>
          <w:sz w:val="21"/>
          <w:szCs w:val="21"/>
        </w:rPr>
        <w:t>（3）完成系统运行测试与稳定性验证。</w:t>
      </w:r>
    </w:p>
    <w:p w14:paraId="349DEC21" w14:textId="77777777" w:rsidR="00000000" w:rsidRDefault="00000000">
      <w:pPr>
        <w:rPr>
          <w:rFonts w:ascii="宋体" w:hAnsi="宋体" w:cs="宋体" w:hint="eastAsia"/>
          <w:sz w:val="21"/>
          <w:szCs w:val="21"/>
        </w:rPr>
      </w:pPr>
      <w:r>
        <w:rPr>
          <w:rFonts w:ascii="宋体" w:hAnsi="宋体" w:cs="宋体" w:hint="eastAsia"/>
          <w:sz w:val="21"/>
          <w:szCs w:val="21"/>
        </w:rPr>
        <w:t>1.3 AI 模型接口接入</w:t>
      </w:r>
    </w:p>
    <w:p w14:paraId="29786F07" w14:textId="77777777" w:rsidR="00000000" w:rsidRDefault="00000000">
      <w:pPr>
        <w:rPr>
          <w:rFonts w:ascii="宋体" w:hAnsi="宋体" w:cs="宋体" w:hint="eastAsia"/>
          <w:sz w:val="21"/>
          <w:szCs w:val="21"/>
        </w:rPr>
      </w:pPr>
      <w:r>
        <w:rPr>
          <w:rFonts w:ascii="宋体" w:hAnsi="宋体" w:cs="宋体" w:hint="eastAsia"/>
          <w:sz w:val="21"/>
          <w:szCs w:val="21"/>
        </w:rPr>
        <w:t>乙方根据甲方需求完成第三方 AI 模型接口接入，包括但不限于：</w:t>
      </w:r>
    </w:p>
    <w:p w14:paraId="0C482C7F" w14:textId="77777777" w:rsidR="00000000" w:rsidRDefault="00000000">
      <w:pPr>
        <w:rPr>
          <w:rFonts w:ascii="宋体" w:hAnsi="宋体" w:cs="宋体" w:hint="eastAsia"/>
          <w:sz w:val="21"/>
          <w:szCs w:val="21"/>
        </w:rPr>
      </w:pPr>
      <w:r>
        <w:rPr>
          <w:rFonts w:ascii="宋体" w:hAnsi="宋体" w:cs="宋体" w:hint="eastAsia"/>
          <w:sz w:val="21"/>
          <w:szCs w:val="21"/>
        </w:rPr>
        <w:t>（1）配置 API Key；</w:t>
      </w:r>
    </w:p>
    <w:p w14:paraId="47DFCC84" w14:textId="77777777" w:rsidR="00000000" w:rsidRDefault="00000000">
      <w:pPr>
        <w:rPr>
          <w:rFonts w:ascii="宋体" w:hAnsi="宋体" w:cs="宋体" w:hint="eastAsia"/>
          <w:sz w:val="21"/>
          <w:szCs w:val="21"/>
        </w:rPr>
      </w:pPr>
      <w:r>
        <w:rPr>
          <w:rFonts w:ascii="宋体" w:hAnsi="宋体" w:cs="宋体" w:hint="eastAsia"/>
          <w:sz w:val="21"/>
          <w:szCs w:val="21"/>
        </w:rPr>
        <w:t>（2）设置模型调用参数；</w:t>
      </w:r>
    </w:p>
    <w:p w14:paraId="6FB5CF9F" w14:textId="77777777" w:rsidR="00000000" w:rsidRDefault="00000000">
      <w:pPr>
        <w:rPr>
          <w:rFonts w:ascii="宋体" w:hAnsi="宋体" w:cs="宋体" w:hint="eastAsia"/>
          <w:sz w:val="21"/>
          <w:szCs w:val="21"/>
        </w:rPr>
      </w:pPr>
      <w:r>
        <w:rPr>
          <w:rFonts w:ascii="宋体" w:hAnsi="宋体" w:cs="宋体" w:hint="eastAsia"/>
          <w:sz w:val="21"/>
          <w:szCs w:val="21"/>
        </w:rPr>
        <w:t>（3）配置模型调用策略；</w:t>
      </w:r>
    </w:p>
    <w:p w14:paraId="2CEB07A4" w14:textId="77777777" w:rsidR="00000000" w:rsidRDefault="00000000">
      <w:pPr>
        <w:rPr>
          <w:rFonts w:ascii="宋体" w:hAnsi="宋体" w:cs="宋体" w:hint="eastAsia"/>
          <w:sz w:val="21"/>
          <w:szCs w:val="21"/>
        </w:rPr>
      </w:pPr>
      <w:r>
        <w:rPr>
          <w:rFonts w:ascii="宋体" w:hAnsi="宋体" w:cs="宋体" w:hint="eastAsia"/>
          <w:sz w:val="21"/>
          <w:szCs w:val="21"/>
        </w:rPr>
        <w:t>（4）完成接口连通性测试。</w:t>
      </w:r>
    </w:p>
    <w:p w14:paraId="4F90E23D" w14:textId="77777777" w:rsidR="00000000" w:rsidRDefault="00000000">
      <w:pPr>
        <w:rPr>
          <w:rFonts w:ascii="宋体" w:hAnsi="宋体" w:cs="宋体" w:hint="eastAsia"/>
          <w:sz w:val="21"/>
          <w:szCs w:val="21"/>
        </w:rPr>
      </w:pPr>
      <w:r>
        <w:rPr>
          <w:rFonts w:ascii="宋体" w:hAnsi="宋体" w:cs="宋体" w:hint="eastAsia"/>
          <w:sz w:val="21"/>
          <w:szCs w:val="21"/>
        </w:rPr>
        <w:t>1.4 Agent 系统配置</w:t>
      </w:r>
    </w:p>
    <w:p w14:paraId="044418D4" w14:textId="77777777" w:rsidR="00000000" w:rsidRDefault="00000000">
      <w:pPr>
        <w:rPr>
          <w:rFonts w:ascii="宋体" w:hAnsi="宋体" w:cs="宋体" w:hint="eastAsia"/>
          <w:sz w:val="21"/>
          <w:szCs w:val="21"/>
        </w:rPr>
      </w:pPr>
      <w:r>
        <w:rPr>
          <w:rFonts w:ascii="宋体" w:hAnsi="宋体" w:cs="宋体" w:hint="eastAsia"/>
          <w:sz w:val="21"/>
          <w:szCs w:val="21"/>
        </w:rPr>
        <w:t>乙方根据甲方业务需求完成 Agent 的设计与配置，包括但不限于：</w:t>
      </w:r>
    </w:p>
    <w:p w14:paraId="43792840" w14:textId="77777777" w:rsidR="00000000" w:rsidRDefault="00000000">
      <w:pPr>
        <w:rPr>
          <w:rFonts w:ascii="宋体" w:hAnsi="宋体" w:cs="宋体" w:hint="eastAsia"/>
          <w:sz w:val="21"/>
          <w:szCs w:val="21"/>
        </w:rPr>
      </w:pPr>
      <w:r>
        <w:rPr>
          <w:rFonts w:ascii="宋体" w:hAnsi="宋体" w:cs="宋体" w:hint="eastAsia"/>
          <w:sz w:val="21"/>
          <w:szCs w:val="21"/>
        </w:rPr>
        <w:t>（1）Agent 角色定义；</w:t>
      </w:r>
    </w:p>
    <w:p w14:paraId="1A09F1AC" w14:textId="77777777" w:rsidR="00000000" w:rsidRDefault="00000000">
      <w:pPr>
        <w:rPr>
          <w:rFonts w:ascii="宋体" w:hAnsi="宋体" w:cs="宋体" w:hint="eastAsia"/>
          <w:sz w:val="21"/>
          <w:szCs w:val="21"/>
        </w:rPr>
      </w:pPr>
      <w:r>
        <w:rPr>
          <w:rFonts w:ascii="宋体" w:hAnsi="宋体" w:cs="宋体" w:hint="eastAsia"/>
          <w:sz w:val="21"/>
          <w:szCs w:val="21"/>
        </w:rPr>
        <w:t>（2）Agent 行为规则设定；</w:t>
      </w:r>
    </w:p>
    <w:p w14:paraId="0A8925D6" w14:textId="77777777" w:rsidR="00000000" w:rsidRDefault="00000000">
      <w:pPr>
        <w:rPr>
          <w:rFonts w:ascii="宋体" w:hAnsi="宋体" w:cs="宋体" w:hint="eastAsia"/>
          <w:sz w:val="21"/>
          <w:szCs w:val="21"/>
        </w:rPr>
      </w:pPr>
      <w:r>
        <w:rPr>
          <w:rFonts w:ascii="宋体" w:hAnsi="宋体" w:cs="宋体" w:hint="eastAsia"/>
          <w:sz w:val="21"/>
          <w:szCs w:val="21"/>
        </w:rPr>
        <w:t>（3）Agent Prompt 编写与优化；</w:t>
      </w:r>
    </w:p>
    <w:p w14:paraId="4A7D27C2" w14:textId="77777777" w:rsidR="00000000" w:rsidRDefault="00000000">
      <w:pPr>
        <w:rPr>
          <w:rFonts w:ascii="宋体" w:hAnsi="宋体" w:cs="宋体" w:hint="eastAsia"/>
          <w:sz w:val="21"/>
          <w:szCs w:val="21"/>
        </w:rPr>
      </w:pPr>
      <w:r>
        <w:rPr>
          <w:rFonts w:ascii="宋体" w:hAnsi="宋体" w:cs="宋体" w:hint="eastAsia"/>
          <w:sz w:val="21"/>
          <w:szCs w:val="21"/>
        </w:rPr>
        <w:t>（4）Agent 工具调用配置；</w:t>
      </w:r>
    </w:p>
    <w:p w14:paraId="3E6B0CFA" w14:textId="77777777" w:rsidR="00000000" w:rsidRDefault="00000000">
      <w:pPr>
        <w:rPr>
          <w:rFonts w:ascii="宋体" w:hAnsi="宋体" w:cs="宋体"/>
          <w:sz w:val="21"/>
          <w:szCs w:val="21"/>
        </w:rPr>
      </w:pPr>
      <w:r>
        <w:rPr>
          <w:rFonts w:ascii="宋体" w:hAnsi="宋体" w:cs="宋体" w:hint="eastAsia"/>
          <w:sz w:val="21"/>
          <w:szCs w:val="21"/>
        </w:rPr>
        <w:t>（5）Agent API 调用能力配置。</w:t>
      </w:r>
    </w:p>
    <w:p w14:paraId="2BDDA1F2" w14:textId="77777777" w:rsidR="00000000" w:rsidRDefault="00000000">
      <w:pPr>
        <w:rPr>
          <w:rFonts w:ascii="宋体" w:hAnsi="宋体" w:cs="宋体"/>
          <w:color w:val="4F81BD"/>
          <w:sz w:val="21"/>
          <w:szCs w:val="21"/>
        </w:rPr>
      </w:pPr>
      <w:r>
        <w:rPr>
          <w:rFonts w:ascii="宋体" w:hAnsi="宋体" w:cs="宋体"/>
          <w:color w:val="4F81BD"/>
          <w:sz w:val="21"/>
          <w:szCs w:val="21"/>
        </w:rPr>
        <w:t>1.5 范围界定</w:t>
      </w:r>
      <w:r>
        <w:rPr>
          <w:rFonts w:ascii="宋体" w:hAnsi="宋体" w:cs="宋体" w:hint="eastAsia"/>
          <w:color w:val="4F81BD"/>
          <w:sz w:val="21"/>
          <w:szCs w:val="21"/>
        </w:rPr>
        <w:t xml:space="preserve">   </w:t>
      </w:r>
      <w:r>
        <w:rPr>
          <w:rFonts w:ascii="宋体" w:hAnsi="宋体" w:cs="宋体" w:hint="eastAsia"/>
          <w:color w:val="FF0000"/>
          <w:sz w:val="21"/>
          <w:szCs w:val="21"/>
        </w:rPr>
        <w:t>（删除）</w:t>
      </w:r>
    </w:p>
    <w:p w14:paraId="709A938F" w14:textId="77777777" w:rsidR="00000000" w:rsidRDefault="00000000">
      <w:pPr>
        <w:rPr>
          <w:rFonts w:ascii="宋体" w:hAnsi="宋体" w:cs="宋体" w:hint="eastAsia"/>
          <w:color w:val="4F81BD"/>
          <w:sz w:val="21"/>
          <w:szCs w:val="21"/>
        </w:rPr>
      </w:pPr>
      <w:r>
        <w:rPr>
          <w:rFonts w:ascii="宋体" w:hAnsi="宋体" w:cs="宋体"/>
          <w:color w:val="4F81BD"/>
          <w:sz w:val="21"/>
          <w:szCs w:val="21"/>
        </w:rPr>
        <w:lastRenderedPageBreak/>
        <w:t>本合同所述开发内容以双方确认的需求说明为准。上述“包括但不限于”仅用于描述同类技术服务，不视为乙方承担无限扩展义务</w:t>
      </w:r>
      <w:r>
        <w:rPr>
          <w:rFonts w:ascii="宋体" w:hAnsi="宋体" w:cs="宋体" w:hint="eastAsia"/>
          <w:color w:val="4F81BD"/>
          <w:sz w:val="21"/>
          <w:szCs w:val="21"/>
        </w:rPr>
        <w:t>。</w:t>
      </w:r>
      <w:r>
        <w:rPr>
          <w:rFonts w:ascii="宋体" w:hAnsi="宋体" w:cs="宋体"/>
          <w:color w:val="4F81BD"/>
          <w:sz w:val="21"/>
          <w:szCs w:val="21"/>
        </w:rPr>
        <w:t>如甲方提出超出本合同约定范围的新增需求，双方应另行确认需求内容、费用及交付周期。</w:t>
      </w:r>
    </w:p>
    <w:p w14:paraId="751BBC33" w14:textId="77777777" w:rsidR="00000000" w:rsidRDefault="00000000">
      <w:pPr>
        <w:rPr>
          <w:rFonts w:ascii="宋体" w:hAnsi="宋体" w:cs="宋体" w:hint="eastAsia"/>
          <w:sz w:val="21"/>
          <w:szCs w:val="21"/>
        </w:rPr>
      </w:pPr>
      <w:r>
        <w:rPr>
          <w:rFonts w:ascii="宋体" w:hAnsi="宋体" w:cs="宋体" w:hint="eastAsia"/>
          <w:sz w:val="21"/>
          <w:szCs w:val="21"/>
        </w:rPr>
        <w:t>2.Agent 功能配置</w:t>
      </w:r>
    </w:p>
    <w:p w14:paraId="440FD60E" w14:textId="77777777" w:rsidR="00000000" w:rsidRDefault="00000000">
      <w:pPr>
        <w:rPr>
          <w:rFonts w:ascii="宋体" w:hAnsi="宋体" w:cs="宋体" w:hint="eastAsia"/>
          <w:sz w:val="21"/>
          <w:szCs w:val="21"/>
        </w:rPr>
      </w:pPr>
      <w:r>
        <w:rPr>
          <w:rFonts w:ascii="宋体" w:hAnsi="宋体" w:cs="宋体" w:hint="eastAsia"/>
          <w:sz w:val="21"/>
          <w:szCs w:val="21"/>
        </w:rPr>
        <w:t>2.1 数据查询 Agent</w:t>
      </w:r>
    </w:p>
    <w:p w14:paraId="2E93B5B9" w14:textId="77777777" w:rsidR="00000000" w:rsidRDefault="00000000">
      <w:pPr>
        <w:rPr>
          <w:rFonts w:ascii="宋体" w:hAnsi="宋体" w:cs="宋体" w:hint="eastAsia"/>
          <w:sz w:val="21"/>
          <w:szCs w:val="21"/>
        </w:rPr>
      </w:pPr>
      <w:r>
        <w:rPr>
          <w:rFonts w:ascii="宋体" w:hAnsi="宋体" w:cs="宋体" w:hint="eastAsia"/>
          <w:sz w:val="21"/>
          <w:szCs w:val="21"/>
        </w:rPr>
        <w:t>配置支持自然语言查询业务数据的 Agent，能够通过 API 或系统接口获取数据并进行结构化输出。</w:t>
      </w:r>
    </w:p>
    <w:p w14:paraId="73AF3D7D" w14:textId="77777777" w:rsidR="00000000" w:rsidRDefault="00000000">
      <w:pPr>
        <w:rPr>
          <w:rFonts w:ascii="宋体" w:hAnsi="宋体" w:cs="宋体" w:hint="eastAsia"/>
          <w:sz w:val="21"/>
          <w:szCs w:val="21"/>
        </w:rPr>
      </w:pPr>
      <w:r>
        <w:rPr>
          <w:rFonts w:ascii="宋体" w:hAnsi="宋体" w:cs="宋体" w:hint="eastAsia"/>
          <w:sz w:val="21"/>
          <w:szCs w:val="21"/>
        </w:rPr>
        <w:t>2.2 业务辅助 Agent</w:t>
      </w:r>
    </w:p>
    <w:p w14:paraId="24D6E8F6" w14:textId="77777777" w:rsidR="00000000" w:rsidRDefault="00000000">
      <w:pPr>
        <w:rPr>
          <w:rFonts w:ascii="宋体" w:hAnsi="宋体" w:cs="宋体" w:hint="eastAsia"/>
          <w:sz w:val="21"/>
          <w:szCs w:val="21"/>
        </w:rPr>
      </w:pPr>
      <w:r>
        <w:rPr>
          <w:rFonts w:ascii="宋体" w:hAnsi="宋体" w:cs="宋体" w:hint="eastAsia"/>
          <w:sz w:val="21"/>
          <w:szCs w:val="21"/>
        </w:rPr>
        <w:t>配置用于业务咨询、业务流程解释、常见问题解答的智能助手。</w:t>
      </w:r>
    </w:p>
    <w:p w14:paraId="63B3E547" w14:textId="77777777" w:rsidR="00000000" w:rsidRDefault="00000000">
      <w:pPr>
        <w:rPr>
          <w:rFonts w:ascii="宋体" w:hAnsi="宋体" w:cs="宋体" w:hint="eastAsia"/>
          <w:sz w:val="21"/>
          <w:szCs w:val="21"/>
        </w:rPr>
      </w:pPr>
      <w:r>
        <w:rPr>
          <w:rFonts w:ascii="宋体" w:hAnsi="宋体" w:cs="宋体" w:hint="eastAsia"/>
          <w:sz w:val="21"/>
          <w:szCs w:val="21"/>
        </w:rPr>
        <w:t>2.3 自动化任务 Agent</w:t>
      </w:r>
    </w:p>
    <w:p w14:paraId="076FD2AD" w14:textId="77777777" w:rsidR="00000000" w:rsidRDefault="00000000">
      <w:pPr>
        <w:rPr>
          <w:rFonts w:ascii="宋体" w:hAnsi="宋体" w:cs="宋体" w:hint="eastAsia"/>
          <w:sz w:val="21"/>
          <w:szCs w:val="21"/>
        </w:rPr>
      </w:pPr>
      <w:r>
        <w:rPr>
          <w:rFonts w:ascii="宋体" w:hAnsi="宋体" w:cs="宋体" w:hint="eastAsia"/>
          <w:sz w:val="21"/>
          <w:szCs w:val="21"/>
        </w:rPr>
        <w:t>配置可自动调用 API 接口执行特定业务流程的 Agent，例如数据查询、信息整理、任务触发等。</w:t>
      </w:r>
    </w:p>
    <w:p w14:paraId="67F1F051" w14:textId="77777777" w:rsidR="00000000" w:rsidRDefault="00000000">
      <w:pPr>
        <w:rPr>
          <w:rFonts w:ascii="宋体" w:hAnsi="宋体" w:cs="宋体" w:hint="eastAsia"/>
          <w:sz w:val="21"/>
          <w:szCs w:val="21"/>
        </w:rPr>
      </w:pPr>
      <w:r>
        <w:rPr>
          <w:rFonts w:ascii="宋体" w:hAnsi="宋体" w:cs="宋体" w:hint="eastAsia"/>
          <w:sz w:val="21"/>
          <w:szCs w:val="21"/>
        </w:rPr>
        <w:t>2.4 数据分析 Agent</w:t>
      </w:r>
    </w:p>
    <w:p w14:paraId="479D397A" w14:textId="77777777" w:rsidR="00000000" w:rsidRDefault="00000000">
      <w:pPr>
        <w:rPr>
          <w:rFonts w:ascii="宋体" w:hAnsi="宋体" w:cs="宋体" w:hint="eastAsia"/>
          <w:sz w:val="21"/>
          <w:szCs w:val="21"/>
        </w:rPr>
      </w:pPr>
      <w:r>
        <w:rPr>
          <w:rFonts w:ascii="宋体" w:hAnsi="宋体" w:cs="宋体" w:hint="eastAsia"/>
          <w:sz w:val="21"/>
          <w:szCs w:val="21"/>
        </w:rPr>
        <w:t>根据业务数据进行基础分析并生成结果报告。</w:t>
      </w:r>
    </w:p>
    <w:p w14:paraId="75B2E64B" w14:textId="77777777" w:rsidR="00000000" w:rsidRDefault="00000000">
      <w:pPr>
        <w:rPr>
          <w:rFonts w:ascii="宋体" w:hAnsi="宋体" w:cs="宋体" w:hint="eastAsia"/>
          <w:sz w:val="21"/>
          <w:szCs w:val="21"/>
        </w:rPr>
      </w:pPr>
      <w:r>
        <w:rPr>
          <w:rFonts w:ascii="宋体" w:hAnsi="宋体" w:cs="宋体" w:hint="eastAsia"/>
          <w:sz w:val="21"/>
          <w:szCs w:val="21"/>
        </w:rPr>
        <w:t>2.5 多 Agent 协作机制</w:t>
      </w:r>
    </w:p>
    <w:p w14:paraId="6B39B771" w14:textId="77777777" w:rsidR="00000000" w:rsidRDefault="00000000">
      <w:pPr>
        <w:rPr>
          <w:rFonts w:ascii="宋体" w:hAnsi="宋体" w:cs="宋体" w:hint="eastAsia"/>
          <w:sz w:val="21"/>
          <w:szCs w:val="21"/>
        </w:rPr>
      </w:pPr>
      <w:r>
        <w:rPr>
          <w:rFonts w:ascii="宋体" w:hAnsi="宋体" w:cs="宋体" w:hint="eastAsia"/>
          <w:sz w:val="21"/>
          <w:szCs w:val="21"/>
        </w:rPr>
        <w:t>根据业务需求配置多个 Agent 的协同工作机制，实现任务分工与自动协作。</w:t>
      </w:r>
    </w:p>
    <w:p w14:paraId="203F4EFB" w14:textId="77777777" w:rsidR="00000000" w:rsidRDefault="00000000">
      <w:pPr>
        <w:rPr>
          <w:rFonts w:ascii="宋体" w:hAnsi="宋体" w:cs="宋体" w:hint="eastAsia"/>
          <w:sz w:val="21"/>
          <w:szCs w:val="21"/>
        </w:rPr>
      </w:pPr>
      <w:r>
        <w:rPr>
          <w:rFonts w:ascii="宋体" w:hAnsi="宋体" w:cs="宋体" w:hint="eastAsia"/>
          <w:sz w:val="21"/>
          <w:szCs w:val="21"/>
        </w:rPr>
        <w:t>3.系统集成与接口接入</w:t>
      </w:r>
    </w:p>
    <w:p w14:paraId="37C5C06F" w14:textId="77777777" w:rsidR="00000000" w:rsidRDefault="00000000">
      <w:pPr>
        <w:rPr>
          <w:rFonts w:ascii="宋体" w:hAnsi="宋体" w:cs="宋体" w:hint="eastAsia"/>
          <w:sz w:val="21"/>
          <w:szCs w:val="21"/>
        </w:rPr>
      </w:pPr>
      <w:r>
        <w:rPr>
          <w:rFonts w:ascii="宋体" w:hAnsi="宋体" w:cs="宋体" w:hint="eastAsia"/>
          <w:sz w:val="21"/>
          <w:szCs w:val="21"/>
        </w:rPr>
        <w:t>3.1 业务 API 接入</w:t>
      </w:r>
    </w:p>
    <w:p w14:paraId="38744694" w14:textId="77777777" w:rsidR="00000000" w:rsidRDefault="00000000">
      <w:pPr>
        <w:rPr>
          <w:rFonts w:ascii="宋体" w:hAnsi="宋体" w:cs="宋体" w:hint="eastAsia"/>
          <w:sz w:val="21"/>
          <w:szCs w:val="21"/>
        </w:rPr>
      </w:pPr>
      <w:r>
        <w:rPr>
          <w:rFonts w:ascii="宋体" w:hAnsi="宋体" w:cs="宋体" w:hint="eastAsia"/>
          <w:sz w:val="21"/>
          <w:szCs w:val="21"/>
        </w:rPr>
        <w:t>乙方根据甲方提供的接口文档接入相关业务系统 API，并完成接口测试。</w:t>
      </w:r>
    </w:p>
    <w:p w14:paraId="5FC476F4" w14:textId="77777777" w:rsidR="00000000" w:rsidRDefault="00000000">
      <w:pPr>
        <w:rPr>
          <w:rFonts w:ascii="宋体" w:hAnsi="宋体" w:cs="宋体" w:hint="eastAsia"/>
          <w:sz w:val="21"/>
          <w:szCs w:val="21"/>
        </w:rPr>
      </w:pPr>
      <w:r>
        <w:rPr>
          <w:rFonts w:ascii="宋体" w:hAnsi="宋体" w:cs="宋体" w:hint="eastAsia"/>
          <w:sz w:val="21"/>
          <w:szCs w:val="21"/>
        </w:rPr>
        <w:t>3.2 数据接口整合</w:t>
      </w:r>
    </w:p>
    <w:p w14:paraId="0F144AA8" w14:textId="77777777" w:rsidR="00000000" w:rsidRDefault="00000000">
      <w:pPr>
        <w:rPr>
          <w:rFonts w:ascii="宋体" w:hAnsi="宋体" w:cs="宋体" w:hint="eastAsia"/>
          <w:sz w:val="21"/>
          <w:szCs w:val="21"/>
        </w:rPr>
      </w:pPr>
      <w:r>
        <w:rPr>
          <w:rFonts w:ascii="宋体" w:hAnsi="宋体" w:cs="宋体" w:hint="eastAsia"/>
          <w:sz w:val="21"/>
          <w:szCs w:val="21"/>
        </w:rPr>
        <w:t>实现 Agent 对业务系统数据的访问能力，并对返回数据进行解析处理。</w:t>
      </w:r>
    </w:p>
    <w:p w14:paraId="1880C49C" w14:textId="77777777" w:rsidR="00000000" w:rsidRDefault="00000000">
      <w:pPr>
        <w:rPr>
          <w:rFonts w:ascii="宋体" w:hAnsi="宋体" w:cs="宋体" w:hint="eastAsia"/>
          <w:sz w:val="21"/>
          <w:szCs w:val="21"/>
        </w:rPr>
      </w:pPr>
      <w:r>
        <w:rPr>
          <w:rFonts w:ascii="宋体" w:hAnsi="宋体" w:cs="宋体" w:hint="eastAsia"/>
          <w:sz w:val="21"/>
          <w:szCs w:val="21"/>
        </w:rPr>
        <w:t>3.3 自动化任务接口</w:t>
      </w:r>
    </w:p>
    <w:p w14:paraId="1F034348" w14:textId="77777777" w:rsidR="00000000" w:rsidRDefault="00000000">
      <w:pPr>
        <w:rPr>
          <w:rFonts w:ascii="宋体" w:hAnsi="宋体" w:cs="宋体" w:hint="eastAsia"/>
          <w:sz w:val="21"/>
          <w:szCs w:val="21"/>
        </w:rPr>
      </w:pPr>
      <w:r>
        <w:rPr>
          <w:rFonts w:ascii="宋体" w:hAnsi="宋体" w:cs="宋体" w:hint="eastAsia"/>
          <w:sz w:val="21"/>
          <w:szCs w:val="21"/>
        </w:rPr>
        <w:t>配置 Agent 自动触发业务接口，实现业务自动化处理。</w:t>
      </w:r>
    </w:p>
    <w:p w14:paraId="5B38D3E2" w14:textId="77777777" w:rsidR="00000000" w:rsidRDefault="00000000">
      <w:pPr>
        <w:rPr>
          <w:rFonts w:ascii="宋体" w:hAnsi="宋体" w:cs="宋体" w:hint="eastAsia"/>
          <w:sz w:val="21"/>
          <w:szCs w:val="21"/>
        </w:rPr>
      </w:pPr>
      <w:r>
        <w:rPr>
          <w:rFonts w:ascii="宋体" w:hAnsi="宋体" w:cs="宋体" w:hint="eastAsia"/>
          <w:sz w:val="21"/>
          <w:szCs w:val="21"/>
        </w:rPr>
        <w:t>4.权限与安全</w:t>
      </w:r>
    </w:p>
    <w:p w14:paraId="2E255DD1" w14:textId="77777777" w:rsidR="00000000" w:rsidRDefault="00000000">
      <w:pPr>
        <w:rPr>
          <w:rFonts w:ascii="宋体" w:hAnsi="宋体" w:cs="宋体" w:hint="eastAsia"/>
          <w:sz w:val="21"/>
          <w:szCs w:val="21"/>
        </w:rPr>
      </w:pPr>
      <w:r>
        <w:rPr>
          <w:rFonts w:ascii="宋体" w:hAnsi="宋体" w:cs="宋体" w:hint="eastAsia"/>
          <w:sz w:val="21"/>
          <w:szCs w:val="21"/>
        </w:rPr>
        <w:t>4.1 平台访问权限</w:t>
      </w:r>
    </w:p>
    <w:p w14:paraId="6A8CF729" w14:textId="77777777" w:rsidR="00000000" w:rsidRDefault="00000000">
      <w:pPr>
        <w:rPr>
          <w:rFonts w:ascii="宋体" w:hAnsi="宋体" w:cs="宋体" w:hint="eastAsia"/>
          <w:sz w:val="21"/>
          <w:szCs w:val="21"/>
        </w:rPr>
      </w:pPr>
      <w:r>
        <w:rPr>
          <w:rFonts w:ascii="宋体" w:hAnsi="宋体" w:cs="宋体" w:hint="eastAsia"/>
          <w:sz w:val="21"/>
          <w:szCs w:val="21"/>
        </w:rPr>
        <w:t>乙方协助甲方配置系统访问权限，包括管理员、普通用户等角色权限。</w:t>
      </w:r>
    </w:p>
    <w:p w14:paraId="3CF2D0BD" w14:textId="77777777" w:rsidR="00000000" w:rsidRDefault="00000000">
      <w:pPr>
        <w:rPr>
          <w:rFonts w:ascii="宋体" w:hAnsi="宋体" w:cs="宋体" w:hint="eastAsia"/>
          <w:sz w:val="21"/>
          <w:szCs w:val="21"/>
        </w:rPr>
      </w:pPr>
      <w:r>
        <w:rPr>
          <w:rFonts w:ascii="宋体" w:hAnsi="宋体" w:cs="宋体" w:hint="eastAsia"/>
          <w:sz w:val="21"/>
          <w:szCs w:val="21"/>
        </w:rPr>
        <w:t>4.2 API 安全策略</w:t>
      </w:r>
    </w:p>
    <w:p w14:paraId="4A3EAB44" w14:textId="77777777" w:rsidR="00000000" w:rsidRDefault="00000000">
      <w:pPr>
        <w:rPr>
          <w:rFonts w:ascii="宋体" w:hAnsi="宋体" w:cs="宋体" w:hint="eastAsia"/>
          <w:sz w:val="21"/>
          <w:szCs w:val="21"/>
        </w:rPr>
      </w:pPr>
      <w:r>
        <w:rPr>
          <w:rFonts w:ascii="宋体" w:hAnsi="宋体" w:cs="宋体" w:hint="eastAsia"/>
          <w:sz w:val="21"/>
          <w:szCs w:val="21"/>
        </w:rPr>
        <w:t>配置 API Key 管理、访问限制及调用日志记录机制。</w:t>
      </w:r>
    </w:p>
    <w:p w14:paraId="613D29EA" w14:textId="77777777" w:rsidR="00000000" w:rsidRDefault="00000000">
      <w:pPr>
        <w:rPr>
          <w:rFonts w:ascii="宋体" w:hAnsi="宋体" w:cs="宋体" w:hint="eastAsia"/>
          <w:sz w:val="21"/>
          <w:szCs w:val="21"/>
        </w:rPr>
      </w:pPr>
      <w:r>
        <w:rPr>
          <w:rFonts w:ascii="宋体" w:hAnsi="宋体" w:cs="宋体" w:hint="eastAsia"/>
          <w:sz w:val="21"/>
          <w:szCs w:val="21"/>
        </w:rPr>
        <w:t>4.3 数据安全</w:t>
      </w:r>
    </w:p>
    <w:p w14:paraId="027DEA86" w14:textId="77777777" w:rsidR="00000000" w:rsidRDefault="00000000">
      <w:pPr>
        <w:rPr>
          <w:rFonts w:ascii="宋体" w:hAnsi="宋体" w:cs="宋体" w:hint="eastAsia"/>
          <w:sz w:val="21"/>
          <w:szCs w:val="21"/>
        </w:rPr>
      </w:pPr>
      <w:r>
        <w:rPr>
          <w:rFonts w:ascii="宋体" w:hAnsi="宋体" w:cs="宋体" w:hint="eastAsia"/>
          <w:sz w:val="21"/>
          <w:szCs w:val="21"/>
        </w:rPr>
        <w:t>对敏感信息进行必要保护，避免敏感信息泄露。</w:t>
      </w:r>
    </w:p>
    <w:p w14:paraId="339ADB77" w14:textId="77777777" w:rsidR="00000000" w:rsidRDefault="00000000">
      <w:pPr>
        <w:rPr>
          <w:rFonts w:ascii="宋体" w:hAnsi="宋体" w:cs="宋体" w:hint="eastAsia"/>
          <w:b/>
          <w:bCs/>
          <w:sz w:val="21"/>
          <w:szCs w:val="21"/>
        </w:rPr>
      </w:pPr>
      <w:r>
        <w:rPr>
          <w:rFonts w:ascii="宋体" w:hAnsi="宋体" w:cs="宋体" w:hint="eastAsia"/>
          <w:b/>
          <w:bCs/>
          <w:sz w:val="21"/>
          <w:szCs w:val="21"/>
        </w:rPr>
        <w:t>第三条 项目实施周期</w:t>
      </w:r>
    </w:p>
    <w:p w14:paraId="56E23455" w14:textId="77777777" w:rsidR="00000000" w:rsidRDefault="00000000">
      <w:pPr>
        <w:rPr>
          <w:rFonts w:ascii="宋体" w:hAnsi="宋体" w:cs="宋体" w:hint="eastAsia"/>
          <w:sz w:val="21"/>
          <w:szCs w:val="21"/>
        </w:rPr>
      </w:pPr>
      <w:r>
        <w:rPr>
          <w:rFonts w:ascii="宋体" w:hAnsi="宋体" w:cs="宋体" w:hint="eastAsia"/>
          <w:sz w:val="21"/>
          <w:szCs w:val="21"/>
        </w:rPr>
        <w:t>5.1 本项目预计实施周期为 15 个工作日。</w:t>
      </w:r>
    </w:p>
    <w:p w14:paraId="3EFE7207" w14:textId="77777777" w:rsidR="00000000" w:rsidRDefault="00000000">
      <w:pPr>
        <w:rPr>
          <w:rFonts w:ascii="宋体" w:hAnsi="宋体" w:cs="宋体" w:hint="eastAsia"/>
          <w:sz w:val="21"/>
          <w:szCs w:val="21"/>
        </w:rPr>
      </w:pPr>
      <w:r>
        <w:rPr>
          <w:rFonts w:ascii="宋体" w:hAnsi="宋体" w:cs="宋体" w:hint="eastAsia"/>
          <w:sz w:val="21"/>
          <w:szCs w:val="21"/>
        </w:rPr>
        <w:t>5.2 项目实施主要阶段包括：</w:t>
      </w:r>
    </w:p>
    <w:p w14:paraId="42694584" w14:textId="77777777" w:rsidR="00000000" w:rsidRDefault="00000000">
      <w:pPr>
        <w:rPr>
          <w:rFonts w:ascii="宋体" w:hAnsi="宋体" w:cs="宋体" w:hint="eastAsia"/>
          <w:sz w:val="21"/>
          <w:szCs w:val="21"/>
        </w:rPr>
      </w:pPr>
      <w:r>
        <w:rPr>
          <w:rFonts w:ascii="宋体" w:hAnsi="宋体" w:cs="宋体" w:hint="eastAsia"/>
          <w:sz w:val="21"/>
          <w:szCs w:val="21"/>
        </w:rPr>
        <w:t>（1）需求确认阶段；</w:t>
      </w:r>
    </w:p>
    <w:p w14:paraId="5B9CC406" w14:textId="77777777" w:rsidR="00000000" w:rsidRDefault="00000000">
      <w:pPr>
        <w:rPr>
          <w:rFonts w:ascii="宋体" w:hAnsi="宋体" w:cs="宋体" w:hint="eastAsia"/>
          <w:sz w:val="21"/>
          <w:szCs w:val="21"/>
        </w:rPr>
      </w:pPr>
      <w:r>
        <w:rPr>
          <w:rFonts w:ascii="宋体" w:hAnsi="宋体" w:cs="宋体" w:hint="eastAsia"/>
          <w:sz w:val="21"/>
          <w:szCs w:val="21"/>
        </w:rPr>
        <w:t>（2）平台部署阶段；</w:t>
      </w:r>
    </w:p>
    <w:p w14:paraId="281909AD" w14:textId="77777777" w:rsidR="00000000" w:rsidRDefault="00000000">
      <w:pPr>
        <w:rPr>
          <w:rFonts w:ascii="宋体" w:hAnsi="宋体" w:cs="宋体" w:hint="eastAsia"/>
          <w:sz w:val="21"/>
          <w:szCs w:val="21"/>
        </w:rPr>
      </w:pPr>
      <w:r>
        <w:rPr>
          <w:rFonts w:ascii="宋体" w:hAnsi="宋体" w:cs="宋体" w:hint="eastAsia"/>
          <w:sz w:val="21"/>
          <w:szCs w:val="21"/>
        </w:rPr>
        <w:t>（3）Agent 配置阶段；</w:t>
      </w:r>
    </w:p>
    <w:p w14:paraId="6394F01C" w14:textId="77777777" w:rsidR="00000000" w:rsidRDefault="00000000">
      <w:pPr>
        <w:rPr>
          <w:rFonts w:ascii="宋体" w:hAnsi="宋体" w:cs="宋体" w:hint="eastAsia"/>
          <w:sz w:val="21"/>
          <w:szCs w:val="21"/>
        </w:rPr>
      </w:pPr>
      <w:r>
        <w:rPr>
          <w:rFonts w:ascii="宋体" w:hAnsi="宋体" w:cs="宋体" w:hint="eastAsia"/>
          <w:sz w:val="21"/>
          <w:szCs w:val="21"/>
        </w:rPr>
        <w:t>（4）系统测试阶段；</w:t>
      </w:r>
    </w:p>
    <w:p w14:paraId="63CC6033" w14:textId="77777777" w:rsidR="00000000" w:rsidRDefault="00000000">
      <w:pPr>
        <w:rPr>
          <w:rFonts w:ascii="宋体" w:hAnsi="宋体" w:cs="宋体"/>
          <w:sz w:val="21"/>
          <w:szCs w:val="21"/>
        </w:rPr>
      </w:pPr>
      <w:r>
        <w:rPr>
          <w:rFonts w:ascii="宋体" w:hAnsi="宋体" w:cs="宋体" w:hint="eastAsia"/>
          <w:sz w:val="21"/>
          <w:szCs w:val="21"/>
        </w:rPr>
        <w:t>（5）最终交付阶段。</w:t>
      </w:r>
    </w:p>
    <w:p w14:paraId="3293724C" w14:textId="77777777" w:rsidR="00000000" w:rsidRDefault="00000000">
      <w:pPr>
        <w:rPr>
          <w:rFonts w:ascii="宋体" w:hAnsi="宋体" w:cs="宋体" w:hint="eastAsia"/>
          <w:sz w:val="21"/>
          <w:szCs w:val="21"/>
        </w:rPr>
      </w:pPr>
      <w:r>
        <w:rPr>
          <w:rFonts w:ascii="宋体" w:hAnsi="宋体" w:cs="宋体" w:hint="eastAsia"/>
          <w:sz w:val="21"/>
          <w:szCs w:val="21"/>
        </w:rPr>
        <w:t>5.3 如因甲方需求变更、资料提供延迟或新增功能要求，项目周期应相应顺延，乙方不承担延期责任。</w:t>
      </w:r>
    </w:p>
    <w:p w14:paraId="5D94AB6B" w14:textId="77777777" w:rsidR="00000000" w:rsidRDefault="00000000">
      <w:pPr>
        <w:rPr>
          <w:rFonts w:ascii="宋体" w:hAnsi="宋体" w:cs="宋体" w:hint="eastAsia"/>
          <w:b/>
          <w:bCs/>
          <w:sz w:val="21"/>
          <w:szCs w:val="21"/>
        </w:rPr>
      </w:pPr>
      <w:r>
        <w:rPr>
          <w:rFonts w:ascii="宋体" w:hAnsi="宋体" w:cs="宋体" w:hint="eastAsia"/>
          <w:b/>
          <w:bCs/>
          <w:sz w:val="21"/>
          <w:szCs w:val="21"/>
        </w:rPr>
        <w:t>第四条 项目验收</w:t>
      </w:r>
    </w:p>
    <w:p w14:paraId="2B811199" w14:textId="77777777" w:rsidR="00000000" w:rsidRDefault="00000000">
      <w:pPr>
        <w:rPr>
          <w:rFonts w:ascii="宋体" w:hAnsi="宋体" w:cs="宋体" w:hint="eastAsia"/>
          <w:sz w:val="21"/>
          <w:szCs w:val="21"/>
        </w:rPr>
      </w:pPr>
      <w:r>
        <w:rPr>
          <w:rFonts w:ascii="宋体" w:hAnsi="宋体" w:cs="宋体" w:hint="eastAsia"/>
          <w:sz w:val="21"/>
          <w:szCs w:val="21"/>
        </w:rPr>
        <w:t>6.1 验收标准</w:t>
      </w:r>
    </w:p>
    <w:p w14:paraId="118CD960" w14:textId="77777777" w:rsidR="00000000" w:rsidRDefault="00000000">
      <w:pPr>
        <w:rPr>
          <w:rFonts w:ascii="宋体" w:hAnsi="宋体" w:cs="宋体" w:hint="eastAsia"/>
          <w:sz w:val="21"/>
          <w:szCs w:val="21"/>
        </w:rPr>
      </w:pPr>
      <w:r>
        <w:rPr>
          <w:rFonts w:ascii="宋体" w:hAnsi="宋体" w:cs="宋体" w:hint="eastAsia"/>
          <w:sz w:val="21"/>
          <w:szCs w:val="21"/>
        </w:rPr>
        <w:t>（1）瑞普智能平台</w:t>
      </w:r>
      <w:r>
        <w:rPr>
          <w:rFonts w:ascii="宋体" w:hAnsi="宋体" w:cs="宋体"/>
          <w:sz w:val="21"/>
          <w:szCs w:val="21"/>
        </w:rPr>
        <w:t>能够正常部署并运行；</w:t>
      </w:r>
    </w:p>
    <w:p w14:paraId="637BF397" w14:textId="77777777" w:rsidR="00000000" w:rsidRDefault="00000000">
      <w:pPr>
        <w:rPr>
          <w:rFonts w:ascii="宋体" w:hAnsi="宋体" w:cs="宋体" w:hint="eastAsia"/>
          <w:sz w:val="21"/>
          <w:szCs w:val="21"/>
        </w:rPr>
      </w:pPr>
      <w:r>
        <w:rPr>
          <w:rFonts w:ascii="宋体" w:hAnsi="宋体" w:cs="宋体" w:hint="eastAsia"/>
          <w:sz w:val="21"/>
          <w:szCs w:val="21"/>
        </w:rPr>
        <w:t>（2）</w:t>
      </w:r>
      <w:r>
        <w:rPr>
          <w:rFonts w:ascii="宋体" w:hAnsi="宋体" w:cs="宋体"/>
          <w:sz w:val="21"/>
          <w:szCs w:val="21"/>
        </w:rPr>
        <w:t>合同约定的功能完成配置；</w:t>
      </w:r>
    </w:p>
    <w:p w14:paraId="253CDF25" w14:textId="77777777" w:rsidR="00000000" w:rsidRDefault="00000000">
      <w:pPr>
        <w:rPr>
          <w:rFonts w:ascii="宋体" w:hAnsi="宋体" w:cs="宋体" w:hint="eastAsia"/>
          <w:sz w:val="21"/>
          <w:szCs w:val="21"/>
        </w:rPr>
      </w:pPr>
      <w:r>
        <w:rPr>
          <w:rFonts w:ascii="宋体" w:hAnsi="宋体" w:cs="宋体" w:hint="eastAsia"/>
          <w:sz w:val="21"/>
          <w:szCs w:val="21"/>
        </w:rPr>
        <w:lastRenderedPageBreak/>
        <w:t>（3）</w:t>
      </w:r>
      <w:r>
        <w:rPr>
          <w:rFonts w:ascii="宋体" w:hAnsi="宋体" w:cs="宋体"/>
          <w:sz w:val="21"/>
          <w:szCs w:val="21"/>
        </w:rPr>
        <w:t>相关接口能够正常调用；</w:t>
      </w:r>
    </w:p>
    <w:p w14:paraId="2B494883" w14:textId="77777777" w:rsidR="00000000" w:rsidRDefault="00000000">
      <w:pPr>
        <w:rPr>
          <w:rFonts w:ascii="宋体" w:hAnsi="宋体" w:cs="宋体" w:hint="eastAsia"/>
          <w:sz w:val="21"/>
          <w:szCs w:val="21"/>
        </w:rPr>
      </w:pPr>
      <w:r>
        <w:rPr>
          <w:rFonts w:ascii="宋体" w:hAnsi="宋体" w:cs="宋体" w:hint="eastAsia"/>
          <w:sz w:val="21"/>
          <w:szCs w:val="21"/>
        </w:rPr>
        <w:t>（4）系统运行稳定。</w:t>
      </w:r>
      <w:r>
        <w:rPr>
          <w:rFonts w:ascii="宋体" w:hAnsi="宋体" w:cs="宋体"/>
          <w:sz w:val="21"/>
          <w:szCs w:val="21"/>
        </w:rPr>
        <w:t>以功能实现为验收依据，不以AI输出结果的准确性、完整性或业务效果作为验收标准。</w:t>
      </w:r>
    </w:p>
    <w:p w14:paraId="356F9AAA" w14:textId="77777777" w:rsidR="00000000" w:rsidRDefault="00000000">
      <w:pPr>
        <w:rPr>
          <w:rFonts w:ascii="宋体" w:hAnsi="宋体" w:cs="宋体" w:hint="eastAsia"/>
          <w:sz w:val="21"/>
          <w:szCs w:val="21"/>
        </w:rPr>
      </w:pPr>
      <w:r>
        <w:rPr>
          <w:rFonts w:ascii="宋体" w:hAnsi="宋体" w:cs="宋体" w:hint="eastAsia"/>
          <w:sz w:val="21"/>
          <w:szCs w:val="21"/>
        </w:rPr>
        <w:t>6.2 验收方式</w:t>
      </w:r>
    </w:p>
    <w:p w14:paraId="158D33C4" w14:textId="77777777" w:rsidR="00000000" w:rsidRDefault="00000000">
      <w:pPr>
        <w:rPr>
          <w:rFonts w:ascii="宋体" w:hAnsi="宋体" w:cs="宋体"/>
          <w:sz w:val="21"/>
          <w:szCs w:val="21"/>
        </w:rPr>
      </w:pPr>
      <w:r>
        <w:rPr>
          <w:rFonts w:ascii="宋体" w:hAnsi="宋体" w:cs="宋体" w:hint="eastAsia"/>
          <w:sz w:val="21"/>
          <w:szCs w:val="21"/>
        </w:rPr>
        <w:t>甲方在系统部署完成后进行功能测试并确认验收。</w:t>
      </w:r>
    </w:p>
    <w:p w14:paraId="6507AF08" w14:textId="77777777" w:rsidR="00000000" w:rsidRDefault="00000000">
      <w:pPr>
        <w:rPr>
          <w:rFonts w:ascii="宋体" w:hAnsi="宋体" w:cs="宋体" w:hint="eastAsia"/>
          <w:sz w:val="21"/>
          <w:szCs w:val="21"/>
        </w:rPr>
      </w:pPr>
      <w:r>
        <w:rPr>
          <w:rFonts w:ascii="宋体" w:hAnsi="宋体" w:cs="宋体" w:hint="eastAsia"/>
          <w:sz w:val="21"/>
          <w:szCs w:val="21"/>
        </w:rPr>
        <w:t>6.3 验收期限</w:t>
      </w:r>
    </w:p>
    <w:p w14:paraId="72D2B506" w14:textId="77777777" w:rsidR="00000000" w:rsidRDefault="00000000">
      <w:pPr>
        <w:rPr>
          <w:rFonts w:ascii="宋体" w:hAnsi="宋体" w:cs="宋体" w:hint="eastAsia"/>
          <w:color w:val="4F81BD"/>
          <w:sz w:val="21"/>
          <w:szCs w:val="21"/>
        </w:rPr>
      </w:pPr>
      <w:r>
        <w:rPr>
          <w:rFonts w:ascii="宋体" w:hAnsi="宋体" w:cs="宋体" w:hint="eastAsia"/>
          <w:color w:val="4F81BD"/>
          <w:sz w:val="21"/>
          <w:szCs w:val="21"/>
        </w:rPr>
        <w:t>甲方应在系统交付后15个工作日内完成验收并提出书面反馈，逾期未提出异议的，视为验收通过。</w:t>
      </w:r>
    </w:p>
    <w:p w14:paraId="18778F55" w14:textId="77777777" w:rsidR="00000000" w:rsidRDefault="00000000">
      <w:pPr>
        <w:rPr>
          <w:rFonts w:ascii="宋体" w:hAnsi="宋体" w:cs="宋体" w:hint="eastAsia"/>
          <w:b/>
          <w:bCs/>
          <w:sz w:val="21"/>
          <w:szCs w:val="21"/>
        </w:rPr>
      </w:pPr>
      <w:r>
        <w:rPr>
          <w:rFonts w:ascii="宋体" w:hAnsi="宋体" w:cs="宋体" w:hint="eastAsia"/>
          <w:b/>
          <w:bCs/>
          <w:sz w:val="21"/>
          <w:szCs w:val="21"/>
        </w:rPr>
        <w:t>第五条 服务费用</w:t>
      </w:r>
    </w:p>
    <w:p w14:paraId="3DC275F0" w14:textId="77777777" w:rsidR="00000000" w:rsidRDefault="00000000">
      <w:pPr>
        <w:rPr>
          <w:rFonts w:ascii="宋体" w:hAnsi="宋体" w:cs="宋体" w:hint="eastAsia"/>
          <w:sz w:val="21"/>
          <w:szCs w:val="21"/>
        </w:rPr>
      </w:pPr>
      <w:r>
        <w:rPr>
          <w:rFonts w:ascii="宋体" w:hAnsi="宋体" w:cs="宋体" w:hint="eastAsia"/>
          <w:sz w:val="21"/>
          <w:szCs w:val="21"/>
        </w:rPr>
        <w:t>7.1 本项目服务费用由以下两部分组成：</w:t>
      </w:r>
    </w:p>
    <w:p w14:paraId="68334BA8" w14:textId="77777777" w:rsidR="00000000" w:rsidRDefault="00000000">
      <w:pPr>
        <w:rPr>
          <w:rFonts w:ascii="宋体" w:hAnsi="宋体" w:cs="宋体" w:hint="eastAsia"/>
          <w:sz w:val="21"/>
          <w:szCs w:val="21"/>
        </w:rPr>
      </w:pPr>
      <w:r>
        <w:rPr>
          <w:rFonts w:ascii="宋体" w:hAnsi="宋体" w:cs="宋体" w:hint="eastAsia"/>
          <w:sz w:val="21"/>
          <w:szCs w:val="21"/>
        </w:rPr>
        <w:t>（一）平台搭建费用（一次性）</w:t>
      </w:r>
    </w:p>
    <w:p w14:paraId="12EA5336" w14:textId="77777777" w:rsidR="00000000" w:rsidRDefault="00000000">
      <w:pPr>
        <w:rPr>
          <w:rFonts w:ascii="宋体" w:hAnsi="宋体" w:cs="宋体" w:hint="eastAsia"/>
          <w:sz w:val="21"/>
          <w:szCs w:val="21"/>
        </w:rPr>
      </w:pPr>
      <w:r>
        <w:rPr>
          <w:rFonts w:ascii="宋体" w:hAnsi="宋体" w:cs="宋体" w:hint="eastAsia"/>
          <w:sz w:val="21"/>
          <w:szCs w:val="21"/>
        </w:rPr>
        <w:t>乙方负责完成 OpenClaw 平台的部署、基础配置及系统运行环境搭建，包括但不限于服务器环境配置、系统安装、模型接口接入、基础 Agent 框架配置等。</w:t>
      </w:r>
    </w:p>
    <w:p w14:paraId="4286F6AA" w14:textId="77777777" w:rsidR="00000000" w:rsidRDefault="00000000">
      <w:pPr>
        <w:rPr>
          <w:rFonts w:ascii="宋体" w:hAnsi="宋体" w:cs="宋体" w:hint="eastAsia"/>
          <w:sz w:val="21"/>
          <w:szCs w:val="21"/>
        </w:rPr>
      </w:pPr>
      <w:r>
        <w:rPr>
          <w:rFonts w:ascii="宋体" w:hAnsi="宋体" w:cs="宋体" w:hint="eastAsia"/>
          <w:sz w:val="21"/>
          <w:szCs w:val="21"/>
        </w:rPr>
        <w:t>本项费用为：</w:t>
      </w:r>
    </w:p>
    <w:p w14:paraId="4EB1AC80" w14:textId="77777777" w:rsidR="00000000" w:rsidRDefault="00000000">
      <w:pPr>
        <w:rPr>
          <w:rFonts w:ascii="宋体" w:hAnsi="宋体" w:cs="宋体" w:hint="eastAsia"/>
          <w:sz w:val="21"/>
          <w:szCs w:val="21"/>
        </w:rPr>
      </w:pPr>
      <w:r>
        <w:rPr>
          <w:rFonts w:ascii="宋体" w:hAnsi="宋体" w:cs="宋体" w:hint="eastAsia"/>
          <w:sz w:val="21"/>
          <w:szCs w:val="21"/>
        </w:rPr>
        <w:t>人民币：￥5000 元（大写：伍仟元整）。</w:t>
      </w:r>
    </w:p>
    <w:p w14:paraId="1133950D" w14:textId="77777777" w:rsidR="00000000" w:rsidRDefault="00000000">
      <w:pPr>
        <w:rPr>
          <w:rFonts w:ascii="宋体" w:hAnsi="宋体" w:cs="宋体" w:hint="eastAsia"/>
          <w:sz w:val="21"/>
          <w:szCs w:val="21"/>
        </w:rPr>
      </w:pPr>
      <w:r>
        <w:rPr>
          <w:rFonts w:ascii="宋体" w:hAnsi="宋体" w:cs="宋体" w:hint="eastAsia"/>
          <w:sz w:val="21"/>
          <w:szCs w:val="21"/>
        </w:rPr>
        <w:t>该费用为一次性费用，仅用于平台基础环境搭建及系统初始化部署。</w:t>
      </w:r>
    </w:p>
    <w:p w14:paraId="02E9D271" w14:textId="77777777" w:rsidR="00000000" w:rsidRDefault="00000000">
      <w:pPr>
        <w:rPr>
          <w:rFonts w:ascii="宋体" w:hAnsi="宋体" w:cs="宋体" w:hint="eastAsia"/>
          <w:sz w:val="21"/>
          <w:szCs w:val="21"/>
        </w:rPr>
      </w:pPr>
      <w:r>
        <w:rPr>
          <w:rFonts w:ascii="宋体" w:hAnsi="宋体" w:cs="宋体" w:hint="eastAsia"/>
          <w:sz w:val="21"/>
          <w:szCs w:val="21"/>
        </w:rPr>
        <w:t>（二）Agent 配置服务费用（按数量计费）</w:t>
      </w:r>
    </w:p>
    <w:p w14:paraId="5F3AEDCC" w14:textId="77777777" w:rsidR="00000000" w:rsidRDefault="00000000">
      <w:pPr>
        <w:rPr>
          <w:rFonts w:ascii="宋体" w:hAnsi="宋体" w:cs="宋体" w:hint="eastAsia"/>
          <w:sz w:val="21"/>
          <w:szCs w:val="21"/>
        </w:rPr>
      </w:pPr>
      <w:r>
        <w:rPr>
          <w:rFonts w:ascii="宋体" w:hAnsi="宋体" w:cs="宋体" w:hint="eastAsia"/>
          <w:sz w:val="21"/>
          <w:szCs w:val="21"/>
        </w:rPr>
        <w:t>在平台搭建完成后，乙方根据甲方业务需求为甲方配置 AI Agent，每个 Agent 按单独项目进行配置与部署。</w:t>
      </w:r>
    </w:p>
    <w:p w14:paraId="72C1A684" w14:textId="77777777" w:rsidR="00000000" w:rsidRDefault="00000000">
      <w:pPr>
        <w:rPr>
          <w:rFonts w:ascii="宋体" w:hAnsi="宋体" w:cs="宋体" w:hint="eastAsia"/>
          <w:sz w:val="21"/>
          <w:szCs w:val="21"/>
        </w:rPr>
      </w:pPr>
      <w:r>
        <w:rPr>
          <w:rFonts w:ascii="宋体" w:hAnsi="宋体" w:cs="宋体" w:hint="eastAsia"/>
          <w:sz w:val="21"/>
          <w:szCs w:val="21"/>
        </w:rPr>
        <w:t>每个 Agent 的配置内容包括但不限于：</w:t>
      </w:r>
    </w:p>
    <w:p w14:paraId="0A1E0D05" w14:textId="77777777" w:rsidR="00000000" w:rsidRDefault="00000000">
      <w:pPr>
        <w:rPr>
          <w:rFonts w:ascii="宋体" w:hAnsi="宋体" w:cs="宋体" w:hint="eastAsia"/>
          <w:sz w:val="21"/>
          <w:szCs w:val="21"/>
        </w:rPr>
      </w:pPr>
      <w:r>
        <w:rPr>
          <w:rFonts w:ascii="宋体" w:hAnsi="宋体" w:cs="宋体" w:hint="eastAsia"/>
          <w:sz w:val="21"/>
          <w:szCs w:val="21"/>
        </w:rPr>
        <w:t xml:space="preserve">Agent 角色设计 、API 接口调用配置 、工具调用配置 、业务逻辑规则配置 、功能测试与调试 </w:t>
      </w:r>
    </w:p>
    <w:p w14:paraId="3DE61E0E" w14:textId="77777777" w:rsidR="00000000" w:rsidRDefault="00000000">
      <w:pPr>
        <w:rPr>
          <w:rFonts w:ascii="宋体" w:hAnsi="宋体" w:cs="宋体" w:hint="eastAsia"/>
          <w:sz w:val="21"/>
          <w:szCs w:val="21"/>
        </w:rPr>
      </w:pPr>
      <w:r>
        <w:rPr>
          <w:rFonts w:ascii="宋体" w:hAnsi="宋体" w:cs="宋体" w:hint="eastAsia"/>
          <w:sz w:val="21"/>
          <w:szCs w:val="21"/>
        </w:rPr>
        <w:t>每个 Agent 配置费用为：</w:t>
      </w:r>
    </w:p>
    <w:p w14:paraId="401BE37D" w14:textId="77777777" w:rsidR="00000000" w:rsidRDefault="00000000">
      <w:pPr>
        <w:rPr>
          <w:rFonts w:ascii="宋体" w:hAnsi="宋体" w:cs="宋体" w:hint="eastAsia"/>
          <w:sz w:val="21"/>
          <w:szCs w:val="21"/>
        </w:rPr>
      </w:pPr>
      <w:r>
        <w:rPr>
          <w:rFonts w:ascii="宋体" w:hAnsi="宋体" w:cs="宋体" w:hint="eastAsia"/>
          <w:sz w:val="21"/>
          <w:szCs w:val="21"/>
        </w:rPr>
        <w:t>人民币：￥ 1000 元 / 个</w:t>
      </w:r>
    </w:p>
    <w:p w14:paraId="08F31B8A" w14:textId="77777777" w:rsidR="00000000" w:rsidRDefault="00000000">
      <w:pPr>
        <w:rPr>
          <w:rFonts w:ascii="宋体" w:hAnsi="宋体" w:cs="宋体" w:hint="eastAsia"/>
          <w:sz w:val="21"/>
          <w:szCs w:val="21"/>
        </w:rPr>
      </w:pPr>
      <w:r>
        <w:rPr>
          <w:rFonts w:ascii="宋体" w:hAnsi="宋体" w:cs="宋体" w:hint="eastAsia"/>
          <w:sz w:val="21"/>
          <w:szCs w:val="21"/>
        </w:rPr>
        <w:t>（三）费用计算方式</w:t>
      </w:r>
    </w:p>
    <w:p w14:paraId="71742A89" w14:textId="77777777" w:rsidR="00000000" w:rsidRDefault="00000000">
      <w:pPr>
        <w:rPr>
          <w:rFonts w:ascii="宋体" w:hAnsi="宋体" w:cs="宋体" w:hint="eastAsia"/>
          <w:sz w:val="21"/>
          <w:szCs w:val="21"/>
        </w:rPr>
      </w:pPr>
      <w:r>
        <w:rPr>
          <w:rFonts w:ascii="宋体" w:hAnsi="宋体" w:cs="宋体" w:hint="eastAsia"/>
          <w:sz w:val="21"/>
          <w:szCs w:val="21"/>
        </w:rPr>
        <w:t>项目总费用按照以下公式计算：</w:t>
      </w:r>
    </w:p>
    <w:p w14:paraId="1090CCD3" w14:textId="77777777" w:rsidR="00000000" w:rsidRDefault="00000000">
      <w:pPr>
        <w:rPr>
          <w:rFonts w:ascii="宋体" w:hAnsi="宋体" w:cs="宋体" w:hint="eastAsia"/>
          <w:sz w:val="21"/>
          <w:szCs w:val="21"/>
        </w:rPr>
      </w:pPr>
      <w:r>
        <w:rPr>
          <w:rFonts w:ascii="宋体" w:hAnsi="宋体" w:cs="宋体" w:hint="eastAsia"/>
          <w:sz w:val="21"/>
          <w:szCs w:val="21"/>
        </w:rPr>
        <w:t>项目总费用 = 平台搭建费用 +（Agent 单价 × Agent 数量）</w:t>
      </w:r>
    </w:p>
    <w:p w14:paraId="1E0E624B" w14:textId="77777777" w:rsidR="00000000" w:rsidRDefault="00000000">
      <w:pPr>
        <w:rPr>
          <w:rFonts w:ascii="宋体" w:hAnsi="宋体" w:cs="宋体" w:hint="eastAsia"/>
          <w:sz w:val="21"/>
          <w:szCs w:val="21"/>
        </w:rPr>
      </w:pPr>
      <w:r>
        <w:rPr>
          <w:rFonts w:ascii="宋体" w:hAnsi="宋体" w:cs="宋体" w:hint="eastAsia"/>
          <w:sz w:val="21"/>
          <w:szCs w:val="21"/>
        </w:rPr>
        <w:t>（四）费用计算方式</w:t>
      </w:r>
    </w:p>
    <w:tbl>
      <w:tblPr>
        <w:tblW w:w="8337" w:type="dxa"/>
        <w:tblInd w:w="113" w:type="dxa"/>
        <w:tblLook w:val="0000" w:firstRow="0" w:lastRow="0" w:firstColumn="0" w:lastColumn="0" w:noHBand="0" w:noVBand="0"/>
      </w:tblPr>
      <w:tblGrid>
        <w:gridCol w:w="2547"/>
        <w:gridCol w:w="1693"/>
        <w:gridCol w:w="1814"/>
        <w:gridCol w:w="2283"/>
      </w:tblGrid>
      <w:tr w:rsidR="00000000" w14:paraId="55E8DA69" w14:textId="77777777">
        <w:trPr>
          <w:trHeight w:val="283"/>
        </w:trPr>
        <w:tc>
          <w:tcPr>
            <w:tcW w:w="2547" w:type="dxa"/>
            <w:tcBorders>
              <w:top w:val="single" w:sz="4" w:space="0" w:color="auto"/>
              <w:left w:val="single" w:sz="4" w:space="0" w:color="auto"/>
              <w:bottom w:val="single" w:sz="4" w:space="0" w:color="auto"/>
              <w:right w:val="single" w:sz="4" w:space="0" w:color="auto"/>
            </w:tcBorders>
            <w:vAlign w:val="center"/>
          </w:tcPr>
          <w:p w14:paraId="28DD8E18" w14:textId="77777777" w:rsidR="00000000" w:rsidRDefault="00000000">
            <w:pPr>
              <w:jc w:val="center"/>
              <w:rPr>
                <w:rFonts w:cs="宋体"/>
                <w:color w:val="000000"/>
                <w:szCs w:val="24"/>
              </w:rPr>
            </w:pPr>
            <w:r>
              <w:rPr>
                <w:rFonts w:cs="宋体" w:hint="eastAsia"/>
                <w:color w:val="000000"/>
                <w:szCs w:val="24"/>
              </w:rPr>
              <w:t>项目</w:t>
            </w:r>
          </w:p>
        </w:tc>
        <w:tc>
          <w:tcPr>
            <w:tcW w:w="1693" w:type="dxa"/>
            <w:tcBorders>
              <w:top w:val="single" w:sz="4" w:space="0" w:color="auto"/>
              <w:left w:val="nil"/>
              <w:bottom w:val="single" w:sz="4" w:space="0" w:color="auto"/>
              <w:right w:val="single" w:sz="4" w:space="0" w:color="auto"/>
            </w:tcBorders>
            <w:vAlign w:val="center"/>
          </w:tcPr>
          <w:p w14:paraId="56A1070F" w14:textId="77777777" w:rsidR="00000000" w:rsidRDefault="00000000">
            <w:pPr>
              <w:jc w:val="center"/>
              <w:rPr>
                <w:rFonts w:cs="宋体" w:hint="eastAsia"/>
                <w:color w:val="000000"/>
                <w:szCs w:val="24"/>
              </w:rPr>
            </w:pPr>
            <w:r>
              <w:rPr>
                <w:rFonts w:cs="宋体" w:hint="eastAsia"/>
                <w:color w:val="000000"/>
                <w:szCs w:val="24"/>
              </w:rPr>
              <w:t>单价</w:t>
            </w:r>
          </w:p>
        </w:tc>
        <w:tc>
          <w:tcPr>
            <w:tcW w:w="1814" w:type="dxa"/>
            <w:tcBorders>
              <w:top w:val="single" w:sz="4" w:space="0" w:color="auto"/>
              <w:left w:val="nil"/>
              <w:bottom w:val="single" w:sz="4" w:space="0" w:color="auto"/>
              <w:right w:val="single" w:sz="4" w:space="0" w:color="auto"/>
            </w:tcBorders>
            <w:vAlign w:val="center"/>
          </w:tcPr>
          <w:p w14:paraId="7A98AA34" w14:textId="77777777" w:rsidR="00000000" w:rsidRDefault="00000000">
            <w:pPr>
              <w:jc w:val="center"/>
              <w:rPr>
                <w:rFonts w:cs="宋体" w:hint="eastAsia"/>
                <w:color w:val="000000"/>
                <w:szCs w:val="24"/>
              </w:rPr>
            </w:pPr>
            <w:r>
              <w:rPr>
                <w:rFonts w:cs="宋体" w:hint="eastAsia"/>
                <w:color w:val="000000"/>
                <w:szCs w:val="24"/>
              </w:rPr>
              <w:t>数量</w:t>
            </w:r>
          </w:p>
        </w:tc>
        <w:tc>
          <w:tcPr>
            <w:tcW w:w="2283" w:type="dxa"/>
            <w:tcBorders>
              <w:top w:val="single" w:sz="4" w:space="0" w:color="auto"/>
              <w:left w:val="nil"/>
              <w:bottom w:val="single" w:sz="4" w:space="0" w:color="auto"/>
              <w:right w:val="single" w:sz="4" w:space="0" w:color="auto"/>
            </w:tcBorders>
            <w:vAlign w:val="center"/>
          </w:tcPr>
          <w:p w14:paraId="4DC69256" w14:textId="77777777" w:rsidR="00000000" w:rsidRDefault="00000000">
            <w:pPr>
              <w:jc w:val="center"/>
              <w:rPr>
                <w:rFonts w:cs="宋体" w:hint="eastAsia"/>
                <w:color w:val="000000"/>
                <w:szCs w:val="24"/>
              </w:rPr>
            </w:pPr>
            <w:r>
              <w:rPr>
                <w:rFonts w:cs="宋体" w:hint="eastAsia"/>
                <w:color w:val="000000"/>
                <w:szCs w:val="24"/>
              </w:rPr>
              <w:t>金额</w:t>
            </w:r>
          </w:p>
        </w:tc>
      </w:tr>
      <w:tr w:rsidR="00000000" w14:paraId="74651D4E" w14:textId="77777777">
        <w:trPr>
          <w:trHeight w:val="426"/>
        </w:trPr>
        <w:tc>
          <w:tcPr>
            <w:tcW w:w="2547" w:type="dxa"/>
            <w:tcBorders>
              <w:top w:val="nil"/>
              <w:left w:val="single" w:sz="4" w:space="0" w:color="auto"/>
              <w:bottom w:val="single" w:sz="4" w:space="0" w:color="auto"/>
              <w:right w:val="single" w:sz="4" w:space="0" w:color="auto"/>
            </w:tcBorders>
            <w:vAlign w:val="center"/>
          </w:tcPr>
          <w:p w14:paraId="610FE0EF" w14:textId="77777777" w:rsidR="00000000" w:rsidRDefault="00000000">
            <w:pPr>
              <w:rPr>
                <w:rFonts w:cs="宋体" w:hint="eastAsia"/>
                <w:color w:val="000000"/>
                <w:szCs w:val="24"/>
              </w:rPr>
            </w:pPr>
            <w:r>
              <w:rPr>
                <w:rFonts w:cs="宋体" w:hint="eastAsia"/>
                <w:color w:val="000000"/>
                <w:szCs w:val="24"/>
              </w:rPr>
              <w:t>平台搭建</w:t>
            </w:r>
          </w:p>
        </w:tc>
        <w:tc>
          <w:tcPr>
            <w:tcW w:w="1693" w:type="dxa"/>
            <w:tcBorders>
              <w:top w:val="nil"/>
              <w:left w:val="nil"/>
              <w:bottom w:val="single" w:sz="4" w:space="0" w:color="auto"/>
              <w:right w:val="single" w:sz="4" w:space="0" w:color="auto"/>
            </w:tcBorders>
            <w:vAlign w:val="center"/>
          </w:tcPr>
          <w:p w14:paraId="39351527" w14:textId="77777777" w:rsidR="00000000" w:rsidRDefault="00000000">
            <w:pPr>
              <w:jc w:val="right"/>
              <w:rPr>
                <w:rFonts w:cs="宋体" w:hint="eastAsia"/>
                <w:color w:val="000000"/>
                <w:szCs w:val="24"/>
              </w:rPr>
            </w:pPr>
            <w:r>
              <w:rPr>
                <w:rFonts w:cs="宋体" w:hint="eastAsia"/>
                <w:color w:val="000000"/>
                <w:szCs w:val="24"/>
              </w:rPr>
              <w:t>￥</w:t>
            </w:r>
            <w:r>
              <w:rPr>
                <w:rFonts w:cs="宋体" w:hint="eastAsia"/>
                <w:color w:val="000000"/>
                <w:szCs w:val="24"/>
              </w:rPr>
              <w:t xml:space="preserve"> 5000.00</w:t>
            </w:r>
          </w:p>
        </w:tc>
        <w:tc>
          <w:tcPr>
            <w:tcW w:w="1814" w:type="dxa"/>
            <w:tcBorders>
              <w:top w:val="nil"/>
              <w:left w:val="nil"/>
              <w:bottom w:val="single" w:sz="4" w:space="0" w:color="auto"/>
              <w:right w:val="single" w:sz="4" w:space="0" w:color="auto"/>
            </w:tcBorders>
            <w:vAlign w:val="center"/>
          </w:tcPr>
          <w:p w14:paraId="44795B53" w14:textId="77777777" w:rsidR="00000000" w:rsidRDefault="00000000">
            <w:pPr>
              <w:jc w:val="right"/>
              <w:rPr>
                <w:rFonts w:cs="宋体" w:hint="eastAsia"/>
                <w:color w:val="000000"/>
                <w:szCs w:val="24"/>
              </w:rPr>
            </w:pPr>
            <w:r>
              <w:rPr>
                <w:rFonts w:cs="宋体" w:hint="eastAsia"/>
                <w:color w:val="000000"/>
                <w:szCs w:val="24"/>
              </w:rPr>
              <w:t>1</w:t>
            </w:r>
          </w:p>
        </w:tc>
        <w:tc>
          <w:tcPr>
            <w:tcW w:w="2283" w:type="dxa"/>
            <w:tcBorders>
              <w:top w:val="nil"/>
              <w:left w:val="nil"/>
              <w:bottom w:val="single" w:sz="4" w:space="0" w:color="auto"/>
              <w:right w:val="single" w:sz="4" w:space="0" w:color="auto"/>
            </w:tcBorders>
            <w:vAlign w:val="center"/>
          </w:tcPr>
          <w:p w14:paraId="7EB1570A" w14:textId="77777777" w:rsidR="00000000" w:rsidRDefault="00000000">
            <w:pPr>
              <w:jc w:val="right"/>
              <w:rPr>
                <w:rFonts w:cs="宋体" w:hint="eastAsia"/>
                <w:color w:val="000000"/>
                <w:szCs w:val="24"/>
              </w:rPr>
            </w:pPr>
            <w:r>
              <w:rPr>
                <w:rFonts w:cs="宋体" w:hint="eastAsia"/>
                <w:color w:val="000000"/>
                <w:szCs w:val="24"/>
              </w:rPr>
              <w:t>￥</w:t>
            </w:r>
            <w:r>
              <w:rPr>
                <w:rFonts w:cs="宋体" w:hint="eastAsia"/>
                <w:color w:val="000000"/>
                <w:szCs w:val="24"/>
              </w:rPr>
              <w:t xml:space="preserve"> 5000.00</w:t>
            </w:r>
          </w:p>
        </w:tc>
      </w:tr>
      <w:tr w:rsidR="00000000" w14:paraId="4A99E53D" w14:textId="77777777">
        <w:trPr>
          <w:trHeight w:val="348"/>
        </w:trPr>
        <w:tc>
          <w:tcPr>
            <w:tcW w:w="2547" w:type="dxa"/>
            <w:tcBorders>
              <w:top w:val="nil"/>
              <w:left w:val="single" w:sz="4" w:space="0" w:color="auto"/>
              <w:bottom w:val="single" w:sz="4" w:space="0" w:color="auto"/>
              <w:right w:val="single" w:sz="4" w:space="0" w:color="auto"/>
            </w:tcBorders>
            <w:vAlign w:val="center"/>
          </w:tcPr>
          <w:p w14:paraId="66223125" w14:textId="77777777" w:rsidR="00000000" w:rsidRDefault="00000000">
            <w:pPr>
              <w:rPr>
                <w:rFonts w:cs="宋体" w:hint="eastAsia"/>
                <w:color w:val="000000"/>
                <w:szCs w:val="24"/>
              </w:rPr>
            </w:pPr>
            <w:r>
              <w:rPr>
                <w:rFonts w:cs="宋体" w:hint="eastAsia"/>
                <w:color w:val="000000"/>
                <w:szCs w:val="24"/>
              </w:rPr>
              <w:t>Agent</w:t>
            </w:r>
            <w:r>
              <w:rPr>
                <w:rFonts w:cs="宋体" w:hint="eastAsia"/>
                <w:color w:val="000000"/>
                <w:szCs w:val="24"/>
              </w:rPr>
              <w:t>配置</w:t>
            </w:r>
            <w:r>
              <w:rPr>
                <w:rFonts w:cs="宋体" w:hint="eastAsia"/>
                <w:color w:val="000000"/>
                <w:szCs w:val="24"/>
              </w:rPr>
              <w:t xml:space="preserve"> / </w:t>
            </w:r>
            <w:r>
              <w:rPr>
                <w:rFonts w:cs="宋体" w:hint="eastAsia"/>
                <w:color w:val="000000"/>
                <w:szCs w:val="24"/>
              </w:rPr>
              <w:t>个</w:t>
            </w:r>
          </w:p>
        </w:tc>
        <w:tc>
          <w:tcPr>
            <w:tcW w:w="1693" w:type="dxa"/>
            <w:tcBorders>
              <w:top w:val="nil"/>
              <w:left w:val="nil"/>
              <w:bottom w:val="single" w:sz="4" w:space="0" w:color="auto"/>
              <w:right w:val="single" w:sz="4" w:space="0" w:color="auto"/>
            </w:tcBorders>
            <w:vAlign w:val="center"/>
          </w:tcPr>
          <w:p w14:paraId="48C4435D" w14:textId="77777777" w:rsidR="00000000" w:rsidRDefault="00000000">
            <w:pPr>
              <w:jc w:val="right"/>
              <w:rPr>
                <w:rFonts w:cs="宋体" w:hint="eastAsia"/>
                <w:color w:val="000000"/>
                <w:szCs w:val="24"/>
              </w:rPr>
            </w:pPr>
            <w:r>
              <w:rPr>
                <w:rFonts w:cs="宋体" w:hint="eastAsia"/>
                <w:color w:val="000000"/>
                <w:szCs w:val="24"/>
              </w:rPr>
              <w:t>￥</w:t>
            </w:r>
            <w:r>
              <w:rPr>
                <w:rFonts w:cs="宋体" w:hint="eastAsia"/>
                <w:color w:val="000000"/>
                <w:szCs w:val="24"/>
              </w:rPr>
              <w:t xml:space="preserve"> 1000.00</w:t>
            </w:r>
          </w:p>
        </w:tc>
        <w:tc>
          <w:tcPr>
            <w:tcW w:w="1814" w:type="dxa"/>
            <w:tcBorders>
              <w:top w:val="nil"/>
              <w:left w:val="nil"/>
              <w:bottom w:val="single" w:sz="4" w:space="0" w:color="auto"/>
              <w:right w:val="single" w:sz="4" w:space="0" w:color="auto"/>
            </w:tcBorders>
            <w:vAlign w:val="center"/>
          </w:tcPr>
          <w:p w14:paraId="2C592858" w14:textId="77777777" w:rsidR="00000000" w:rsidRDefault="00000000">
            <w:pPr>
              <w:ind w:firstLineChars="100" w:firstLine="200"/>
              <w:jc w:val="right"/>
              <w:rPr>
                <w:rFonts w:cs="宋体" w:hint="eastAsia"/>
                <w:color w:val="000000"/>
                <w:szCs w:val="24"/>
              </w:rPr>
            </w:pPr>
            <w:r>
              <w:rPr>
                <w:rFonts w:cs="宋体" w:hint="eastAsia"/>
                <w:color w:val="000000"/>
                <w:szCs w:val="24"/>
              </w:rPr>
              <w:t>3</w:t>
            </w:r>
          </w:p>
        </w:tc>
        <w:tc>
          <w:tcPr>
            <w:tcW w:w="2283" w:type="dxa"/>
            <w:tcBorders>
              <w:top w:val="nil"/>
              <w:left w:val="nil"/>
              <w:bottom w:val="single" w:sz="4" w:space="0" w:color="auto"/>
              <w:right w:val="single" w:sz="4" w:space="0" w:color="auto"/>
            </w:tcBorders>
            <w:vAlign w:val="center"/>
          </w:tcPr>
          <w:p w14:paraId="736D7E79" w14:textId="77777777" w:rsidR="00000000" w:rsidRDefault="00000000">
            <w:pPr>
              <w:jc w:val="right"/>
              <w:rPr>
                <w:rFonts w:cs="宋体" w:hint="eastAsia"/>
                <w:color w:val="000000"/>
                <w:szCs w:val="24"/>
              </w:rPr>
            </w:pPr>
            <w:r>
              <w:rPr>
                <w:rFonts w:cs="宋体" w:hint="eastAsia"/>
                <w:color w:val="000000"/>
                <w:szCs w:val="24"/>
              </w:rPr>
              <w:t>￥</w:t>
            </w:r>
            <w:r>
              <w:rPr>
                <w:rFonts w:cs="宋体" w:hint="eastAsia"/>
                <w:color w:val="000000"/>
                <w:szCs w:val="24"/>
              </w:rPr>
              <w:t xml:space="preserve"> 3000.00</w:t>
            </w:r>
          </w:p>
        </w:tc>
      </w:tr>
      <w:tr w:rsidR="00000000" w14:paraId="219FCD9D" w14:textId="77777777">
        <w:trPr>
          <w:trHeight w:val="371"/>
        </w:trPr>
        <w:tc>
          <w:tcPr>
            <w:tcW w:w="2547" w:type="dxa"/>
            <w:tcBorders>
              <w:top w:val="nil"/>
              <w:left w:val="single" w:sz="4" w:space="0" w:color="auto"/>
              <w:bottom w:val="single" w:sz="4" w:space="0" w:color="auto"/>
              <w:right w:val="single" w:sz="4" w:space="0" w:color="auto"/>
            </w:tcBorders>
            <w:vAlign w:val="center"/>
          </w:tcPr>
          <w:p w14:paraId="0CFC239D" w14:textId="77777777" w:rsidR="00000000" w:rsidRDefault="00000000">
            <w:pPr>
              <w:rPr>
                <w:rFonts w:cs="宋体" w:hint="eastAsia"/>
                <w:color w:val="000000"/>
                <w:szCs w:val="24"/>
              </w:rPr>
            </w:pPr>
            <w:r>
              <w:rPr>
                <w:rFonts w:cs="宋体" w:hint="eastAsia"/>
                <w:color w:val="000000"/>
                <w:szCs w:val="24"/>
              </w:rPr>
              <w:t>合计费用</w:t>
            </w:r>
          </w:p>
        </w:tc>
        <w:tc>
          <w:tcPr>
            <w:tcW w:w="1693" w:type="dxa"/>
            <w:tcBorders>
              <w:top w:val="nil"/>
              <w:left w:val="nil"/>
              <w:bottom w:val="single" w:sz="4" w:space="0" w:color="auto"/>
              <w:right w:val="single" w:sz="4" w:space="0" w:color="auto"/>
            </w:tcBorders>
            <w:vAlign w:val="center"/>
          </w:tcPr>
          <w:p w14:paraId="3FEEF854" w14:textId="77777777" w:rsidR="00000000" w:rsidRDefault="00000000">
            <w:pPr>
              <w:rPr>
                <w:rFonts w:ascii="Cambria" w:eastAsia="等线" w:hAnsi="Cambria" w:cs="宋体" w:hint="eastAsia"/>
                <w:color w:val="000000"/>
                <w:sz w:val="22"/>
              </w:rPr>
            </w:pPr>
            <w:r>
              <w:rPr>
                <w:rFonts w:ascii="Cambria" w:eastAsia="等线" w:hAnsi="Cambria" w:cs="宋体"/>
                <w:color w:val="000000"/>
                <w:sz w:val="22"/>
              </w:rPr>
              <w:t xml:space="preserve">　</w:t>
            </w:r>
          </w:p>
        </w:tc>
        <w:tc>
          <w:tcPr>
            <w:tcW w:w="1814" w:type="dxa"/>
            <w:tcBorders>
              <w:top w:val="nil"/>
              <w:left w:val="nil"/>
              <w:bottom w:val="single" w:sz="4" w:space="0" w:color="auto"/>
              <w:right w:val="single" w:sz="4" w:space="0" w:color="auto"/>
            </w:tcBorders>
            <w:vAlign w:val="center"/>
          </w:tcPr>
          <w:p w14:paraId="4DB9947E" w14:textId="77777777" w:rsidR="00000000" w:rsidRDefault="00000000">
            <w:pPr>
              <w:jc w:val="right"/>
              <w:rPr>
                <w:rFonts w:ascii="Cambria" w:eastAsia="等线" w:hAnsi="Cambria" w:cs="宋体"/>
                <w:color w:val="000000"/>
                <w:sz w:val="22"/>
              </w:rPr>
            </w:pPr>
            <w:r>
              <w:rPr>
                <w:rFonts w:ascii="Cambria" w:eastAsia="等线" w:hAnsi="Cambria" w:cs="宋体"/>
                <w:color w:val="000000"/>
                <w:sz w:val="22"/>
              </w:rPr>
              <w:t xml:space="preserve">　</w:t>
            </w:r>
          </w:p>
        </w:tc>
        <w:tc>
          <w:tcPr>
            <w:tcW w:w="2283" w:type="dxa"/>
            <w:tcBorders>
              <w:top w:val="nil"/>
              <w:left w:val="nil"/>
              <w:bottom w:val="single" w:sz="4" w:space="0" w:color="auto"/>
              <w:right w:val="single" w:sz="4" w:space="0" w:color="auto"/>
            </w:tcBorders>
            <w:vAlign w:val="center"/>
          </w:tcPr>
          <w:p w14:paraId="638287C7" w14:textId="77777777" w:rsidR="00000000" w:rsidRDefault="00000000">
            <w:pPr>
              <w:jc w:val="right"/>
              <w:rPr>
                <w:rFonts w:cs="宋体" w:hint="eastAsia"/>
                <w:color w:val="000000"/>
                <w:szCs w:val="24"/>
              </w:rPr>
            </w:pPr>
            <w:r>
              <w:rPr>
                <w:rFonts w:cs="宋体" w:hint="eastAsia"/>
                <w:color w:val="000000"/>
                <w:szCs w:val="24"/>
              </w:rPr>
              <w:t>￥</w:t>
            </w:r>
            <w:r>
              <w:rPr>
                <w:rFonts w:cs="宋体" w:hint="eastAsia"/>
                <w:color w:val="000000"/>
                <w:szCs w:val="24"/>
              </w:rPr>
              <w:t xml:space="preserve"> 8000.00</w:t>
            </w:r>
          </w:p>
        </w:tc>
      </w:tr>
    </w:tbl>
    <w:p w14:paraId="0A9FBE3B" w14:textId="77777777" w:rsidR="00000000" w:rsidRDefault="00000000">
      <w:pPr>
        <w:rPr>
          <w:rFonts w:ascii="宋体" w:hAnsi="宋体" w:cs="宋体" w:hint="eastAsia"/>
          <w:sz w:val="21"/>
          <w:szCs w:val="21"/>
        </w:rPr>
      </w:pPr>
    </w:p>
    <w:p w14:paraId="2D5187C5" w14:textId="77777777" w:rsidR="00000000" w:rsidRDefault="00000000">
      <w:pPr>
        <w:rPr>
          <w:rFonts w:ascii="宋体" w:hAnsi="宋体" w:cs="宋体"/>
          <w:sz w:val="21"/>
          <w:szCs w:val="21"/>
        </w:rPr>
      </w:pPr>
      <w:r>
        <w:rPr>
          <w:rFonts w:ascii="宋体" w:hAnsi="宋体" w:cs="宋体" w:hint="eastAsia"/>
          <w:sz w:val="21"/>
          <w:szCs w:val="21"/>
        </w:rPr>
        <w:t>注：在合同期内，如甲方新增 Agent 需求，乙方按照本合同约定的 Agent 单价标准提供配置服务。</w:t>
      </w:r>
      <w:r>
        <w:rPr>
          <w:rFonts w:ascii="宋体" w:hAnsi="宋体" w:cs="宋体" w:hint="eastAsia"/>
          <w:color w:val="4F81BD"/>
          <w:sz w:val="21"/>
          <w:szCs w:val="21"/>
        </w:rPr>
        <w:t xml:space="preserve">每个Agent的功能范围以双方确认的需求说明为准，若甲方对已配置Agent提出功能扩展或重大调整，视为新增Agent或功能模块，乙方评估后另行收费。  </w:t>
      </w:r>
    </w:p>
    <w:p w14:paraId="2BD25C18" w14:textId="77777777" w:rsidR="00000000" w:rsidRDefault="00000000">
      <w:pPr>
        <w:rPr>
          <w:rFonts w:ascii="宋体" w:hAnsi="宋体" w:cs="宋体" w:hint="eastAsia"/>
          <w:sz w:val="21"/>
          <w:szCs w:val="21"/>
        </w:rPr>
      </w:pPr>
      <w:r>
        <w:rPr>
          <w:rFonts w:ascii="宋体" w:hAnsi="宋体" w:cs="宋体" w:hint="eastAsia"/>
          <w:sz w:val="21"/>
          <w:szCs w:val="21"/>
        </w:rPr>
        <w:t>合计人民币（大写）：捌仟元整</w:t>
      </w:r>
    </w:p>
    <w:p w14:paraId="4023E228" w14:textId="77777777" w:rsidR="00000000" w:rsidRDefault="00000000">
      <w:pPr>
        <w:rPr>
          <w:rFonts w:ascii="宋体" w:hAnsi="宋体" w:cs="宋体" w:hint="eastAsia"/>
          <w:sz w:val="21"/>
          <w:szCs w:val="21"/>
        </w:rPr>
      </w:pPr>
      <w:r>
        <w:rPr>
          <w:rFonts w:ascii="宋体" w:hAnsi="宋体" w:cs="宋体" w:hint="eastAsia"/>
          <w:sz w:val="21"/>
          <w:szCs w:val="21"/>
        </w:rPr>
        <w:t>7.2 支付方式：</w:t>
      </w:r>
    </w:p>
    <w:p w14:paraId="3BA7DF6A" w14:textId="77777777" w:rsidR="00000000" w:rsidRDefault="00000000">
      <w:pPr>
        <w:rPr>
          <w:rFonts w:ascii="宋体" w:hAnsi="宋体" w:cs="宋体" w:hint="eastAsia"/>
          <w:sz w:val="21"/>
          <w:szCs w:val="21"/>
        </w:rPr>
      </w:pPr>
      <w:r>
        <w:rPr>
          <w:rFonts w:ascii="宋体" w:hAnsi="宋体" w:cs="宋体" w:hint="eastAsia"/>
          <w:sz w:val="21"/>
          <w:szCs w:val="21"/>
        </w:rPr>
        <w:t>（1）合同签订后支付首付款 70%；</w:t>
      </w:r>
    </w:p>
    <w:p w14:paraId="3232B8E7" w14:textId="77777777" w:rsidR="00000000" w:rsidRDefault="00000000">
      <w:pPr>
        <w:rPr>
          <w:rFonts w:ascii="宋体" w:hAnsi="宋体" w:cs="宋体" w:hint="eastAsia"/>
          <w:sz w:val="21"/>
          <w:szCs w:val="21"/>
        </w:rPr>
      </w:pPr>
      <w:r>
        <w:rPr>
          <w:rFonts w:ascii="宋体" w:hAnsi="宋体" w:cs="宋体" w:hint="eastAsia"/>
          <w:sz w:val="21"/>
          <w:szCs w:val="21"/>
        </w:rPr>
        <w:t>（2）项目完成并验收后支付尾款 30%。</w:t>
      </w:r>
    </w:p>
    <w:p w14:paraId="5EEC5620" w14:textId="77777777" w:rsidR="00000000" w:rsidRDefault="00000000">
      <w:pPr>
        <w:rPr>
          <w:rFonts w:ascii="宋体" w:hAnsi="宋体" w:cs="宋体" w:hint="eastAsia"/>
          <w:b/>
          <w:bCs/>
          <w:sz w:val="21"/>
          <w:szCs w:val="21"/>
        </w:rPr>
      </w:pPr>
      <w:r>
        <w:rPr>
          <w:rFonts w:ascii="宋体" w:hAnsi="宋体" w:cs="宋体" w:hint="eastAsia"/>
          <w:b/>
          <w:bCs/>
          <w:sz w:val="21"/>
          <w:szCs w:val="21"/>
        </w:rPr>
        <w:t>第六条 双方权利与义务</w:t>
      </w:r>
    </w:p>
    <w:p w14:paraId="2BB0EC28" w14:textId="77777777" w:rsidR="00000000" w:rsidRDefault="00000000">
      <w:pPr>
        <w:rPr>
          <w:rFonts w:ascii="宋体" w:hAnsi="宋体" w:cs="宋体" w:hint="eastAsia"/>
          <w:sz w:val="21"/>
          <w:szCs w:val="21"/>
        </w:rPr>
      </w:pPr>
      <w:r>
        <w:rPr>
          <w:rFonts w:ascii="宋体" w:hAnsi="宋体" w:cs="宋体" w:hint="eastAsia"/>
          <w:sz w:val="21"/>
          <w:szCs w:val="21"/>
        </w:rPr>
        <w:t>8.1 甲方权利与义务</w:t>
      </w:r>
    </w:p>
    <w:p w14:paraId="3D608EE7" w14:textId="77777777" w:rsidR="00000000" w:rsidRDefault="00000000">
      <w:pPr>
        <w:rPr>
          <w:rFonts w:ascii="宋体" w:hAnsi="宋体" w:cs="宋体" w:hint="eastAsia"/>
          <w:sz w:val="21"/>
          <w:szCs w:val="21"/>
        </w:rPr>
      </w:pPr>
      <w:r>
        <w:rPr>
          <w:rFonts w:ascii="宋体" w:hAnsi="宋体" w:cs="宋体" w:hint="eastAsia"/>
          <w:sz w:val="21"/>
          <w:szCs w:val="21"/>
        </w:rPr>
        <w:t>（1）提供项目实施所需资料；</w:t>
      </w:r>
    </w:p>
    <w:p w14:paraId="3C56FBA0" w14:textId="77777777" w:rsidR="00000000" w:rsidRDefault="00000000">
      <w:pPr>
        <w:rPr>
          <w:rFonts w:ascii="宋体" w:hAnsi="宋体" w:cs="宋体" w:hint="eastAsia"/>
          <w:sz w:val="21"/>
          <w:szCs w:val="21"/>
        </w:rPr>
      </w:pPr>
      <w:r>
        <w:rPr>
          <w:rFonts w:ascii="宋体" w:hAnsi="宋体" w:cs="宋体" w:hint="eastAsia"/>
          <w:sz w:val="21"/>
          <w:szCs w:val="21"/>
        </w:rPr>
        <w:lastRenderedPageBreak/>
        <w:t>（2）提供服务器或相关运行环境；</w:t>
      </w:r>
    </w:p>
    <w:p w14:paraId="6FFFFC71" w14:textId="77777777" w:rsidR="00000000" w:rsidRDefault="00000000">
      <w:pPr>
        <w:rPr>
          <w:rFonts w:ascii="宋体" w:hAnsi="宋体" w:cs="宋体"/>
          <w:sz w:val="21"/>
          <w:szCs w:val="21"/>
        </w:rPr>
      </w:pPr>
      <w:r>
        <w:rPr>
          <w:rFonts w:ascii="宋体" w:hAnsi="宋体" w:cs="宋体" w:hint="eastAsia"/>
          <w:sz w:val="21"/>
          <w:szCs w:val="21"/>
        </w:rPr>
        <w:t>（3）配合乙方完成测试与验收。</w:t>
      </w:r>
    </w:p>
    <w:p w14:paraId="4A847AA7" w14:textId="77777777" w:rsidR="00000000" w:rsidRDefault="00000000">
      <w:pPr>
        <w:rPr>
          <w:rFonts w:ascii="宋体" w:hAnsi="宋体" w:cs="宋体" w:hint="eastAsia"/>
          <w:sz w:val="21"/>
          <w:szCs w:val="21"/>
        </w:rPr>
      </w:pPr>
      <w:r>
        <w:rPr>
          <w:rFonts w:ascii="宋体" w:hAnsi="宋体" w:cs="宋体"/>
          <w:sz w:val="21"/>
          <w:szCs w:val="21"/>
        </w:rPr>
        <w:t>（4）甲方应确保其提供的数据来源、接口及业务需求的合法性；</w:t>
      </w:r>
      <w:r>
        <w:rPr>
          <w:rFonts w:ascii="宋体" w:hAnsi="宋体" w:cs="宋体"/>
          <w:sz w:val="21"/>
          <w:szCs w:val="21"/>
        </w:rPr>
        <w:br/>
        <w:t>（5）甲方不得要求乙方实施违反法律法规或侵犯第三方权益的技术行为。</w:t>
      </w:r>
    </w:p>
    <w:p w14:paraId="57623F65" w14:textId="77777777" w:rsidR="00000000" w:rsidRDefault="00000000">
      <w:pPr>
        <w:rPr>
          <w:rFonts w:ascii="宋体" w:hAnsi="宋体" w:cs="宋体" w:hint="eastAsia"/>
          <w:sz w:val="21"/>
          <w:szCs w:val="21"/>
        </w:rPr>
      </w:pPr>
      <w:r>
        <w:rPr>
          <w:rFonts w:ascii="宋体" w:hAnsi="宋体" w:cs="宋体" w:hint="eastAsia"/>
          <w:sz w:val="21"/>
          <w:szCs w:val="21"/>
        </w:rPr>
        <w:t>8.2 乙方权利与义务</w:t>
      </w:r>
    </w:p>
    <w:p w14:paraId="6F26E0A7" w14:textId="77777777" w:rsidR="00000000" w:rsidRDefault="00000000">
      <w:pPr>
        <w:rPr>
          <w:rFonts w:ascii="宋体" w:hAnsi="宋体" w:cs="宋体" w:hint="eastAsia"/>
          <w:sz w:val="21"/>
          <w:szCs w:val="21"/>
        </w:rPr>
      </w:pPr>
      <w:r>
        <w:rPr>
          <w:rFonts w:ascii="宋体" w:hAnsi="宋体" w:cs="宋体" w:hint="eastAsia"/>
          <w:sz w:val="21"/>
          <w:szCs w:val="21"/>
        </w:rPr>
        <w:t>（1）按照合同约定提供技术服务；</w:t>
      </w:r>
    </w:p>
    <w:p w14:paraId="41855423" w14:textId="77777777" w:rsidR="00000000" w:rsidRDefault="00000000">
      <w:pPr>
        <w:rPr>
          <w:rFonts w:ascii="宋体" w:hAnsi="宋体" w:cs="宋体" w:hint="eastAsia"/>
          <w:sz w:val="21"/>
          <w:szCs w:val="21"/>
        </w:rPr>
      </w:pPr>
      <w:r>
        <w:rPr>
          <w:rFonts w:ascii="宋体" w:hAnsi="宋体" w:cs="宋体" w:hint="eastAsia"/>
          <w:sz w:val="21"/>
          <w:szCs w:val="21"/>
        </w:rPr>
        <w:t>（2）确保服务质量；</w:t>
      </w:r>
    </w:p>
    <w:p w14:paraId="32F9AB17" w14:textId="77777777" w:rsidR="00000000" w:rsidRDefault="00000000">
      <w:pPr>
        <w:rPr>
          <w:rFonts w:ascii="宋体" w:hAnsi="宋体" w:cs="宋体"/>
          <w:sz w:val="21"/>
          <w:szCs w:val="21"/>
        </w:rPr>
      </w:pPr>
      <w:r>
        <w:rPr>
          <w:rFonts w:ascii="宋体" w:hAnsi="宋体" w:cs="宋体" w:hint="eastAsia"/>
          <w:sz w:val="21"/>
          <w:szCs w:val="21"/>
        </w:rPr>
        <w:t>（3）对甲方信息进行保密。</w:t>
      </w:r>
    </w:p>
    <w:p w14:paraId="2F256C2B" w14:textId="77777777" w:rsidR="00000000" w:rsidRDefault="00000000">
      <w:pPr>
        <w:rPr>
          <w:rFonts w:ascii="宋体" w:hAnsi="宋体" w:cs="宋体" w:hint="eastAsia"/>
          <w:sz w:val="21"/>
          <w:szCs w:val="21"/>
        </w:rPr>
      </w:pPr>
      <w:r>
        <w:rPr>
          <w:rFonts w:ascii="宋体" w:hAnsi="宋体" w:cs="宋体"/>
          <w:sz w:val="21"/>
          <w:szCs w:val="21"/>
        </w:rPr>
        <w:t>（4）乙方仅对系统搭建与技术配置负责，不对AI输出结果及业务使用结果承担责任。</w:t>
      </w:r>
    </w:p>
    <w:p w14:paraId="49B38D28" w14:textId="77777777" w:rsidR="00000000" w:rsidRDefault="00000000">
      <w:pPr>
        <w:rPr>
          <w:rFonts w:ascii="宋体" w:hAnsi="宋体" w:cs="宋体" w:hint="eastAsia"/>
          <w:b/>
          <w:bCs/>
          <w:sz w:val="21"/>
          <w:szCs w:val="21"/>
        </w:rPr>
      </w:pPr>
      <w:r>
        <w:rPr>
          <w:rFonts w:ascii="宋体" w:hAnsi="宋体" w:cs="宋体" w:hint="eastAsia"/>
          <w:b/>
          <w:bCs/>
          <w:sz w:val="21"/>
          <w:szCs w:val="21"/>
        </w:rPr>
        <w:t>第七条 系统维护与技术支持</w:t>
      </w:r>
    </w:p>
    <w:p w14:paraId="083B01B7" w14:textId="77777777" w:rsidR="00000000" w:rsidRDefault="00000000">
      <w:pPr>
        <w:rPr>
          <w:rFonts w:ascii="宋体" w:hAnsi="宋体" w:cs="宋体" w:hint="eastAsia"/>
          <w:sz w:val="21"/>
          <w:szCs w:val="21"/>
        </w:rPr>
      </w:pPr>
      <w:r>
        <w:rPr>
          <w:rFonts w:ascii="宋体" w:hAnsi="宋体" w:cs="宋体" w:hint="eastAsia"/>
          <w:sz w:val="21"/>
          <w:szCs w:val="21"/>
        </w:rPr>
        <w:t>9.1 在项目交付并完成验收后，乙方可为甲方提供持续的系统维护与技术支持服务。维护服务内容包括但不限于：</w:t>
      </w:r>
    </w:p>
    <w:p w14:paraId="5ABD7636" w14:textId="77777777" w:rsidR="00000000" w:rsidRDefault="00000000">
      <w:pPr>
        <w:rPr>
          <w:rFonts w:ascii="宋体" w:hAnsi="宋体" w:cs="宋体" w:hint="eastAsia"/>
          <w:sz w:val="21"/>
          <w:szCs w:val="21"/>
        </w:rPr>
      </w:pPr>
      <w:r>
        <w:rPr>
          <w:rFonts w:ascii="宋体" w:hAnsi="宋体" w:cs="宋体" w:hint="eastAsia"/>
          <w:sz w:val="21"/>
          <w:szCs w:val="21"/>
        </w:rPr>
        <w:t>（1）瑞普智能平台的日常运行维护；</w:t>
      </w:r>
    </w:p>
    <w:p w14:paraId="316CE051" w14:textId="77777777" w:rsidR="00000000" w:rsidRDefault="00000000">
      <w:pPr>
        <w:rPr>
          <w:rFonts w:ascii="宋体" w:hAnsi="宋体" w:cs="宋体" w:hint="eastAsia"/>
          <w:sz w:val="21"/>
          <w:szCs w:val="21"/>
        </w:rPr>
      </w:pPr>
      <w:r>
        <w:rPr>
          <w:rFonts w:ascii="宋体" w:hAnsi="宋体" w:cs="宋体" w:hint="eastAsia"/>
          <w:sz w:val="21"/>
          <w:szCs w:val="21"/>
        </w:rPr>
        <w:t>（2）系统运行异常排查；</w:t>
      </w:r>
    </w:p>
    <w:p w14:paraId="38E65014" w14:textId="77777777" w:rsidR="00000000" w:rsidRDefault="00000000">
      <w:pPr>
        <w:rPr>
          <w:rFonts w:ascii="宋体" w:hAnsi="宋体" w:cs="宋体" w:hint="eastAsia"/>
          <w:sz w:val="21"/>
          <w:szCs w:val="21"/>
        </w:rPr>
      </w:pPr>
      <w:r>
        <w:rPr>
          <w:rFonts w:ascii="宋体" w:hAnsi="宋体" w:cs="宋体" w:hint="eastAsia"/>
          <w:sz w:val="21"/>
          <w:szCs w:val="21"/>
        </w:rPr>
        <w:t>（3）Agent 运行问题调试；</w:t>
      </w:r>
    </w:p>
    <w:p w14:paraId="769AE222" w14:textId="77777777" w:rsidR="00000000" w:rsidRDefault="00000000">
      <w:pPr>
        <w:rPr>
          <w:rFonts w:ascii="宋体" w:hAnsi="宋体" w:cs="宋体" w:hint="eastAsia"/>
          <w:sz w:val="21"/>
          <w:szCs w:val="21"/>
        </w:rPr>
      </w:pPr>
      <w:r>
        <w:rPr>
          <w:rFonts w:ascii="宋体" w:hAnsi="宋体" w:cs="宋体" w:hint="eastAsia"/>
          <w:sz w:val="21"/>
          <w:szCs w:val="21"/>
        </w:rPr>
        <w:t>（4）AI 模型接口异常处理；</w:t>
      </w:r>
    </w:p>
    <w:p w14:paraId="2EE22E82" w14:textId="77777777" w:rsidR="00000000" w:rsidRDefault="00000000">
      <w:pPr>
        <w:rPr>
          <w:rFonts w:ascii="宋体" w:hAnsi="宋体" w:cs="宋体" w:hint="eastAsia"/>
          <w:sz w:val="21"/>
          <w:szCs w:val="21"/>
        </w:rPr>
      </w:pPr>
      <w:r>
        <w:rPr>
          <w:rFonts w:ascii="宋体" w:hAnsi="宋体" w:cs="宋体" w:hint="eastAsia"/>
          <w:sz w:val="21"/>
          <w:szCs w:val="21"/>
        </w:rPr>
        <w:t>（5）日志排查与系统故障诊断；</w:t>
      </w:r>
    </w:p>
    <w:p w14:paraId="361F0A51" w14:textId="77777777" w:rsidR="00000000" w:rsidRDefault="00000000">
      <w:pPr>
        <w:rPr>
          <w:rFonts w:ascii="宋体" w:hAnsi="宋体" w:cs="宋体" w:hint="eastAsia"/>
          <w:sz w:val="21"/>
          <w:szCs w:val="21"/>
        </w:rPr>
      </w:pPr>
      <w:r>
        <w:rPr>
          <w:rFonts w:ascii="宋体" w:hAnsi="宋体" w:cs="宋体" w:hint="eastAsia"/>
          <w:sz w:val="21"/>
          <w:szCs w:val="21"/>
        </w:rPr>
        <w:t>（6）平台升级与版本更新指导；</w:t>
      </w:r>
    </w:p>
    <w:p w14:paraId="5FDB9E24" w14:textId="77777777" w:rsidR="00000000" w:rsidRDefault="00000000">
      <w:pPr>
        <w:rPr>
          <w:rFonts w:ascii="宋体" w:hAnsi="宋体" w:cs="宋体" w:hint="eastAsia"/>
          <w:sz w:val="21"/>
          <w:szCs w:val="21"/>
        </w:rPr>
      </w:pPr>
      <w:r>
        <w:rPr>
          <w:rFonts w:ascii="宋体" w:hAnsi="宋体" w:cs="宋体" w:hint="eastAsia"/>
          <w:sz w:val="21"/>
          <w:szCs w:val="21"/>
        </w:rPr>
        <w:t>（7）日常技术咨询与使用指导。</w:t>
      </w:r>
    </w:p>
    <w:p w14:paraId="074EA752" w14:textId="77777777" w:rsidR="00000000" w:rsidRDefault="00000000">
      <w:pPr>
        <w:rPr>
          <w:rFonts w:ascii="宋体" w:hAnsi="宋体" w:cs="宋体" w:hint="eastAsia"/>
          <w:sz w:val="21"/>
          <w:szCs w:val="21"/>
        </w:rPr>
      </w:pPr>
      <w:r>
        <w:rPr>
          <w:rFonts w:ascii="宋体" w:hAnsi="宋体" w:cs="宋体" w:hint="eastAsia"/>
          <w:sz w:val="21"/>
          <w:szCs w:val="21"/>
        </w:rPr>
        <w:t>9.2 维护服务不包含以下内容（需另行收费）：</w:t>
      </w:r>
    </w:p>
    <w:p w14:paraId="6F7598E7" w14:textId="77777777" w:rsidR="00000000" w:rsidRDefault="00000000">
      <w:pPr>
        <w:rPr>
          <w:rFonts w:ascii="宋体" w:hAnsi="宋体" w:cs="宋体" w:hint="eastAsia"/>
          <w:sz w:val="21"/>
          <w:szCs w:val="21"/>
        </w:rPr>
      </w:pPr>
      <w:r>
        <w:rPr>
          <w:rFonts w:ascii="宋体" w:hAnsi="宋体" w:cs="宋体" w:hint="eastAsia"/>
          <w:sz w:val="21"/>
          <w:szCs w:val="21"/>
        </w:rPr>
        <w:t>（1）新增 Agent 开发</w:t>
      </w:r>
    </w:p>
    <w:p w14:paraId="0D77C4E4" w14:textId="77777777" w:rsidR="00000000" w:rsidRDefault="00000000">
      <w:pPr>
        <w:rPr>
          <w:rFonts w:ascii="宋体" w:hAnsi="宋体" w:cs="宋体" w:hint="eastAsia"/>
          <w:sz w:val="21"/>
          <w:szCs w:val="21"/>
        </w:rPr>
      </w:pPr>
      <w:r>
        <w:rPr>
          <w:rFonts w:ascii="宋体" w:hAnsi="宋体" w:cs="宋体" w:hint="eastAsia"/>
          <w:sz w:val="21"/>
          <w:szCs w:val="21"/>
        </w:rPr>
        <w:t>（2）新业务模块开发</w:t>
      </w:r>
    </w:p>
    <w:p w14:paraId="46C912C1" w14:textId="77777777" w:rsidR="00000000" w:rsidRDefault="00000000">
      <w:pPr>
        <w:rPr>
          <w:rFonts w:ascii="宋体" w:hAnsi="宋体" w:cs="宋体" w:hint="eastAsia"/>
          <w:sz w:val="21"/>
          <w:szCs w:val="21"/>
        </w:rPr>
      </w:pPr>
      <w:r>
        <w:rPr>
          <w:rFonts w:ascii="宋体" w:hAnsi="宋体" w:cs="宋体" w:hint="eastAsia"/>
          <w:sz w:val="21"/>
          <w:szCs w:val="21"/>
        </w:rPr>
        <w:t>（3）第三方系统深度集成</w:t>
      </w:r>
    </w:p>
    <w:p w14:paraId="2AE14B3C" w14:textId="77777777" w:rsidR="00000000" w:rsidRDefault="00000000">
      <w:pPr>
        <w:rPr>
          <w:rFonts w:ascii="宋体" w:hAnsi="宋体" w:cs="宋体"/>
          <w:sz w:val="21"/>
          <w:szCs w:val="21"/>
        </w:rPr>
      </w:pPr>
      <w:r>
        <w:rPr>
          <w:rFonts w:ascii="宋体" w:hAnsi="宋体" w:cs="宋体" w:hint="eastAsia"/>
          <w:sz w:val="21"/>
          <w:szCs w:val="21"/>
        </w:rPr>
        <w:t>（4）重大系统架构调整</w:t>
      </w:r>
    </w:p>
    <w:p w14:paraId="200FFD76" w14:textId="77777777" w:rsidR="00000000" w:rsidRDefault="00000000">
      <w:pPr>
        <w:rPr>
          <w:rFonts w:ascii="宋体" w:hAnsi="宋体" w:cs="宋体" w:hint="eastAsia"/>
          <w:color w:val="4F81BD"/>
          <w:sz w:val="21"/>
          <w:szCs w:val="21"/>
        </w:rPr>
      </w:pPr>
      <w:r>
        <w:rPr>
          <w:rFonts w:ascii="宋体" w:hAnsi="宋体" w:cs="宋体" w:hint="eastAsia"/>
          <w:color w:val="4F81BD"/>
          <w:sz w:val="21"/>
          <w:szCs w:val="21"/>
        </w:rPr>
        <w:t>（5）</w:t>
      </w:r>
      <w:r>
        <w:rPr>
          <w:rFonts w:ascii="宋体" w:hAnsi="宋体" w:cs="宋体"/>
          <w:color w:val="4F81BD"/>
          <w:sz w:val="21"/>
          <w:szCs w:val="21"/>
        </w:rPr>
        <w:t>系统重构或业务逻辑调整</w:t>
      </w:r>
    </w:p>
    <w:p w14:paraId="207B6858" w14:textId="77777777" w:rsidR="00000000" w:rsidRDefault="00000000">
      <w:pPr>
        <w:rPr>
          <w:rFonts w:ascii="宋体" w:hAnsi="宋体" w:cs="宋体" w:hint="eastAsia"/>
          <w:sz w:val="21"/>
          <w:szCs w:val="21"/>
        </w:rPr>
      </w:pPr>
      <w:r>
        <w:rPr>
          <w:rFonts w:ascii="宋体" w:hAnsi="宋体" w:cs="宋体" w:hint="eastAsia"/>
          <w:sz w:val="21"/>
          <w:szCs w:val="21"/>
        </w:rPr>
        <w:t>9.3 维护服务费用</w:t>
      </w:r>
    </w:p>
    <w:p w14:paraId="395EAE98" w14:textId="77777777" w:rsidR="00000000" w:rsidRDefault="00000000">
      <w:pPr>
        <w:rPr>
          <w:rFonts w:ascii="宋体" w:hAnsi="宋体" w:cs="宋体" w:hint="eastAsia"/>
          <w:sz w:val="21"/>
          <w:szCs w:val="21"/>
        </w:rPr>
      </w:pPr>
      <w:r>
        <w:rPr>
          <w:rFonts w:ascii="宋体" w:hAnsi="宋体" w:cs="宋体" w:hint="eastAsia"/>
          <w:sz w:val="21"/>
          <w:szCs w:val="21"/>
        </w:rPr>
        <w:t>甲方在系统正式交付后，应向乙方支付系统维护服务费用。</w:t>
      </w:r>
    </w:p>
    <w:p w14:paraId="005CC0A9" w14:textId="77777777" w:rsidR="00000000" w:rsidRDefault="00000000">
      <w:pPr>
        <w:rPr>
          <w:rFonts w:ascii="宋体" w:hAnsi="宋体" w:cs="宋体" w:hint="eastAsia"/>
          <w:sz w:val="21"/>
          <w:szCs w:val="21"/>
        </w:rPr>
      </w:pPr>
      <w:r>
        <w:rPr>
          <w:rFonts w:ascii="宋体" w:hAnsi="宋体" w:cs="宋体" w:hint="eastAsia"/>
          <w:sz w:val="21"/>
          <w:szCs w:val="21"/>
        </w:rPr>
        <w:t>维护费用标准为：</w:t>
      </w:r>
    </w:p>
    <w:p w14:paraId="0157B2CB" w14:textId="77777777" w:rsidR="00000000" w:rsidRDefault="00000000">
      <w:pPr>
        <w:rPr>
          <w:rFonts w:ascii="宋体" w:hAnsi="宋体" w:cs="宋体" w:hint="eastAsia"/>
          <w:sz w:val="21"/>
          <w:szCs w:val="21"/>
        </w:rPr>
      </w:pPr>
      <w:r>
        <w:rPr>
          <w:rFonts w:ascii="宋体" w:hAnsi="宋体" w:cs="宋体" w:hint="eastAsia"/>
          <w:sz w:val="21"/>
          <w:szCs w:val="21"/>
        </w:rPr>
        <w:t>年度维护费用：人民币 ￥1000 元 /年</w:t>
      </w:r>
    </w:p>
    <w:p w14:paraId="1C72CD59" w14:textId="77777777" w:rsidR="00000000" w:rsidRDefault="00000000">
      <w:pPr>
        <w:rPr>
          <w:rFonts w:ascii="宋体" w:hAnsi="宋体" w:cs="宋体" w:hint="eastAsia"/>
          <w:sz w:val="21"/>
          <w:szCs w:val="21"/>
        </w:rPr>
      </w:pPr>
      <w:r>
        <w:rPr>
          <w:rFonts w:ascii="宋体" w:hAnsi="宋体" w:cs="宋体" w:hint="eastAsia"/>
          <w:sz w:val="21"/>
          <w:szCs w:val="21"/>
        </w:rPr>
        <w:t>9.4维护费用相关说明</w:t>
      </w:r>
    </w:p>
    <w:p w14:paraId="7B3C88A3" w14:textId="77777777" w:rsidR="00000000" w:rsidRDefault="00000000">
      <w:pPr>
        <w:rPr>
          <w:rFonts w:ascii="宋体" w:hAnsi="宋体" w:cs="宋体" w:hint="eastAsia"/>
          <w:sz w:val="21"/>
          <w:szCs w:val="21"/>
        </w:rPr>
      </w:pPr>
      <w:r>
        <w:rPr>
          <w:rFonts w:ascii="宋体" w:hAnsi="宋体" w:cs="宋体" w:hint="eastAsia"/>
          <w:sz w:val="21"/>
          <w:szCs w:val="21"/>
        </w:rPr>
        <w:t>维护服务期限自系统验收完成之日起计算。</w:t>
      </w:r>
    </w:p>
    <w:p w14:paraId="5C52C84E" w14:textId="77777777" w:rsidR="00000000" w:rsidRDefault="00000000">
      <w:pPr>
        <w:rPr>
          <w:rFonts w:ascii="宋体" w:hAnsi="宋体" w:cs="宋体" w:hint="eastAsia"/>
          <w:sz w:val="21"/>
          <w:szCs w:val="21"/>
        </w:rPr>
      </w:pPr>
      <w:r>
        <w:rPr>
          <w:rFonts w:ascii="宋体" w:hAnsi="宋体" w:cs="宋体" w:hint="eastAsia"/>
          <w:sz w:val="21"/>
          <w:szCs w:val="21"/>
        </w:rPr>
        <w:t>维护费用应在每个服务周期开始前支付。</w:t>
      </w:r>
    </w:p>
    <w:p w14:paraId="6EDB322C" w14:textId="77777777" w:rsidR="00000000" w:rsidRDefault="00000000">
      <w:pPr>
        <w:rPr>
          <w:rFonts w:ascii="宋体" w:hAnsi="宋体" w:cs="宋体" w:hint="eastAsia"/>
          <w:sz w:val="21"/>
          <w:szCs w:val="21"/>
        </w:rPr>
      </w:pPr>
      <w:r>
        <w:rPr>
          <w:rFonts w:ascii="宋体" w:hAnsi="宋体" w:cs="宋体" w:hint="eastAsia"/>
          <w:sz w:val="21"/>
          <w:szCs w:val="21"/>
        </w:rPr>
        <w:t>若甲方未按约定支付维护费用，乙方有权：暂停技术支持服务；停止系统维护服务；停止系统升级服务。</w:t>
      </w:r>
    </w:p>
    <w:p w14:paraId="6A20BA04" w14:textId="77777777" w:rsidR="00000000" w:rsidRDefault="00000000">
      <w:pPr>
        <w:rPr>
          <w:rFonts w:ascii="宋体" w:hAnsi="宋体" w:cs="宋体" w:hint="eastAsia"/>
          <w:sz w:val="21"/>
          <w:szCs w:val="21"/>
        </w:rPr>
      </w:pPr>
      <w:r>
        <w:rPr>
          <w:rFonts w:ascii="宋体" w:hAnsi="宋体" w:cs="宋体" w:hint="eastAsia"/>
          <w:sz w:val="21"/>
          <w:szCs w:val="21"/>
        </w:rPr>
        <w:t>若甲方逾期 超过 30 日仍未支付维护费用，则视为甲方主动终止维护服务。</w:t>
      </w:r>
    </w:p>
    <w:p w14:paraId="048D2B5C" w14:textId="77777777" w:rsidR="00000000" w:rsidRDefault="00000000">
      <w:pPr>
        <w:rPr>
          <w:rFonts w:ascii="宋体" w:hAnsi="宋体" w:cs="宋体"/>
          <w:sz w:val="21"/>
          <w:szCs w:val="21"/>
        </w:rPr>
      </w:pPr>
      <w:r>
        <w:rPr>
          <w:rFonts w:ascii="宋体" w:hAnsi="宋体" w:cs="宋体" w:hint="eastAsia"/>
          <w:sz w:val="21"/>
          <w:szCs w:val="21"/>
        </w:rPr>
        <w:t>若甲方在维护周期结束后未继续支付维护费用，本合同相关服务条款自动解除。</w:t>
      </w:r>
    </w:p>
    <w:p w14:paraId="36C51E39" w14:textId="77777777" w:rsidR="00000000" w:rsidRDefault="00000000">
      <w:pPr>
        <w:rPr>
          <w:rFonts w:ascii="宋体" w:hAnsi="宋体" w:cs="宋体"/>
          <w:b/>
          <w:bCs/>
          <w:sz w:val="21"/>
          <w:szCs w:val="21"/>
        </w:rPr>
      </w:pPr>
      <w:r>
        <w:rPr>
          <w:rFonts w:ascii="宋体" w:hAnsi="宋体" w:cs="宋体" w:hint="eastAsia"/>
          <w:b/>
          <w:bCs/>
          <w:sz w:val="21"/>
          <w:szCs w:val="21"/>
        </w:rPr>
        <w:t>第八条 AI系统与数据合规</w:t>
      </w:r>
    </w:p>
    <w:p w14:paraId="43253438" w14:textId="77777777" w:rsidR="00000000" w:rsidRDefault="00000000">
      <w:pPr>
        <w:rPr>
          <w:rFonts w:ascii="宋体" w:hAnsi="宋体" w:cs="宋体"/>
          <w:color w:val="4F81BD"/>
          <w:sz w:val="21"/>
          <w:szCs w:val="21"/>
        </w:rPr>
      </w:pPr>
      <w:r>
        <w:rPr>
          <w:rFonts w:ascii="宋体" w:hAnsi="宋体" w:cs="宋体" w:hint="eastAsia"/>
          <w:color w:val="4F81BD"/>
          <w:sz w:val="21"/>
          <w:szCs w:val="21"/>
        </w:rPr>
        <w:t>1. 甲方理解AI系统属于概率性技术，其输出结果可能存在不准确、不完整或偏差情况。</w:t>
      </w:r>
      <w:r>
        <w:rPr>
          <w:rFonts w:ascii="宋体" w:hAnsi="宋体" w:cs="宋体" w:hint="eastAsia"/>
          <w:color w:val="FF0000"/>
          <w:sz w:val="21"/>
          <w:szCs w:val="21"/>
        </w:rPr>
        <w:t>-删除</w:t>
      </w:r>
    </w:p>
    <w:p w14:paraId="05511513" w14:textId="77777777" w:rsidR="00000000" w:rsidRDefault="00000000">
      <w:pPr>
        <w:rPr>
          <w:rFonts w:ascii="宋体" w:hAnsi="宋体" w:cs="宋体"/>
          <w:sz w:val="21"/>
          <w:szCs w:val="21"/>
        </w:rPr>
      </w:pPr>
      <w:r>
        <w:rPr>
          <w:rFonts w:ascii="宋体" w:hAnsi="宋体" w:cs="宋体" w:hint="eastAsia"/>
          <w:sz w:val="21"/>
          <w:szCs w:val="21"/>
        </w:rPr>
        <w:t>2. 乙方仅负责系统搭建及配置，不对AI生成内容的准确性、合法性或适用性承担责任。</w:t>
      </w:r>
    </w:p>
    <w:p w14:paraId="12A22D62" w14:textId="77777777" w:rsidR="00000000" w:rsidRDefault="00000000">
      <w:pPr>
        <w:rPr>
          <w:rFonts w:ascii="宋体" w:hAnsi="宋体" w:cs="宋体"/>
          <w:sz w:val="21"/>
          <w:szCs w:val="21"/>
        </w:rPr>
      </w:pPr>
      <w:r>
        <w:rPr>
          <w:rFonts w:ascii="宋体" w:hAnsi="宋体" w:cs="宋体" w:hint="eastAsia"/>
          <w:sz w:val="21"/>
          <w:szCs w:val="21"/>
        </w:rPr>
        <w:t>3. 甲方应确保其使用的数据来源合法，包括但不限于API接口、数据库及第三方平台数据。</w:t>
      </w:r>
    </w:p>
    <w:p w14:paraId="72B3B3E8" w14:textId="77777777" w:rsidR="00000000" w:rsidRDefault="00000000">
      <w:pPr>
        <w:rPr>
          <w:rFonts w:ascii="宋体" w:hAnsi="宋体" w:cs="宋体"/>
          <w:color w:val="FF0000"/>
          <w:sz w:val="21"/>
          <w:szCs w:val="21"/>
        </w:rPr>
      </w:pPr>
      <w:r>
        <w:rPr>
          <w:rFonts w:ascii="宋体" w:hAnsi="宋体" w:cs="宋体" w:hint="eastAsia"/>
          <w:color w:val="4F81BD"/>
          <w:sz w:val="21"/>
          <w:szCs w:val="21"/>
        </w:rPr>
        <w:t>4. 如甲方要求通过爬虫、抓取、逆向接口等方式获取数据，甲方应保证该行为合法合规。</w:t>
      </w:r>
      <w:r>
        <w:rPr>
          <w:rFonts w:ascii="宋体" w:hAnsi="宋体" w:cs="宋体" w:hint="eastAsia"/>
          <w:color w:val="FF0000"/>
          <w:sz w:val="21"/>
          <w:szCs w:val="21"/>
        </w:rPr>
        <w:t>-删除</w:t>
      </w:r>
    </w:p>
    <w:p w14:paraId="7309CB08" w14:textId="77777777" w:rsidR="00000000" w:rsidRDefault="00000000">
      <w:pPr>
        <w:rPr>
          <w:rFonts w:ascii="宋体" w:hAnsi="宋体" w:cs="宋体"/>
          <w:sz w:val="21"/>
          <w:szCs w:val="21"/>
        </w:rPr>
      </w:pPr>
      <w:r>
        <w:rPr>
          <w:rFonts w:ascii="宋体" w:hAnsi="宋体" w:cs="宋体" w:hint="eastAsia"/>
          <w:sz w:val="21"/>
          <w:szCs w:val="21"/>
        </w:rPr>
        <w:lastRenderedPageBreak/>
        <w:t>5. 因数据来源或使用方式引发的法律责任（包括但不限于侵权、数据违规等），由甲方承担，与乙方无关。</w:t>
      </w:r>
    </w:p>
    <w:p w14:paraId="59BEE692" w14:textId="77777777" w:rsidR="00000000" w:rsidRDefault="00000000">
      <w:pPr>
        <w:rPr>
          <w:rFonts w:ascii="宋体" w:hAnsi="宋体" w:cs="宋体"/>
          <w:color w:val="4F81BD"/>
          <w:sz w:val="21"/>
          <w:szCs w:val="21"/>
        </w:rPr>
      </w:pPr>
      <w:r>
        <w:rPr>
          <w:rFonts w:ascii="宋体" w:hAnsi="宋体" w:cs="宋体"/>
          <w:b/>
          <w:bCs/>
          <w:color w:val="4F81BD"/>
          <w:sz w:val="21"/>
          <w:szCs w:val="21"/>
        </w:rPr>
        <w:t>第</w:t>
      </w:r>
      <w:r>
        <w:rPr>
          <w:rFonts w:ascii="宋体" w:hAnsi="宋体" w:cs="宋体" w:hint="eastAsia"/>
          <w:b/>
          <w:bCs/>
          <w:color w:val="4F81BD"/>
          <w:sz w:val="21"/>
          <w:szCs w:val="21"/>
        </w:rPr>
        <w:t>九</w:t>
      </w:r>
      <w:r>
        <w:rPr>
          <w:rFonts w:ascii="宋体" w:hAnsi="宋体" w:cs="宋体"/>
          <w:b/>
          <w:bCs/>
          <w:color w:val="4F81BD"/>
          <w:sz w:val="21"/>
          <w:szCs w:val="21"/>
        </w:rPr>
        <w:t>条 技术能力边界</w:t>
      </w:r>
      <w:r>
        <w:rPr>
          <w:rFonts w:ascii="宋体" w:hAnsi="宋体" w:cs="宋体" w:hint="eastAsia"/>
          <w:b/>
          <w:bCs/>
          <w:color w:val="4F81BD"/>
          <w:sz w:val="21"/>
          <w:szCs w:val="21"/>
        </w:rPr>
        <w:t xml:space="preserve"> </w:t>
      </w:r>
      <w:r>
        <w:rPr>
          <w:rFonts w:ascii="宋体" w:hAnsi="宋体" w:cs="宋体" w:hint="eastAsia"/>
          <w:b/>
          <w:bCs/>
          <w:color w:val="FF0000"/>
          <w:sz w:val="21"/>
          <w:szCs w:val="21"/>
        </w:rPr>
        <w:t xml:space="preserve"> -删除，如果不能实现干嘛还要签合同</w:t>
      </w:r>
      <w:r>
        <w:rPr>
          <w:rFonts w:ascii="宋体" w:hAnsi="宋体" w:cs="宋体"/>
          <w:color w:val="FF0000"/>
          <w:sz w:val="21"/>
          <w:szCs w:val="21"/>
        </w:rPr>
        <w:br/>
      </w:r>
      <w:r>
        <w:rPr>
          <w:rFonts w:ascii="宋体" w:hAnsi="宋体" w:cs="宋体"/>
          <w:color w:val="4F81BD"/>
          <w:sz w:val="21"/>
          <w:szCs w:val="21"/>
        </w:rPr>
        <w:t>1. AI系统仅用于辅助信息处理，不具备完全替代人工决策能力；</w:t>
      </w:r>
      <w:r>
        <w:rPr>
          <w:rFonts w:ascii="宋体" w:hAnsi="宋体" w:cs="宋体"/>
          <w:color w:val="4F81BD"/>
          <w:sz w:val="21"/>
          <w:szCs w:val="21"/>
        </w:rPr>
        <w:br/>
        <w:t>2. 乙方不保证AI可完成所有业务需求；</w:t>
      </w:r>
      <w:r>
        <w:rPr>
          <w:rFonts w:ascii="宋体" w:hAnsi="宋体" w:cs="宋体"/>
          <w:color w:val="4F81BD"/>
          <w:sz w:val="21"/>
          <w:szCs w:val="21"/>
        </w:rPr>
        <w:br/>
        <w:t>3. 对于明显超出AI能力范围的需求，乙方有权拒绝或另行评估；</w:t>
      </w:r>
      <w:r>
        <w:rPr>
          <w:rFonts w:ascii="宋体" w:hAnsi="宋体" w:cs="宋体"/>
          <w:color w:val="4F81BD"/>
          <w:sz w:val="21"/>
          <w:szCs w:val="21"/>
        </w:rPr>
        <w:br/>
        <w:t>4. 因AI能力限制导致的结果偏差，不视为乙方违约。</w:t>
      </w:r>
    </w:p>
    <w:p w14:paraId="0BA041D7" w14:textId="77777777" w:rsidR="00000000" w:rsidRDefault="00000000">
      <w:pPr>
        <w:rPr>
          <w:rFonts w:ascii="宋体" w:hAnsi="宋体" w:cs="宋体" w:hint="eastAsia"/>
          <w:color w:val="4F81BD"/>
          <w:sz w:val="21"/>
          <w:szCs w:val="21"/>
        </w:rPr>
      </w:pPr>
      <w:r>
        <w:rPr>
          <w:rFonts w:ascii="宋体" w:hAnsi="宋体" w:cs="宋体" w:hint="eastAsia"/>
          <w:color w:val="4F81BD"/>
          <w:sz w:val="21"/>
          <w:szCs w:val="21"/>
        </w:rPr>
        <w:t xml:space="preserve">5. </w:t>
      </w:r>
      <w:r>
        <w:rPr>
          <w:rFonts w:ascii="宋体" w:hAnsi="宋体" w:cs="宋体"/>
          <w:color w:val="4F81BD"/>
          <w:sz w:val="21"/>
          <w:szCs w:val="21"/>
        </w:rPr>
        <w:t>涉及自动化执行（如调用接口、数据修改、流程触发等），甲方应自行确认业务逻辑及风险控制。乙方不对自动化执行结果承担业务责任。</w:t>
      </w:r>
    </w:p>
    <w:p w14:paraId="1E0A7D92" w14:textId="77777777" w:rsidR="00000000" w:rsidRDefault="00000000">
      <w:pPr>
        <w:rPr>
          <w:rFonts w:ascii="宋体" w:hAnsi="宋体" w:cs="宋体"/>
          <w:b/>
          <w:bCs/>
          <w:color w:val="4F81BD"/>
          <w:sz w:val="21"/>
          <w:szCs w:val="21"/>
        </w:rPr>
      </w:pPr>
      <w:r>
        <w:rPr>
          <w:rFonts w:ascii="宋体" w:hAnsi="宋体" w:cs="宋体" w:hint="eastAsia"/>
          <w:b/>
          <w:bCs/>
          <w:color w:val="4F81BD"/>
          <w:sz w:val="21"/>
          <w:szCs w:val="21"/>
        </w:rPr>
        <w:t xml:space="preserve">第十条 技术支持      </w:t>
      </w:r>
      <w:r>
        <w:rPr>
          <w:rFonts w:ascii="宋体" w:hAnsi="宋体" w:cs="宋体" w:hint="eastAsia"/>
          <w:b/>
          <w:bCs/>
          <w:color w:val="FF0000"/>
          <w:sz w:val="21"/>
          <w:szCs w:val="21"/>
        </w:rPr>
        <w:t>跟第七条重复了，可以删除或者放在第七条的9.5</w:t>
      </w:r>
    </w:p>
    <w:p w14:paraId="138000D1" w14:textId="77777777" w:rsidR="00000000" w:rsidRDefault="00000000">
      <w:pPr>
        <w:rPr>
          <w:rFonts w:ascii="宋体" w:hAnsi="宋体" w:cs="宋体" w:hint="eastAsia"/>
          <w:color w:val="4F81BD"/>
          <w:sz w:val="21"/>
          <w:szCs w:val="21"/>
        </w:rPr>
      </w:pPr>
      <w:r>
        <w:rPr>
          <w:rFonts w:ascii="宋体" w:hAnsi="宋体" w:cs="宋体" w:hint="eastAsia"/>
          <w:color w:val="4F81BD"/>
          <w:sz w:val="21"/>
          <w:szCs w:val="21"/>
        </w:rPr>
        <w:t>10.1 技术支持范围包括：</w:t>
      </w:r>
    </w:p>
    <w:p w14:paraId="30ABFCF0" w14:textId="77777777" w:rsidR="00000000" w:rsidRDefault="00000000">
      <w:pPr>
        <w:rPr>
          <w:rFonts w:ascii="宋体" w:hAnsi="宋体" w:cs="宋体" w:hint="eastAsia"/>
          <w:color w:val="4F81BD"/>
          <w:sz w:val="21"/>
          <w:szCs w:val="21"/>
        </w:rPr>
      </w:pPr>
      <w:r>
        <w:rPr>
          <w:rFonts w:ascii="宋体" w:hAnsi="宋体" w:cs="宋体" w:hint="eastAsia"/>
          <w:color w:val="4F81BD"/>
          <w:sz w:val="21"/>
          <w:szCs w:val="21"/>
        </w:rPr>
        <w:t>（1）系统运行问题咨询；</w:t>
      </w:r>
    </w:p>
    <w:p w14:paraId="511340B4" w14:textId="77777777" w:rsidR="00000000" w:rsidRDefault="00000000">
      <w:pPr>
        <w:rPr>
          <w:rFonts w:ascii="宋体" w:hAnsi="宋体" w:cs="宋体" w:hint="eastAsia"/>
          <w:color w:val="4F81BD"/>
          <w:sz w:val="21"/>
          <w:szCs w:val="21"/>
        </w:rPr>
      </w:pPr>
      <w:r>
        <w:rPr>
          <w:rFonts w:ascii="宋体" w:hAnsi="宋体" w:cs="宋体" w:hint="eastAsia"/>
          <w:color w:val="4F81BD"/>
          <w:sz w:val="21"/>
          <w:szCs w:val="21"/>
        </w:rPr>
        <w:t>（2）配置指导；</w:t>
      </w:r>
    </w:p>
    <w:p w14:paraId="6AA61819" w14:textId="77777777" w:rsidR="00000000" w:rsidRDefault="00000000">
      <w:pPr>
        <w:rPr>
          <w:rFonts w:ascii="宋体" w:hAnsi="宋体" w:cs="宋体" w:hint="eastAsia"/>
          <w:color w:val="4F81BD"/>
          <w:sz w:val="21"/>
          <w:szCs w:val="21"/>
        </w:rPr>
      </w:pPr>
      <w:r>
        <w:rPr>
          <w:rFonts w:ascii="宋体" w:hAnsi="宋体" w:cs="宋体" w:hint="eastAsia"/>
          <w:color w:val="4F81BD"/>
          <w:sz w:val="21"/>
          <w:szCs w:val="21"/>
        </w:rPr>
        <w:t>（3）一般问题排查。</w:t>
      </w:r>
    </w:p>
    <w:p w14:paraId="00F767B4" w14:textId="77777777" w:rsidR="00000000" w:rsidRDefault="00000000">
      <w:pPr>
        <w:rPr>
          <w:rFonts w:ascii="宋体" w:hAnsi="宋体" w:cs="宋体" w:hint="eastAsia"/>
          <w:b/>
          <w:bCs/>
          <w:sz w:val="21"/>
          <w:szCs w:val="21"/>
        </w:rPr>
      </w:pPr>
      <w:r>
        <w:rPr>
          <w:rFonts w:ascii="宋体" w:hAnsi="宋体" w:cs="宋体" w:hint="eastAsia"/>
          <w:b/>
          <w:bCs/>
          <w:sz w:val="21"/>
          <w:szCs w:val="21"/>
        </w:rPr>
        <w:t>第十一条 保密条款</w:t>
      </w:r>
    </w:p>
    <w:p w14:paraId="2E521818" w14:textId="77777777" w:rsidR="00000000" w:rsidRDefault="00000000">
      <w:pPr>
        <w:rPr>
          <w:rFonts w:ascii="宋体" w:hAnsi="宋体" w:cs="宋体" w:hint="eastAsia"/>
          <w:sz w:val="21"/>
          <w:szCs w:val="21"/>
        </w:rPr>
      </w:pPr>
      <w:r>
        <w:rPr>
          <w:rFonts w:ascii="宋体" w:hAnsi="宋体" w:cs="宋体" w:hint="eastAsia"/>
          <w:sz w:val="21"/>
          <w:szCs w:val="21"/>
        </w:rPr>
        <w:t>双方对在合作过程中获知的商业信息、技术信息负有保密义务，未经对方许可不得向第三方披露。</w:t>
      </w:r>
    </w:p>
    <w:p w14:paraId="1E7310F0" w14:textId="77777777" w:rsidR="00000000" w:rsidRDefault="00000000">
      <w:pPr>
        <w:rPr>
          <w:rFonts w:ascii="宋体" w:hAnsi="宋体" w:cs="宋体" w:hint="eastAsia"/>
          <w:b/>
          <w:bCs/>
          <w:sz w:val="21"/>
          <w:szCs w:val="21"/>
        </w:rPr>
      </w:pPr>
      <w:r>
        <w:rPr>
          <w:rFonts w:ascii="宋体" w:hAnsi="宋体" w:cs="宋体" w:hint="eastAsia"/>
          <w:b/>
          <w:bCs/>
          <w:sz w:val="21"/>
          <w:szCs w:val="21"/>
        </w:rPr>
        <w:t>第十二条 违约责任</w:t>
      </w:r>
    </w:p>
    <w:p w14:paraId="3F5D795A" w14:textId="77777777" w:rsidR="00000000" w:rsidRDefault="00000000">
      <w:pPr>
        <w:rPr>
          <w:rFonts w:ascii="宋体" w:hAnsi="宋体" w:cs="宋体" w:hint="eastAsia"/>
          <w:sz w:val="21"/>
          <w:szCs w:val="21"/>
        </w:rPr>
      </w:pPr>
      <w:r>
        <w:rPr>
          <w:rFonts w:ascii="宋体" w:hAnsi="宋体" w:cs="宋体" w:hint="eastAsia"/>
          <w:sz w:val="21"/>
          <w:szCs w:val="21"/>
        </w:rPr>
        <w:t>若任一方违反本合同约定，应承担相应违约责任，并赔偿因此给对方造成的损失。</w:t>
      </w:r>
      <w:r>
        <w:rPr>
          <w:rFonts w:ascii="宋体" w:hAnsi="宋体" w:cs="宋体"/>
          <w:sz w:val="21"/>
          <w:szCs w:val="21"/>
        </w:rPr>
        <w:t>乙方在本合同项下的全部责任累计不超过本合同实际收取的服务费用总额。</w:t>
      </w:r>
    </w:p>
    <w:p w14:paraId="00054FB2" w14:textId="77777777" w:rsidR="00000000" w:rsidRDefault="00000000">
      <w:pPr>
        <w:rPr>
          <w:rFonts w:ascii="宋体" w:hAnsi="宋体" w:cs="宋体" w:hint="eastAsia"/>
          <w:b/>
          <w:bCs/>
          <w:sz w:val="21"/>
          <w:szCs w:val="21"/>
        </w:rPr>
      </w:pPr>
      <w:r>
        <w:rPr>
          <w:rFonts w:ascii="宋体" w:hAnsi="宋体" w:cs="宋体" w:hint="eastAsia"/>
          <w:b/>
          <w:bCs/>
          <w:sz w:val="21"/>
          <w:szCs w:val="21"/>
        </w:rPr>
        <w:t>第十三条 不可抗力</w:t>
      </w:r>
    </w:p>
    <w:p w14:paraId="66CF214D" w14:textId="77777777" w:rsidR="00000000" w:rsidRDefault="00000000">
      <w:pPr>
        <w:rPr>
          <w:rFonts w:ascii="宋体" w:hAnsi="宋体" w:cs="宋体" w:hint="eastAsia"/>
          <w:sz w:val="21"/>
          <w:szCs w:val="21"/>
        </w:rPr>
      </w:pPr>
      <w:r>
        <w:rPr>
          <w:rFonts w:ascii="宋体" w:hAnsi="宋体" w:cs="宋体" w:hint="eastAsia"/>
          <w:sz w:val="21"/>
          <w:szCs w:val="21"/>
        </w:rPr>
        <w:t>因不可抗力导致合同无法履行的，双方可协商解决。</w:t>
      </w:r>
    </w:p>
    <w:p w14:paraId="333D654F" w14:textId="77777777" w:rsidR="00000000" w:rsidRDefault="00000000">
      <w:pPr>
        <w:rPr>
          <w:rFonts w:ascii="宋体" w:hAnsi="宋体" w:cs="宋体" w:hint="eastAsia"/>
          <w:b/>
          <w:bCs/>
          <w:sz w:val="21"/>
          <w:szCs w:val="21"/>
        </w:rPr>
      </w:pPr>
      <w:r>
        <w:rPr>
          <w:rFonts w:ascii="宋体" w:hAnsi="宋体" w:cs="宋体" w:hint="eastAsia"/>
          <w:b/>
          <w:bCs/>
          <w:sz w:val="21"/>
          <w:szCs w:val="21"/>
        </w:rPr>
        <w:t>第十四条 争议解决</w:t>
      </w:r>
    </w:p>
    <w:p w14:paraId="55646356" w14:textId="77777777" w:rsidR="00000000" w:rsidRDefault="00000000">
      <w:pPr>
        <w:rPr>
          <w:rFonts w:ascii="宋体" w:hAnsi="宋体" w:cs="宋体" w:hint="eastAsia"/>
          <w:sz w:val="21"/>
          <w:szCs w:val="21"/>
        </w:rPr>
      </w:pPr>
      <w:r>
        <w:rPr>
          <w:rFonts w:ascii="宋体" w:hAnsi="宋体" w:cs="宋体" w:hint="eastAsia"/>
          <w:sz w:val="21"/>
          <w:szCs w:val="21"/>
        </w:rPr>
        <w:t>本合同履行过程中如发生争议，双方应友好协商解决；协商不成的，提交有管辖权的人民法院处理。</w:t>
      </w:r>
    </w:p>
    <w:p w14:paraId="0743B9B4" w14:textId="77777777" w:rsidR="00000000" w:rsidRDefault="00000000">
      <w:pPr>
        <w:rPr>
          <w:rFonts w:ascii="宋体" w:hAnsi="宋体" w:cs="宋体" w:hint="eastAsia"/>
          <w:b/>
          <w:bCs/>
          <w:sz w:val="21"/>
          <w:szCs w:val="21"/>
        </w:rPr>
      </w:pPr>
      <w:r>
        <w:rPr>
          <w:rFonts w:ascii="宋体" w:hAnsi="宋体" w:cs="宋体" w:hint="eastAsia"/>
          <w:b/>
          <w:bCs/>
          <w:sz w:val="21"/>
          <w:szCs w:val="21"/>
        </w:rPr>
        <w:t>第十五条 附则</w:t>
      </w:r>
    </w:p>
    <w:p w14:paraId="4C37F19A" w14:textId="77777777" w:rsidR="00000000" w:rsidRDefault="00000000">
      <w:pPr>
        <w:rPr>
          <w:rFonts w:ascii="宋体" w:hAnsi="宋体" w:cs="宋体" w:hint="eastAsia"/>
          <w:sz w:val="21"/>
          <w:szCs w:val="21"/>
        </w:rPr>
      </w:pPr>
      <w:r>
        <w:rPr>
          <w:rFonts w:ascii="宋体" w:hAnsi="宋体" w:cs="宋体" w:hint="eastAsia"/>
          <w:sz w:val="21"/>
          <w:szCs w:val="21"/>
        </w:rPr>
        <w:t>15.1 本合同自双方签字盖章之日起生效。</w:t>
      </w:r>
    </w:p>
    <w:p w14:paraId="193C782A" w14:textId="77777777" w:rsidR="00000000" w:rsidRDefault="00000000">
      <w:pPr>
        <w:rPr>
          <w:rFonts w:ascii="宋体" w:hAnsi="宋体" w:cs="宋体" w:hint="eastAsia"/>
          <w:sz w:val="21"/>
          <w:szCs w:val="21"/>
        </w:rPr>
      </w:pPr>
      <w:r>
        <w:rPr>
          <w:rFonts w:ascii="宋体" w:hAnsi="宋体" w:cs="宋体" w:hint="eastAsia"/>
          <w:sz w:val="21"/>
          <w:szCs w:val="21"/>
        </w:rPr>
        <w:t>15.2 本合同一式两份，甲乙双方各执一份，具有同等法律效力。</w:t>
      </w:r>
    </w:p>
    <w:p w14:paraId="3FDAA738" w14:textId="77777777" w:rsidR="00000000" w:rsidRDefault="00000000">
      <w:pPr>
        <w:rPr>
          <w:rFonts w:ascii="宋体" w:hAnsi="宋体" w:cs="宋体" w:hint="eastAsia"/>
          <w:sz w:val="21"/>
          <w:szCs w:val="21"/>
        </w:rPr>
      </w:pPr>
    </w:p>
    <w:p w14:paraId="424DDF84" w14:textId="77777777" w:rsidR="00000000" w:rsidRDefault="00000000">
      <w:pPr>
        <w:rPr>
          <w:rFonts w:ascii="宋体" w:hAnsi="宋体" w:cs="宋体" w:hint="eastAsia"/>
          <w:sz w:val="21"/>
          <w:szCs w:val="21"/>
        </w:rPr>
      </w:pPr>
      <w:r>
        <w:rPr>
          <w:rFonts w:ascii="宋体" w:hAnsi="宋体" w:cs="宋体" w:hint="eastAsia"/>
          <w:sz w:val="21"/>
          <w:szCs w:val="21"/>
        </w:rPr>
        <w:t>甲方（盖章）：                          乙方（盖章）：</w:t>
      </w:r>
    </w:p>
    <w:p w14:paraId="4084B26E" w14:textId="77777777" w:rsidR="00000000" w:rsidRDefault="00000000">
      <w:pPr>
        <w:rPr>
          <w:rFonts w:ascii="宋体" w:hAnsi="宋体" w:cs="宋体" w:hint="eastAsia"/>
          <w:sz w:val="21"/>
          <w:szCs w:val="21"/>
        </w:rPr>
      </w:pPr>
      <w:r>
        <w:rPr>
          <w:rFonts w:ascii="宋体" w:hAnsi="宋体" w:cs="宋体" w:hint="eastAsia"/>
          <w:sz w:val="21"/>
          <w:szCs w:val="21"/>
        </w:rPr>
        <w:t>代表签字：                              代表签字：刘宏宇</w:t>
      </w:r>
    </w:p>
    <w:p w14:paraId="3DBDF9E2" w14:textId="77777777" w:rsidR="00000000" w:rsidRDefault="00000000">
      <w:pPr>
        <w:rPr>
          <w:rFonts w:ascii="宋体" w:hAnsi="宋体" w:cs="宋体" w:hint="eastAsia"/>
          <w:sz w:val="21"/>
          <w:szCs w:val="21"/>
        </w:rPr>
      </w:pPr>
      <w:r>
        <w:rPr>
          <w:rFonts w:ascii="宋体" w:hAnsi="宋体" w:cs="宋体" w:hint="eastAsia"/>
          <w:sz w:val="21"/>
          <w:szCs w:val="21"/>
        </w:rPr>
        <w:t>电话：                                  电话：15093270815</w:t>
      </w:r>
    </w:p>
    <w:p w14:paraId="3C28175D" w14:textId="77777777" w:rsidR="00000000" w:rsidRDefault="00000000">
      <w:pPr>
        <w:ind w:left="4830" w:hangingChars="2300" w:hanging="4830"/>
        <w:rPr>
          <w:rFonts w:ascii="宋体" w:hAnsi="宋体" w:cs="宋体" w:hint="eastAsia"/>
          <w:sz w:val="21"/>
          <w:szCs w:val="21"/>
        </w:rPr>
      </w:pPr>
      <w:r>
        <w:rPr>
          <w:rFonts w:ascii="宋体" w:hAnsi="宋体" w:cs="宋体" w:hint="eastAsia"/>
          <w:sz w:val="21"/>
          <w:szCs w:val="21"/>
        </w:rPr>
        <w:t>地址：                                  地址：郑州市中原区电厂路19号院3号楼1单元604号</w:t>
      </w:r>
    </w:p>
    <w:p w14:paraId="69151077" w14:textId="77777777" w:rsidR="00000000" w:rsidRDefault="00000000">
      <w:pPr>
        <w:ind w:left="5250" w:hangingChars="2500" w:hanging="5250"/>
        <w:rPr>
          <w:rFonts w:ascii="宋体" w:hAnsi="宋体" w:cs="宋体"/>
          <w:sz w:val="21"/>
          <w:szCs w:val="21"/>
        </w:rPr>
      </w:pPr>
      <w:r>
        <w:rPr>
          <w:rFonts w:ascii="宋体" w:hAnsi="宋体" w:cs="宋体" w:hint="eastAsia"/>
          <w:sz w:val="21"/>
          <w:szCs w:val="21"/>
        </w:rPr>
        <w:t>开户银行：                              开户银行：中国光大银行郑州文化路支行 77160188000171529</w:t>
      </w:r>
    </w:p>
    <w:p w14:paraId="6825A295" w14:textId="77777777" w:rsidR="00000000" w:rsidRDefault="00000000">
      <w:pPr>
        <w:rPr>
          <w:rFonts w:ascii="宋体" w:hAnsi="宋体" w:cs="宋体"/>
          <w:sz w:val="21"/>
          <w:szCs w:val="21"/>
        </w:rPr>
      </w:pPr>
      <w:r>
        <w:rPr>
          <w:rFonts w:ascii="宋体" w:hAnsi="宋体" w:cs="宋体" w:hint="eastAsia"/>
          <w:sz w:val="21"/>
          <w:szCs w:val="21"/>
        </w:rPr>
        <w:t>日期：                                  日期： 2026年4月13日</w:t>
      </w:r>
    </w:p>
    <w:p w14:paraId="06DB29EA" w14:textId="77777777" w:rsidR="00000000" w:rsidRDefault="00000000">
      <w:pPr>
        <w:rPr>
          <w:rFonts w:ascii="宋体" w:hAnsi="宋体" w:cs="宋体"/>
          <w:sz w:val="21"/>
          <w:szCs w:val="21"/>
        </w:rPr>
      </w:pPr>
    </w:p>
    <w:p w14:paraId="20E3AC2F" w14:textId="77777777" w:rsidR="00000000" w:rsidRDefault="00000000">
      <w:pPr>
        <w:rPr>
          <w:rFonts w:ascii="宋体" w:hAnsi="宋体" w:cs="宋体" w:hint="eastAsia"/>
          <w:sz w:val="21"/>
          <w:szCs w:val="21"/>
        </w:rPr>
      </w:pPr>
    </w:p>
    <w:p w14:paraId="59514710" w14:textId="77777777" w:rsidR="00B961B5" w:rsidRDefault="00B961B5">
      <w:pPr>
        <w:rPr>
          <w:rFonts w:ascii="宋体" w:hAnsi="宋体" w:cs="宋体" w:hint="eastAsia"/>
          <w:sz w:val="21"/>
          <w:szCs w:val="21"/>
        </w:rPr>
      </w:pPr>
    </w:p>
    <w:sectPr w:rsidR="00B961B5">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B96C3" w14:textId="77777777" w:rsidR="00B961B5" w:rsidRDefault="00B961B5">
      <w:r>
        <w:separator/>
      </w:r>
    </w:p>
  </w:endnote>
  <w:endnote w:type="continuationSeparator" w:id="0">
    <w:p w14:paraId="6178E2FA" w14:textId="77777777" w:rsidR="00B961B5" w:rsidRDefault="00B96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591E" w14:textId="77777777" w:rsidR="00B961B5" w:rsidRDefault="00B961B5">
      <w:r>
        <w:separator/>
      </w:r>
    </w:p>
  </w:footnote>
  <w:footnote w:type="continuationSeparator" w:id="0">
    <w:p w14:paraId="46D25B8A" w14:textId="77777777" w:rsidR="00B961B5" w:rsidRDefault="00B96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9FBD" w14:textId="77777777" w:rsidR="00000000" w:rsidRDefault="00000000">
    <w:pPr>
      <w:pStyle w:val="a5"/>
      <w:shd w:val="clear" w:color="auto" w:fill="FFFFFF"/>
      <w:spacing w:before="240" w:after="240"/>
      <w:ind w:firstLineChars="2700" w:firstLine="5670"/>
    </w:pPr>
    <w:r>
      <w:rPr>
        <w:rStyle w:val="a6"/>
        <w:rFonts w:ascii="宋体" w:hAnsi="宋体" w:cs="宋体" w:hint="eastAsia"/>
        <w:b w:val="0"/>
        <w:color w:val="0F1115"/>
        <w:sz w:val="21"/>
        <w:szCs w:val="21"/>
        <w:shd w:val="clear" w:color="auto" w:fill="FFFFFF"/>
      </w:rPr>
      <w:t>合同编号：</w:t>
    </w:r>
    <w:r>
      <w:rPr>
        <w:rFonts w:ascii="宋体" w:hAnsi="宋体" w:cs="宋体" w:hint="eastAsia"/>
        <w:color w:val="0F1115"/>
        <w:sz w:val="21"/>
        <w:szCs w:val="21"/>
        <w:shd w:val="clear" w:color="auto" w:fill="FFFFFF"/>
      </w:rPr>
      <w:t> LBHT20260413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5AAEA5"/>
    <w:multiLevelType w:val="singleLevel"/>
    <w:tmpl w:val="E45AAEA5"/>
    <w:lvl w:ilvl="0">
      <w:start w:val="1"/>
      <w:numFmt w:val="decimal"/>
      <w:lvlText w:val="%1."/>
      <w:lvlJc w:val="left"/>
      <w:pPr>
        <w:tabs>
          <w:tab w:val="num" w:pos="312"/>
        </w:tabs>
      </w:pPr>
    </w:lvl>
  </w:abstractNum>
  <w:num w:numId="1" w16cid:durableId="80662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51"/>
    <w:rsid w:val="000E39DE"/>
    <w:rsid w:val="001C6731"/>
    <w:rsid w:val="00A23A51"/>
    <w:rsid w:val="00B961B5"/>
    <w:rsid w:val="00BB0591"/>
    <w:rsid w:val="00F52264"/>
    <w:rsid w:val="0BEE3E28"/>
    <w:rsid w:val="11BC266A"/>
    <w:rsid w:val="16A9339E"/>
    <w:rsid w:val="1D220B3C"/>
    <w:rsid w:val="25DA28EB"/>
    <w:rsid w:val="2A82242A"/>
    <w:rsid w:val="2D0619FA"/>
    <w:rsid w:val="32764F2C"/>
    <w:rsid w:val="34C76EA6"/>
    <w:rsid w:val="4249796B"/>
    <w:rsid w:val="4F4A3636"/>
    <w:rsid w:val="62FF66F4"/>
    <w:rsid w:val="671B1623"/>
    <w:rsid w:val="6CAD5C7C"/>
    <w:rsid w:val="7565661D"/>
    <w:rsid w:val="79EE52E9"/>
    <w:rsid w:val="7EDA1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13AD0"/>
  <w15:chartTrackingRefBased/>
  <w15:docId w15:val="{EF50C1B4-D431-43BE-A3D0-8BAF5F75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spacing w:before="100" w:beforeAutospacing="1" w:after="100" w:afterAutospacing="1"/>
      <w:outlineLvl w:val="0"/>
    </w:pPr>
    <w:rPr>
      <w:rFonts w:ascii="宋体" w:hAnsi="宋体" w:hint="eastAsia"/>
      <w:b/>
      <w:bCs/>
      <w:kern w:val="44"/>
      <w:sz w:val="48"/>
      <w:szCs w:val="48"/>
    </w:rPr>
  </w:style>
  <w:style w:type="paragraph" w:styleId="3">
    <w:name w:val="heading 3"/>
    <w:basedOn w:val="a"/>
    <w:next w:val="a"/>
    <w:qFormat/>
    <w:pPr>
      <w:spacing w:before="100" w:beforeAutospacing="1" w:after="100" w:afterAutospacing="1"/>
      <w:outlineLvl w:val="2"/>
    </w:pPr>
    <w:rPr>
      <w:rFonts w:ascii="宋体" w:hAnsi="宋体" w:hint="eastAsia"/>
      <w:b/>
      <w:bCs/>
      <w:sz w:val="27"/>
      <w:szCs w:val="27"/>
    </w:rPr>
  </w:style>
  <w:style w:type="paragraph" w:styleId="4">
    <w:name w:val="heading 4"/>
    <w:basedOn w:val="a"/>
    <w:next w:val="a"/>
    <w:qFormat/>
    <w:pPr>
      <w:spacing w:before="100" w:beforeAutospacing="1" w:after="100" w:afterAutospacing="1"/>
      <w:outlineLvl w:val="3"/>
    </w:pPr>
    <w:rPr>
      <w:rFonts w:ascii="宋体" w:hAnsi="宋体" w:hint="eastAsia"/>
      <w:b/>
      <w:bCs/>
      <w:sz w:val="24"/>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5">
    <w:name w:val="Normal (Web)"/>
    <w:basedOn w:val="a"/>
    <w:rPr>
      <w:sz w:val="24"/>
    </w:rPr>
  </w:style>
  <w:style w:type="character" w:styleId="a6">
    <w:name w:val="Strong"/>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RUIPU</dc:creator>
  <cp:keywords/>
  <cp:lastModifiedBy>宏宇 刘</cp:lastModifiedBy>
  <cp:revision>2</cp:revision>
  <dcterms:created xsi:type="dcterms:W3CDTF">2026-04-13T07:08:00Z</dcterms:created>
  <dcterms:modified xsi:type="dcterms:W3CDTF">2026-04-13T07:08:00Z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eyJoZGlkIjoiNzNiOTI2ODE0ZDc1NjMxN2ExZGU4NTliMDEzMzI5YzYiLCJ1c2VySWQiOiI0NDQ0MTE4MDkifQ==</vt:lpwstr>
  </property>
  <property fmtid="{D5CDD505-2E9C-101B-9397-08002B2CF9AE}" pid="4" name="ICV">
    <vt:lpwstr>137345E94B074541A547A87FE06913C9_12</vt:lpwstr>
  </property>
</Properties>
</file>