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63A33" w14:textId="130F50DF" w:rsidR="00A64958" w:rsidRDefault="00A64958" w:rsidP="005232F8">
      <w:pPr>
        <w:rPr>
          <w:noProof/>
        </w:rPr>
      </w:pPr>
      <w:r w:rsidRPr="00A64958">
        <w:rPr>
          <w:noProof/>
        </w:rPr>
        <w:t>Holmestrandsposten, lørdag 25. oktober 1884</w:t>
      </w:r>
    </w:p>
    <w:p w14:paraId="481F8672" w14:textId="77777777" w:rsidR="00A64958" w:rsidRDefault="00A64958" w:rsidP="005232F8">
      <w:pPr>
        <w:rPr>
          <w:noProof/>
        </w:rPr>
      </w:pPr>
    </w:p>
    <w:p w14:paraId="45DCA6C5" w14:textId="2149394D" w:rsidR="00A64958" w:rsidRDefault="00A64958" w:rsidP="005232F8">
      <w:pPr>
        <w:rPr>
          <w:noProof/>
        </w:rPr>
      </w:pPr>
      <w:r w:rsidRPr="00A64958">
        <w:rPr>
          <w:noProof/>
        </w:rPr>
        <w:t>I anledning av den brannkatastrofen som har rammet stedet, er følgende velvillige uttalelser inntatt i Göteborgsposten for den 18. denne måned. Vi tillater oss å gjengi dem på originalspråket.</w:t>
      </w:r>
    </w:p>
    <w:p w14:paraId="49EC5F23" w14:textId="77777777" w:rsidR="00A64958" w:rsidRDefault="00A64958" w:rsidP="005232F8">
      <w:pPr>
        <w:rPr>
          <w:noProof/>
        </w:rPr>
      </w:pPr>
    </w:p>
    <w:p w14:paraId="228CC8C3" w14:textId="16D37997" w:rsidR="005232F8" w:rsidRDefault="005232F8" w:rsidP="005232F8">
      <w:pPr>
        <w:rPr>
          <w:noProof/>
        </w:rPr>
      </w:pPr>
      <w:r>
        <w:rPr>
          <w:noProof/>
        </w:rPr>
        <w:t>Om Holmestrand</w:t>
      </w:r>
    </w:p>
    <w:p w14:paraId="0DFEA913" w14:textId="77777777" w:rsidR="005232F8" w:rsidRDefault="005232F8" w:rsidP="005232F8">
      <w:pPr>
        <w:rPr>
          <w:noProof/>
        </w:rPr>
      </w:pPr>
      <w:r>
        <w:rPr>
          <w:noProof/>
        </w:rPr>
        <w:t>Flertalet av vårt blads läsare känner säkerligen endast till namnet den lilla, vid Kristianiafjorden utomordentligt vackert belägna staden Holmestrand, som nu till hälften lagts i aska. Därför antar vi att en skildring därifrån ej kan sakna intresse.</w:t>
      </w:r>
    </w:p>
    <w:p w14:paraId="55D6612F" w14:textId="77777777" w:rsidR="005232F8" w:rsidRDefault="005232F8" w:rsidP="005232F8">
      <w:pPr>
        <w:rPr>
          <w:noProof/>
        </w:rPr>
      </w:pPr>
      <w:r>
        <w:rPr>
          <w:noProof/>
        </w:rPr>
        <w:t>Staden, som har cirka 2 300 invånare, varav de flesta ägnar sig åt handel eller sjöfart, ligger på havsnivå vid foten av en brant bergvägg i en av södra Norges mest natursköna och bördiga trakter, i Jarlsbergs och Laurvigs amt. Den ligger 2,5 timmars järnvägsresa från Kristiania och en timme från Drammen. De omgivande fjällen skyddar staden mot kalla vindar, varför man här för två år sedan anlade en fullt tidsenlig och utmärkt välskött badinrättning för såväl kalla som varma bad av alla slag. Detta har gjort att Holmestrand om somrarna besöks av en hel mängd badgäster, såväl från de skandinaviska länderna som från Tyskland.</w:t>
      </w:r>
    </w:p>
    <w:p w14:paraId="7186C4C7" w14:textId="77777777" w:rsidR="005232F8" w:rsidRDefault="005232F8" w:rsidP="005232F8">
      <w:pPr>
        <w:rPr>
          <w:noProof/>
        </w:rPr>
      </w:pPr>
      <w:r>
        <w:rPr>
          <w:noProof/>
        </w:rPr>
        <w:t>Antalet badgäster denna sommar översteg 300. Er korrespondent, som befann sig bland dessa, hade lovat den humane och hygglige bad-direktören att i sitt hemland söka sprida kännedom om denna, för oss svenskar nästan helt okända badort. Föga anade han då vilken sorglig anledning som nu skulle föra pennan till hans hand för att infria detta löfte!</w:t>
      </w:r>
    </w:p>
    <w:p w14:paraId="3052DF6C" w14:textId="77777777" w:rsidR="005232F8" w:rsidRDefault="005232F8" w:rsidP="005232F8">
      <w:pPr>
        <w:rPr>
          <w:noProof/>
        </w:rPr>
      </w:pPr>
      <w:r>
        <w:rPr>
          <w:noProof/>
        </w:rPr>
        <w:t>Man kan knappast föreställa sig en mer oregelbundet anlagd stad än denna, och ändå är den så pittoresk i all sin enkelhet. På tillfrågan om de inte hade någon byggnadsnämnd i detta samhälle, svarade den nämnde direktören, med stark betoning på andra ordet:</w:t>
      </w:r>
    </w:p>
    <w:p w14:paraId="430AF911" w14:textId="77777777" w:rsidR="005232F8" w:rsidRDefault="005232F8" w:rsidP="005232F8">
      <w:pPr>
        <w:rPr>
          <w:noProof/>
        </w:rPr>
      </w:pPr>
      <w:r>
        <w:rPr>
          <w:noProof/>
        </w:rPr>
        <w:t>"Jo, nu ha’ vi en – men den kan intet uträtta!"</w:t>
      </w:r>
    </w:p>
    <w:p w14:paraId="3F4162D9" w14:textId="77777777" w:rsidR="005232F8" w:rsidRDefault="005232F8" w:rsidP="005232F8">
      <w:pPr>
        <w:rPr>
          <w:noProof/>
        </w:rPr>
      </w:pPr>
      <w:r>
        <w:rPr>
          <w:noProof/>
        </w:rPr>
        <w:t>"Nej," tillade jag, "inte förrän en genomgripande brand har svept över staden, men vi får hoppas att det dröjer så länge som möjligt."</w:t>
      </w:r>
    </w:p>
    <w:p w14:paraId="4246072D" w14:textId="77777777" w:rsidR="005232F8" w:rsidRDefault="005232F8" w:rsidP="005232F8">
      <w:pPr>
        <w:rPr>
          <w:noProof/>
        </w:rPr>
      </w:pPr>
      <w:r>
        <w:rPr>
          <w:noProof/>
        </w:rPr>
        <w:t>Det är inte ens två månader sedan dessa ord yttrades, och nu har profetian, tyvärr, redan gått i uppfyllelse.</w:t>
      </w:r>
    </w:p>
    <w:p w14:paraId="4F89B2DE" w14:textId="77777777" w:rsidR="005232F8" w:rsidRDefault="005232F8" w:rsidP="005232F8">
      <w:pPr>
        <w:rPr>
          <w:noProof/>
        </w:rPr>
      </w:pPr>
      <w:r>
        <w:rPr>
          <w:noProof/>
        </w:rPr>
        <w:t>De flesta husen, ja, till och med kyrkan, var byggda av trä, och gatorna var krokiga och ganska trånga – en naturlig följd av stadens högst begränsade område, som på ena sidan gränsas av den djupa fjorden och på den andra av den lodrätt uppstigande, 3 à 400 fot höga bergväggen. På denna smala landremsa har det inte bara vuxit fram en stad, utan numera även en järnväg.</w:t>
      </w:r>
    </w:p>
    <w:p w14:paraId="3CB2F6E5" w14:textId="77777777" w:rsidR="005232F8" w:rsidRDefault="005232F8" w:rsidP="005232F8">
      <w:pPr>
        <w:rPr>
          <w:noProof/>
        </w:rPr>
      </w:pPr>
      <w:r>
        <w:rPr>
          <w:noProof/>
        </w:rPr>
        <w:t>Den senare, som löper längs hela staden, har skurit rakt över kyrkogården och går tvärs igenom många privata egendomar och trädgårdar. Men dessa olägenheter glöms lätt bort för allt det liv och framåtskridande den har fört med sig. Det är ett idogt, raskt, vänligt och ärligt folk som bor här, och främlingen känner sig genast väl till mods inom deras hank och stör.</w:t>
      </w:r>
    </w:p>
    <w:p w14:paraId="4AC86B34" w14:textId="77777777" w:rsidR="005232F8" w:rsidRDefault="005232F8" w:rsidP="005232F8">
      <w:pPr>
        <w:rPr>
          <w:noProof/>
        </w:rPr>
      </w:pPr>
      <w:r>
        <w:rPr>
          <w:noProof/>
        </w:rPr>
        <w:t>Sällan får man se en stad där kärleken till blommor är så påtaglig. Inte ett fönster, inte en enda liten jordplätt saknas på sommaren de frodigaste och mest välskötta blommor – hos såväl de rika som de fattiga.</w:t>
      </w:r>
    </w:p>
    <w:p w14:paraId="04E2B40B" w14:textId="77777777" w:rsidR="005232F8" w:rsidRDefault="005232F8" w:rsidP="005232F8">
      <w:pPr>
        <w:rPr>
          <w:noProof/>
        </w:rPr>
      </w:pPr>
      <w:r>
        <w:rPr>
          <w:noProof/>
        </w:rPr>
        <w:lastRenderedPageBreak/>
        <w:t>Om man tar sig tid – vilket ingen besökare bör underlåta – att klättra uppför den branta stigen bakom kyrkan, som leder upp till bergsplatån, får man en utsikt som i skönhet söker sin like: nedanför breder den obeskrivligt fängslande fjorden ut sig, med sina otaliga öar och vikar samt tätt bebyggda orter. Och till sist – ett bländande perspektiv, som mjukt smälter samman med horisonten.</w:t>
      </w:r>
    </w:p>
    <w:p w14:paraId="0E8EBDBD" w14:textId="77777777" w:rsidR="005232F8" w:rsidRDefault="005232F8" w:rsidP="005232F8">
      <w:pPr>
        <w:rPr>
          <w:noProof/>
        </w:rPr>
      </w:pPr>
      <w:r>
        <w:rPr>
          <w:noProof/>
        </w:rPr>
        <w:t>Åt motsatt håll breder yppiga skogspartier ut sig i dalar och sänkor, där man finner de vackraste lövträd i en mångfald av arter – till och med boken saknas inte. Rika, böljande sädesfält omges av stora, välbyggda herrgårdar och bondgårdar. Här och där ser man smäckra, vackra kyrktorn, och bakom allt detta reser sig en hel kedja av fjäll.</w:t>
      </w:r>
    </w:p>
    <w:p w14:paraId="6547430E" w14:textId="77777777" w:rsidR="005232F8" w:rsidRDefault="005232F8" w:rsidP="005232F8">
      <w:pPr>
        <w:rPr>
          <w:noProof/>
        </w:rPr>
      </w:pPr>
      <w:r>
        <w:rPr>
          <w:noProof/>
        </w:rPr>
        <w:t>Fortsätter man en bit åt höger, kommer man till en utsiktsplats med det vackra italienska namnet Montebello. Men det är inte alla som vågar sig dit, för lider man ens det minsta av svindel, är det farligt – ja, rent livsfarligt. Det finns nämligen inte det minsta räcke som skyddar från de branta stupen som omger platån på tre sidor.</w:t>
      </w:r>
    </w:p>
    <w:p w14:paraId="46B851FA" w14:textId="77777777" w:rsidR="005232F8" w:rsidRDefault="005232F8" w:rsidP="005232F8">
      <w:pPr>
        <w:rPr>
          <w:noProof/>
        </w:rPr>
      </w:pPr>
      <w:r>
        <w:rPr>
          <w:noProof/>
        </w:rPr>
        <w:t>Holmestrandsborna talar med rättmätig stolthet om Montebello, om den storslagna utsikten därifrån och om den zigzag-väg som nyligen, till stor möda och kostnad, har brutits upp i bergväggen för att leda dit.</w:t>
      </w:r>
    </w:p>
    <w:p w14:paraId="7C05E2C1" w14:textId="77777777" w:rsidR="005232F8" w:rsidRDefault="005232F8" w:rsidP="005232F8">
      <w:pPr>
        <w:rPr>
          <w:noProof/>
        </w:rPr>
      </w:pPr>
      <w:r>
        <w:rPr>
          <w:noProof/>
        </w:rPr>
        <w:t>Att just nu stå där uppe och se ut över den förödelse som branden har orsakat, skulle jag inte vilja. Däremot vill jag be mina landsmän att, med något av sitt överflöd, tänka på de hundratals invånare i denna vårt broderlands stad som nu står utblottade – utan hus och hem, ja, utan allt. Under den rasande stormen kunde nästan ingenting räddas undan lågorna, och nu, vid den annalkande vinterns inträde, råder här verklig och stor nöd, som kräver våra medmänniskors snara hjälp.</w:t>
      </w:r>
    </w:p>
    <w:p w14:paraId="09D6D789" w14:textId="77777777" w:rsidR="005232F8" w:rsidRDefault="005232F8" w:rsidP="005232F8">
      <w:pPr>
        <w:rPr>
          <w:noProof/>
        </w:rPr>
      </w:pPr>
      <w:r>
        <w:rPr>
          <w:noProof/>
        </w:rPr>
        <w:t>Säkerligen kommer insamlade medel inte att nekas mottagande, exempelvis hos Gumperts bokhandel eller, om inte där, med största tacksamhet hos baddirektören apotekare M. Onsager och dr. Gunnar Graarud i Holmestrand, som i tidningarna senare kommer att redovisa hur de insamlade medlen mottagits och använts.</w:t>
      </w:r>
    </w:p>
    <w:p w14:paraId="12176981" w14:textId="77777777" w:rsidR="005232F8" w:rsidRDefault="005232F8" w:rsidP="005232F8">
      <w:pPr>
        <w:rPr>
          <w:noProof/>
        </w:rPr>
      </w:pPr>
    </w:p>
    <w:p w14:paraId="1D09991F" w14:textId="27373F53" w:rsidR="007E20C4" w:rsidRDefault="005232F8" w:rsidP="005232F8">
      <w:pPr>
        <w:rPr>
          <w:noProof/>
        </w:rPr>
      </w:pPr>
      <w:r>
        <w:rPr>
          <w:noProof/>
        </w:rPr>
        <w:t>A. K.</w:t>
      </w:r>
    </w:p>
    <w:sectPr w:rsidR="007E20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9F"/>
    <w:rsid w:val="00161099"/>
    <w:rsid w:val="002E6146"/>
    <w:rsid w:val="00430F9F"/>
    <w:rsid w:val="005232F8"/>
    <w:rsid w:val="006013E4"/>
    <w:rsid w:val="007E20C4"/>
    <w:rsid w:val="007F5D7E"/>
    <w:rsid w:val="009A1C0E"/>
    <w:rsid w:val="00A64958"/>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F38A"/>
  <w15:chartTrackingRefBased/>
  <w15:docId w15:val="{A982AB5A-A4ED-4D42-A031-89B0A432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430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30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30F9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30F9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30F9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30F9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30F9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30F9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30F9F"/>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styleId="Sterkreferanse">
    <w:name w:val="Intense Reference"/>
    <w:basedOn w:val="Standardskriftforavsnitt"/>
    <w:uiPriority w:val="32"/>
    <w:qFormat/>
    <w:rsid w:val="009A1C0E"/>
    <w:rPr>
      <w:b/>
      <w:bCs/>
      <w:smallCaps/>
      <w:color w:val="275317" w:themeColor="accent6" w:themeShade="80"/>
      <w:spacing w:val="5"/>
    </w:rPr>
  </w:style>
  <w:style w:type="character" w:customStyle="1" w:styleId="Overskrift1Tegn">
    <w:name w:val="Overskrift 1 Tegn"/>
    <w:basedOn w:val="Standardskriftforavsnitt"/>
    <w:link w:val="Overskrift1"/>
    <w:uiPriority w:val="9"/>
    <w:rsid w:val="00430F9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30F9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30F9F"/>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30F9F"/>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30F9F"/>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30F9F"/>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30F9F"/>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30F9F"/>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30F9F"/>
    <w:rPr>
      <w:rFonts w:eastAsiaTheme="majorEastAsia" w:cstheme="majorBidi"/>
      <w:color w:val="272727" w:themeColor="text1" w:themeTint="D8"/>
    </w:rPr>
  </w:style>
  <w:style w:type="paragraph" w:styleId="Tittel">
    <w:name w:val="Title"/>
    <w:basedOn w:val="Normal"/>
    <w:next w:val="Normal"/>
    <w:link w:val="TittelTegn"/>
    <w:uiPriority w:val="10"/>
    <w:qFormat/>
    <w:rsid w:val="00430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30F9F"/>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30F9F"/>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30F9F"/>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30F9F"/>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30F9F"/>
    <w:rPr>
      <w:i/>
      <w:iCs/>
      <w:color w:val="404040" w:themeColor="text1" w:themeTint="BF"/>
    </w:rPr>
  </w:style>
  <w:style w:type="paragraph" w:styleId="Listeavsnitt">
    <w:name w:val="List Paragraph"/>
    <w:basedOn w:val="Normal"/>
    <w:uiPriority w:val="34"/>
    <w:qFormat/>
    <w:rsid w:val="00430F9F"/>
    <w:pPr>
      <w:ind w:left="720"/>
      <w:contextualSpacing/>
    </w:pPr>
  </w:style>
  <w:style w:type="character" w:styleId="Sterkutheving">
    <w:name w:val="Intense Emphasis"/>
    <w:basedOn w:val="Standardskriftforavsnitt"/>
    <w:uiPriority w:val="21"/>
    <w:qFormat/>
    <w:rsid w:val="00430F9F"/>
    <w:rPr>
      <w:i/>
      <w:iCs/>
      <w:color w:val="0F4761" w:themeColor="accent1" w:themeShade="BF"/>
    </w:rPr>
  </w:style>
  <w:style w:type="paragraph" w:styleId="Sterktsitat">
    <w:name w:val="Intense Quote"/>
    <w:basedOn w:val="Normal"/>
    <w:next w:val="Normal"/>
    <w:link w:val="SterktsitatTegn"/>
    <w:uiPriority w:val="30"/>
    <w:qFormat/>
    <w:rsid w:val="0043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30F9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5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801</Words>
  <Characters>4250</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Espen Watne Andresen</dc:creator>
  <cp:keywords/>
  <dc:description/>
  <cp:lastModifiedBy>Espen Watne Andresen</cp:lastModifiedBy>
  <cp:revision>3</cp:revision>
  <dcterms:created xsi:type="dcterms:W3CDTF">2025-03-08T13:05:00Z</dcterms:created>
  <dcterms:modified xsi:type="dcterms:W3CDTF">2025-03-08T13:06:00Z</dcterms:modified>
</cp:coreProperties>
</file>