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89" w:rsidRDefault="00C27FAD" w:rsidP="00296789">
      <w:pPr>
        <w:spacing w:line="240" w:lineRule="auto"/>
        <w:jc w:val="center"/>
        <w:rPr>
          <w:rFonts w:ascii="Garamond" w:hAnsi="Garamond" w:cs="Times New Roman"/>
          <w:b/>
          <w:sz w:val="32"/>
          <w:szCs w:val="32"/>
        </w:rPr>
      </w:pPr>
      <w:r>
        <w:rPr>
          <w:rFonts w:ascii="Garamond" w:hAnsi="Garamond" w:cs="Times New Roman"/>
          <w:b/>
          <w:sz w:val="32"/>
          <w:szCs w:val="32"/>
        </w:rPr>
        <w:t xml:space="preserve">THE NEED FOR </w:t>
      </w:r>
      <w:r w:rsidR="00E05641" w:rsidRPr="00296789">
        <w:rPr>
          <w:rFonts w:ascii="Garamond" w:hAnsi="Garamond" w:cs="Times New Roman"/>
          <w:b/>
          <w:sz w:val="32"/>
          <w:szCs w:val="32"/>
        </w:rPr>
        <w:t>STRENGTHENING INTELLECTUAL PROPERTY RIGHTS IN NIGERIA</w:t>
      </w:r>
      <w:r w:rsidR="00564DD5" w:rsidRPr="00296789">
        <w:rPr>
          <w:rFonts w:ascii="Garamond" w:hAnsi="Garamond" w:cs="Times New Roman"/>
          <w:b/>
          <w:sz w:val="32"/>
          <w:szCs w:val="32"/>
        </w:rPr>
        <w:t>.</w:t>
      </w:r>
    </w:p>
    <w:p w:rsidR="00EB082D" w:rsidRDefault="00EB082D" w:rsidP="00851BA8">
      <w:pPr>
        <w:spacing w:line="360" w:lineRule="auto"/>
        <w:jc w:val="both"/>
        <w:rPr>
          <w:rFonts w:ascii="Garamond" w:hAnsi="Garamond" w:cs="Times New Roman"/>
          <w:sz w:val="24"/>
          <w:szCs w:val="24"/>
        </w:rPr>
      </w:pPr>
    </w:p>
    <w:p w:rsidR="00851BA8" w:rsidRPr="00296789" w:rsidRDefault="00EA6FF6" w:rsidP="00851BA8">
      <w:pPr>
        <w:spacing w:line="360" w:lineRule="auto"/>
        <w:jc w:val="both"/>
        <w:rPr>
          <w:rFonts w:ascii="Garamond" w:hAnsi="Garamond" w:cs="Times New Roman"/>
          <w:b/>
          <w:sz w:val="24"/>
          <w:szCs w:val="24"/>
        </w:rPr>
      </w:pPr>
      <w:r w:rsidRPr="00296789">
        <w:rPr>
          <w:rFonts w:ascii="Garamond" w:hAnsi="Garamond" w:cs="Times New Roman"/>
          <w:b/>
          <w:sz w:val="24"/>
          <w:szCs w:val="24"/>
        </w:rPr>
        <w:t>ABSTRACT</w:t>
      </w:r>
    </w:p>
    <w:p w:rsidR="00851BA8" w:rsidRPr="00296789" w:rsidRDefault="00E05641" w:rsidP="00851BA8">
      <w:pPr>
        <w:spacing w:line="480" w:lineRule="auto"/>
        <w:jc w:val="both"/>
        <w:rPr>
          <w:rFonts w:ascii="Garamond" w:hAnsi="Garamond" w:cs="Times New Roman"/>
          <w:sz w:val="24"/>
          <w:szCs w:val="24"/>
        </w:rPr>
      </w:pPr>
      <w:r w:rsidRPr="00296789">
        <w:rPr>
          <w:rFonts w:ascii="Garamond" w:hAnsi="Garamond" w:cs="Times New Roman"/>
          <w:sz w:val="24"/>
          <w:szCs w:val="24"/>
        </w:rPr>
        <w:t>Intellectual capital is one of the most important</w:t>
      </w:r>
      <w:r w:rsidR="00851BA8" w:rsidRPr="00296789">
        <w:rPr>
          <w:rFonts w:ascii="Garamond" w:hAnsi="Garamond" w:cs="Times New Roman"/>
          <w:sz w:val="24"/>
          <w:szCs w:val="24"/>
        </w:rPr>
        <w:t xml:space="preserve"> drivers of innovation and econom</w:t>
      </w:r>
      <w:r w:rsidR="00865055" w:rsidRPr="00296789">
        <w:rPr>
          <w:rFonts w:ascii="Garamond" w:hAnsi="Garamond" w:cs="Times New Roman"/>
          <w:sz w:val="24"/>
          <w:szCs w:val="24"/>
        </w:rPr>
        <w:t xml:space="preserve">ic development in any country. </w:t>
      </w:r>
      <w:r w:rsidR="00851BA8" w:rsidRPr="00296789">
        <w:rPr>
          <w:rFonts w:ascii="Garamond" w:hAnsi="Garamond" w:cs="Times New Roman"/>
          <w:sz w:val="24"/>
          <w:szCs w:val="24"/>
        </w:rPr>
        <w:t>Africa has longed for economic influence and power, but the answer to the lingering questions about financial auto</w:t>
      </w:r>
      <w:r w:rsidR="00564DD5" w:rsidRPr="00296789">
        <w:rPr>
          <w:rFonts w:ascii="Garamond" w:hAnsi="Garamond" w:cs="Times New Roman"/>
          <w:sz w:val="24"/>
          <w:szCs w:val="24"/>
        </w:rPr>
        <w:t xml:space="preserve">nomy lies </w:t>
      </w:r>
      <w:r w:rsidR="00851BA8" w:rsidRPr="00296789">
        <w:rPr>
          <w:rFonts w:ascii="Garamond" w:hAnsi="Garamond" w:cs="Times New Roman"/>
          <w:sz w:val="24"/>
          <w:szCs w:val="24"/>
        </w:rPr>
        <w:t>in innovation and creative</w:t>
      </w:r>
      <w:r w:rsidR="00F0124D" w:rsidRPr="00296789">
        <w:rPr>
          <w:rFonts w:ascii="Garamond" w:hAnsi="Garamond" w:cs="Times New Roman"/>
          <w:sz w:val="24"/>
          <w:szCs w:val="24"/>
        </w:rPr>
        <w:t xml:space="preserve"> thinking. Th</w:t>
      </w:r>
      <w:r w:rsidR="0004040F">
        <w:rPr>
          <w:rFonts w:ascii="Garamond" w:hAnsi="Garamond" w:cs="Times New Roman"/>
          <w:sz w:val="24"/>
          <w:szCs w:val="24"/>
        </w:rPr>
        <w:t>is paper aim</w:t>
      </w:r>
      <w:r w:rsidR="00F0124D" w:rsidRPr="00296789">
        <w:rPr>
          <w:rFonts w:ascii="Garamond" w:hAnsi="Garamond" w:cs="Times New Roman"/>
          <w:sz w:val="24"/>
          <w:szCs w:val="24"/>
        </w:rPr>
        <w:t xml:space="preserve">s to discuss </w:t>
      </w:r>
      <w:r w:rsidR="00851BA8" w:rsidRPr="00296789">
        <w:rPr>
          <w:rFonts w:ascii="Garamond" w:hAnsi="Garamond" w:cs="Times New Roman"/>
          <w:sz w:val="24"/>
          <w:szCs w:val="24"/>
        </w:rPr>
        <w:t>the importance of intellectual pro</w:t>
      </w:r>
      <w:r w:rsidR="00D74B42" w:rsidRPr="00296789">
        <w:rPr>
          <w:rFonts w:ascii="Garamond" w:hAnsi="Garamond" w:cs="Times New Roman"/>
          <w:sz w:val="24"/>
          <w:szCs w:val="24"/>
        </w:rPr>
        <w:t xml:space="preserve">perty protection under </w:t>
      </w:r>
      <w:r w:rsidR="00865055" w:rsidRPr="00296789">
        <w:rPr>
          <w:rFonts w:ascii="Garamond" w:hAnsi="Garamond" w:cs="Times New Roman"/>
          <w:sz w:val="24"/>
          <w:szCs w:val="24"/>
        </w:rPr>
        <w:t>Nigeria</w:t>
      </w:r>
      <w:r w:rsidR="0004040F">
        <w:rPr>
          <w:rFonts w:ascii="Garamond" w:hAnsi="Garamond" w:cs="Times New Roman"/>
          <w:sz w:val="24"/>
          <w:szCs w:val="24"/>
        </w:rPr>
        <w:t>n</w:t>
      </w:r>
      <w:r w:rsidR="00D74B42" w:rsidRPr="00296789">
        <w:rPr>
          <w:rFonts w:ascii="Garamond" w:hAnsi="Garamond" w:cs="Times New Roman"/>
          <w:sz w:val="24"/>
          <w:szCs w:val="24"/>
        </w:rPr>
        <w:t xml:space="preserve"> laws</w:t>
      </w:r>
      <w:r w:rsidR="00865055" w:rsidRPr="00296789">
        <w:rPr>
          <w:rFonts w:ascii="Garamond" w:hAnsi="Garamond" w:cs="Times New Roman"/>
          <w:sz w:val="24"/>
          <w:szCs w:val="24"/>
        </w:rPr>
        <w:t xml:space="preserve">, it also </w:t>
      </w:r>
      <w:r w:rsidR="00F0124D" w:rsidRPr="00296789">
        <w:rPr>
          <w:rFonts w:ascii="Garamond" w:hAnsi="Garamond" w:cs="Times New Roman"/>
          <w:sz w:val="24"/>
          <w:szCs w:val="24"/>
        </w:rPr>
        <w:t>suggest</w:t>
      </w:r>
      <w:r w:rsidR="007D188C" w:rsidRPr="00296789">
        <w:rPr>
          <w:rFonts w:ascii="Garamond" w:hAnsi="Garamond" w:cs="Times New Roman"/>
          <w:sz w:val="24"/>
          <w:szCs w:val="24"/>
        </w:rPr>
        <w:t>s</w:t>
      </w:r>
      <w:r w:rsidR="00CA1747" w:rsidRPr="00296789">
        <w:rPr>
          <w:rFonts w:ascii="Garamond" w:hAnsi="Garamond" w:cs="Times New Roman"/>
          <w:sz w:val="24"/>
          <w:szCs w:val="24"/>
        </w:rPr>
        <w:t xml:space="preserve"> practical ways </w:t>
      </w:r>
      <w:r w:rsidR="00851BA8" w:rsidRPr="00296789">
        <w:rPr>
          <w:rFonts w:ascii="Garamond" w:hAnsi="Garamond" w:cs="Times New Roman"/>
          <w:sz w:val="24"/>
          <w:szCs w:val="24"/>
        </w:rPr>
        <w:t>intellectu</w:t>
      </w:r>
      <w:r w:rsidR="00F0124D" w:rsidRPr="00296789">
        <w:rPr>
          <w:rFonts w:ascii="Garamond" w:hAnsi="Garamond" w:cs="Times New Roman"/>
          <w:sz w:val="24"/>
          <w:szCs w:val="24"/>
        </w:rPr>
        <w:t>al property right</w:t>
      </w:r>
      <w:r w:rsidR="00B01751" w:rsidRPr="00296789">
        <w:rPr>
          <w:rFonts w:ascii="Garamond" w:hAnsi="Garamond" w:cs="Times New Roman"/>
          <w:sz w:val="24"/>
          <w:szCs w:val="24"/>
        </w:rPr>
        <w:t>s</w:t>
      </w:r>
      <w:r w:rsidR="00851BA8" w:rsidRPr="00296789">
        <w:rPr>
          <w:rFonts w:ascii="Garamond" w:hAnsi="Garamond" w:cs="Times New Roman"/>
          <w:sz w:val="24"/>
          <w:szCs w:val="24"/>
        </w:rPr>
        <w:t>can be strengthened</w:t>
      </w:r>
      <w:r w:rsidR="00564DD5" w:rsidRPr="00296789">
        <w:rPr>
          <w:rFonts w:ascii="Garamond" w:hAnsi="Garamond" w:cs="Times New Roman"/>
          <w:sz w:val="24"/>
          <w:szCs w:val="24"/>
        </w:rPr>
        <w:t xml:space="preserve"> to reduce piracy and copyright</w:t>
      </w:r>
      <w:r w:rsidR="005C34E2">
        <w:rPr>
          <w:rFonts w:ascii="Garamond" w:hAnsi="Garamond" w:cs="Times New Roman"/>
          <w:sz w:val="24"/>
          <w:szCs w:val="24"/>
        </w:rPr>
        <w:t xml:space="preserve"> infring</w:t>
      </w:r>
      <w:r w:rsidR="0004040F">
        <w:rPr>
          <w:rFonts w:ascii="Garamond" w:hAnsi="Garamond" w:cs="Times New Roman"/>
          <w:sz w:val="24"/>
          <w:szCs w:val="24"/>
        </w:rPr>
        <w:t>e</w:t>
      </w:r>
      <w:r w:rsidR="005C34E2">
        <w:rPr>
          <w:rFonts w:ascii="Garamond" w:hAnsi="Garamond" w:cs="Times New Roman"/>
          <w:sz w:val="24"/>
          <w:szCs w:val="24"/>
        </w:rPr>
        <w:t>ments</w:t>
      </w:r>
      <w:r w:rsidR="00851BA8" w:rsidRPr="00296789">
        <w:rPr>
          <w:rFonts w:ascii="Garamond" w:hAnsi="Garamond" w:cs="Times New Roman"/>
          <w:sz w:val="24"/>
          <w:szCs w:val="24"/>
        </w:rPr>
        <w:t xml:space="preserve">.  </w:t>
      </w:r>
    </w:p>
    <w:p w:rsidR="00851BA8" w:rsidRPr="00296789" w:rsidRDefault="00EA6FF6" w:rsidP="00851BA8">
      <w:pPr>
        <w:spacing w:line="480" w:lineRule="auto"/>
        <w:jc w:val="both"/>
        <w:rPr>
          <w:rFonts w:ascii="Garamond" w:hAnsi="Garamond" w:cs="Times New Roman"/>
          <w:b/>
          <w:sz w:val="24"/>
          <w:szCs w:val="24"/>
        </w:rPr>
      </w:pPr>
      <w:r w:rsidRPr="00296789">
        <w:rPr>
          <w:rFonts w:ascii="Garamond" w:hAnsi="Garamond" w:cs="Times New Roman"/>
          <w:b/>
          <w:sz w:val="24"/>
          <w:szCs w:val="24"/>
        </w:rPr>
        <w:t xml:space="preserve">1.0   WHAT </w:t>
      </w:r>
      <w:r>
        <w:rPr>
          <w:rFonts w:ascii="Garamond" w:hAnsi="Garamond" w:cs="Times New Roman"/>
          <w:b/>
          <w:sz w:val="24"/>
          <w:szCs w:val="24"/>
        </w:rPr>
        <w:t>ARE</w:t>
      </w:r>
      <w:r w:rsidRPr="00296789">
        <w:rPr>
          <w:rFonts w:ascii="Garamond" w:hAnsi="Garamond" w:cs="Times New Roman"/>
          <w:b/>
          <w:sz w:val="24"/>
          <w:szCs w:val="24"/>
        </w:rPr>
        <w:t xml:space="preserve"> INTELLECTUAL PROPERTY RIGHTS? </w:t>
      </w:r>
    </w:p>
    <w:p w:rsidR="00851BA8" w:rsidRPr="00296789" w:rsidRDefault="00D74B42" w:rsidP="00851BA8">
      <w:pPr>
        <w:spacing w:line="480" w:lineRule="auto"/>
        <w:jc w:val="both"/>
        <w:rPr>
          <w:rFonts w:ascii="Garamond" w:hAnsi="Garamond" w:cs="Times New Roman"/>
          <w:sz w:val="24"/>
          <w:szCs w:val="24"/>
        </w:rPr>
      </w:pPr>
      <w:r w:rsidRPr="00296789">
        <w:rPr>
          <w:rFonts w:ascii="Garamond" w:hAnsi="Garamond" w:cs="Times New Roman"/>
          <w:sz w:val="24"/>
          <w:szCs w:val="24"/>
        </w:rPr>
        <w:t>Intellectual P</w:t>
      </w:r>
      <w:r w:rsidR="00851BA8" w:rsidRPr="00296789">
        <w:rPr>
          <w:rFonts w:ascii="Garamond" w:hAnsi="Garamond" w:cs="Times New Roman"/>
          <w:sz w:val="24"/>
          <w:szCs w:val="24"/>
        </w:rPr>
        <w:t>roperty</w:t>
      </w:r>
      <w:r w:rsidR="00865055" w:rsidRPr="00296789">
        <w:rPr>
          <w:rFonts w:ascii="Garamond" w:hAnsi="Garamond" w:cs="Times New Roman"/>
          <w:sz w:val="24"/>
          <w:szCs w:val="24"/>
        </w:rPr>
        <w:t xml:space="preserve"> (IP)</w:t>
      </w:r>
      <w:r w:rsidR="00851BA8" w:rsidRPr="00296789">
        <w:rPr>
          <w:rFonts w:ascii="Garamond" w:hAnsi="Garamond" w:cs="Times New Roman"/>
          <w:sz w:val="24"/>
          <w:szCs w:val="24"/>
        </w:rPr>
        <w:t xml:space="preserve"> is the creation of the human mind and intellect. In general terms, it refers to the ideas produced by the creation of the human mind, inventions, literary and artistic works, symbols, names</w:t>
      </w:r>
      <w:r w:rsidR="0004040F">
        <w:rPr>
          <w:rFonts w:ascii="Garamond" w:hAnsi="Garamond" w:cs="Times New Roman"/>
          <w:sz w:val="24"/>
          <w:szCs w:val="24"/>
        </w:rPr>
        <w:t>,</w:t>
      </w:r>
      <w:r w:rsidR="00851BA8" w:rsidRPr="00296789">
        <w:rPr>
          <w:rFonts w:ascii="Garamond" w:hAnsi="Garamond" w:cs="Times New Roman"/>
          <w:sz w:val="24"/>
          <w:szCs w:val="24"/>
        </w:rPr>
        <w:t xml:space="preserve"> and images used in commerce.</w:t>
      </w:r>
      <w:r w:rsidR="00851BA8" w:rsidRPr="00296789">
        <w:rPr>
          <w:rStyle w:val="FootnoteReference"/>
          <w:rFonts w:ascii="Garamond" w:hAnsi="Garamond" w:cs="Times New Roman"/>
          <w:sz w:val="24"/>
          <w:szCs w:val="24"/>
        </w:rPr>
        <w:footnoteReference w:id="2"/>
      </w:r>
      <w:r w:rsidR="00851BA8" w:rsidRPr="00296789">
        <w:rPr>
          <w:rFonts w:ascii="Garamond" w:hAnsi="Garamond" w:cs="Times New Roman"/>
          <w:sz w:val="24"/>
          <w:szCs w:val="24"/>
        </w:rPr>
        <w:t xml:space="preserve"> Intellectual property rights are specific legal rights </w:t>
      </w:r>
      <w:r w:rsidR="0004040F">
        <w:rPr>
          <w:rFonts w:ascii="Garamond" w:hAnsi="Garamond" w:cs="Times New Roman"/>
          <w:sz w:val="24"/>
          <w:szCs w:val="24"/>
        </w:rPr>
        <w:t>that</w:t>
      </w:r>
      <w:r w:rsidR="00851BA8" w:rsidRPr="00296789">
        <w:rPr>
          <w:rFonts w:ascii="Garamond" w:hAnsi="Garamond" w:cs="Times New Roman"/>
          <w:sz w:val="24"/>
          <w:szCs w:val="24"/>
        </w:rPr>
        <w:t xml:space="preserve"> protect the owners of intellectual property. It’s an exclusive proprietary right granted by</w:t>
      </w:r>
      <w:r w:rsidR="00F64B3B" w:rsidRPr="00296789">
        <w:rPr>
          <w:rFonts w:ascii="Garamond" w:hAnsi="Garamond" w:cs="Times New Roman"/>
          <w:sz w:val="24"/>
          <w:szCs w:val="24"/>
        </w:rPr>
        <w:t xml:space="preserve"> the law to owners of </w:t>
      </w:r>
      <w:r w:rsidR="00851BA8" w:rsidRPr="00296789">
        <w:rPr>
          <w:rFonts w:ascii="Garamond" w:hAnsi="Garamond" w:cs="Times New Roman"/>
          <w:sz w:val="24"/>
          <w:szCs w:val="24"/>
        </w:rPr>
        <w:t>intangible assets which are innovative products of the brain or the mind, as opposed to personal or real properties. Intellectual property law</w:t>
      </w:r>
      <w:r w:rsidR="0004040F">
        <w:rPr>
          <w:rFonts w:ascii="Garamond" w:hAnsi="Garamond" w:cs="Times New Roman"/>
          <w:sz w:val="24"/>
          <w:szCs w:val="24"/>
        </w:rPr>
        <w:t>, therefore,</w:t>
      </w:r>
      <w:r w:rsidR="00851BA8" w:rsidRPr="00296789">
        <w:rPr>
          <w:rFonts w:ascii="Garamond" w:hAnsi="Garamond" w:cs="Times New Roman"/>
          <w:sz w:val="24"/>
          <w:szCs w:val="24"/>
        </w:rPr>
        <w:t xml:space="preserve"> encompasses the body of rules and regulations governing the creation, acquisition</w:t>
      </w:r>
      <w:r w:rsidR="0004040F">
        <w:rPr>
          <w:rFonts w:ascii="Garamond" w:hAnsi="Garamond" w:cs="Times New Roman"/>
          <w:sz w:val="24"/>
          <w:szCs w:val="24"/>
        </w:rPr>
        <w:t>,</w:t>
      </w:r>
      <w:r w:rsidR="00865055" w:rsidRPr="00296789">
        <w:rPr>
          <w:rFonts w:ascii="Garamond" w:hAnsi="Garamond" w:cs="Times New Roman"/>
          <w:sz w:val="24"/>
          <w:szCs w:val="24"/>
        </w:rPr>
        <w:t xml:space="preserve"> and protection of IP,</w:t>
      </w:r>
      <w:r w:rsidR="00851BA8" w:rsidRPr="00296789">
        <w:rPr>
          <w:rFonts w:ascii="Garamond" w:hAnsi="Garamond" w:cs="Times New Roman"/>
          <w:sz w:val="24"/>
          <w:szCs w:val="24"/>
        </w:rPr>
        <w:t xml:space="preserve"> as well as adjudication over allegations of their infringements</w:t>
      </w:r>
      <w:r w:rsidR="00851BA8" w:rsidRPr="00296789">
        <w:rPr>
          <w:rStyle w:val="FootnoteReference"/>
          <w:rFonts w:ascii="Garamond" w:hAnsi="Garamond" w:cs="Times New Roman"/>
          <w:sz w:val="24"/>
          <w:szCs w:val="24"/>
        </w:rPr>
        <w:footnoteReference w:id="3"/>
      </w:r>
      <w:r w:rsidR="00851BA8" w:rsidRPr="00296789">
        <w:rPr>
          <w:rFonts w:ascii="Garamond" w:hAnsi="Garamond" w:cs="Times New Roman"/>
          <w:sz w:val="24"/>
          <w:szCs w:val="24"/>
        </w:rPr>
        <w:t>. Nigeria is filled with intellectuals, great innovators and en</w:t>
      </w:r>
      <w:r w:rsidR="00C348DF">
        <w:rPr>
          <w:rFonts w:ascii="Garamond" w:hAnsi="Garamond" w:cs="Times New Roman"/>
          <w:sz w:val="24"/>
          <w:szCs w:val="24"/>
        </w:rPr>
        <w:t xml:space="preserve">trepreneurs who create </w:t>
      </w:r>
      <w:r w:rsidR="00C35580">
        <w:rPr>
          <w:rFonts w:ascii="Garamond" w:hAnsi="Garamond" w:cs="Times New Roman"/>
          <w:sz w:val="24"/>
          <w:szCs w:val="24"/>
        </w:rPr>
        <w:t>outstanding</w:t>
      </w:r>
      <w:r w:rsidR="00851BA8" w:rsidRPr="00296789">
        <w:rPr>
          <w:rFonts w:ascii="Garamond" w:hAnsi="Garamond" w:cs="Times New Roman"/>
          <w:sz w:val="24"/>
          <w:szCs w:val="24"/>
        </w:rPr>
        <w:t xml:space="preserve"> products, but unfortunately, many have failed to recognize and protect by law, the strength of their ideas and i</w:t>
      </w:r>
      <w:r w:rsidRPr="00296789">
        <w:rPr>
          <w:rFonts w:ascii="Garamond" w:hAnsi="Garamond" w:cs="Times New Roman"/>
          <w:sz w:val="24"/>
          <w:szCs w:val="24"/>
        </w:rPr>
        <w:t>nnovation, and this has gradually</w:t>
      </w:r>
      <w:r w:rsidR="00851BA8" w:rsidRPr="00296789">
        <w:rPr>
          <w:rFonts w:ascii="Garamond" w:hAnsi="Garamond" w:cs="Times New Roman"/>
          <w:sz w:val="24"/>
          <w:szCs w:val="24"/>
        </w:rPr>
        <w:t xml:space="preserve"> increased the activity for counterfeit and pirated goods. PWC highlighted few economic indicators that may have </w:t>
      </w:r>
      <w:r w:rsidR="00851BA8" w:rsidRPr="00296789">
        <w:rPr>
          <w:rFonts w:ascii="Garamond" w:hAnsi="Garamond" w:cs="Times New Roman"/>
          <w:sz w:val="24"/>
          <w:szCs w:val="24"/>
        </w:rPr>
        <w:lastRenderedPageBreak/>
        <w:t>influenced intellectual property infringements; lack of awareness, unemployment, inflation</w:t>
      </w:r>
      <w:r w:rsidR="0004040F">
        <w:rPr>
          <w:rFonts w:ascii="Garamond" w:hAnsi="Garamond" w:cs="Times New Roman"/>
          <w:sz w:val="24"/>
          <w:szCs w:val="24"/>
        </w:rPr>
        <w:t>,</w:t>
      </w:r>
      <w:r w:rsidR="00851BA8" w:rsidRPr="00296789">
        <w:rPr>
          <w:rFonts w:ascii="Garamond" w:hAnsi="Garamond" w:cs="Times New Roman"/>
          <w:sz w:val="24"/>
          <w:szCs w:val="24"/>
        </w:rPr>
        <w:t xml:space="preserve"> and exchange rates are some amongst many. </w:t>
      </w:r>
      <w:r w:rsidR="00851BA8" w:rsidRPr="00296789">
        <w:rPr>
          <w:rStyle w:val="FootnoteReference"/>
          <w:rFonts w:ascii="Garamond" w:hAnsi="Garamond" w:cs="Times New Roman"/>
          <w:sz w:val="24"/>
          <w:szCs w:val="24"/>
        </w:rPr>
        <w:footnoteReference w:id="4"/>
      </w:r>
      <w:r w:rsidR="00851BA8" w:rsidRPr="00296789">
        <w:rPr>
          <w:rFonts w:ascii="Garamond" w:hAnsi="Garamond" w:cs="Times New Roman"/>
          <w:sz w:val="24"/>
          <w:szCs w:val="24"/>
        </w:rPr>
        <w:t xml:space="preserve"> Perhaps, with an understanding of the legal framework of intellectual property in N</w:t>
      </w:r>
      <w:r w:rsidR="00C348DF">
        <w:rPr>
          <w:rFonts w:ascii="Garamond" w:hAnsi="Garamond" w:cs="Times New Roman"/>
          <w:sz w:val="24"/>
          <w:szCs w:val="24"/>
        </w:rPr>
        <w:t>igeria, the problems with copyright infringements</w:t>
      </w:r>
      <w:r w:rsidR="00851BA8" w:rsidRPr="00296789">
        <w:rPr>
          <w:rFonts w:ascii="Garamond" w:hAnsi="Garamond" w:cs="Times New Roman"/>
          <w:sz w:val="24"/>
          <w:szCs w:val="24"/>
        </w:rPr>
        <w:t xml:space="preserve"> w</w:t>
      </w:r>
      <w:r w:rsidR="00F0124D" w:rsidRPr="00296789">
        <w:rPr>
          <w:rFonts w:ascii="Garamond" w:hAnsi="Garamond" w:cs="Times New Roman"/>
          <w:sz w:val="24"/>
          <w:szCs w:val="24"/>
        </w:rPr>
        <w:t xml:space="preserve">ill be curtailed.  </w:t>
      </w:r>
    </w:p>
    <w:p w:rsidR="00851BA8" w:rsidRPr="00296789" w:rsidRDefault="00851BA8" w:rsidP="00851BA8">
      <w:pPr>
        <w:spacing w:line="480" w:lineRule="auto"/>
        <w:jc w:val="both"/>
        <w:rPr>
          <w:rFonts w:ascii="Garamond" w:hAnsi="Garamond" w:cs="Times New Roman"/>
          <w:sz w:val="24"/>
          <w:szCs w:val="24"/>
        </w:rPr>
      </w:pPr>
      <w:r w:rsidRPr="00296789">
        <w:rPr>
          <w:rFonts w:ascii="Garamond" w:hAnsi="Garamond" w:cs="Times New Roman"/>
          <w:b/>
          <w:sz w:val="24"/>
          <w:szCs w:val="24"/>
        </w:rPr>
        <w:t>1.</w:t>
      </w:r>
      <w:r w:rsidR="00EA6FF6" w:rsidRPr="00296789">
        <w:rPr>
          <w:rFonts w:ascii="Garamond" w:hAnsi="Garamond" w:cs="Times New Roman"/>
          <w:b/>
          <w:sz w:val="24"/>
          <w:szCs w:val="24"/>
        </w:rPr>
        <w:t>1 HIGHLIGHTS OF INTELLECTUAL PROPERTY LAW IN NIGERIA.</w:t>
      </w:r>
    </w:p>
    <w:p w:rsidR="00F64B3B" w:rsidRPr="00296789" w:rsidRDefault="00851BA8" w:rsidP="00B94198">
      <w:pPr>
        <w:spacing w:line="480" w:lineRule="auto"/>
        <w:jc w:val="both"/>
        <w:rPr>
          <w:rFonts w:ascii="Garamond" w:hAnsi="Garamond" w:cs="Times New Roman"/>
          <w:sz w:val="24"/>
          <w:szCs w:val="24"/>
        </w:rPr>
      </w:pPr>
      <w:r w:rsidRPr="00296789">
        <w:rPr>
          <w:rFonts w:ascii="Garamond" w:hAnsi="Garamond" w:cs="Times New Roman"/>
          <w:sz w:val="24"/>
          <w:szCs w:val="24"/>
        </w:rPr>
        <w:t xml:space="preserve">Under the Nigerian Laws, there are four distinct types of intellectual property; Copyright, Patents, Industrial </w:t>
      </w:r>
      <w:r w:rsidR="0004040F">
        <w:rPr>
          <w:rFonts w:ascii="Garamond" w:hAnsi="Garamond" w:cs="Times New Roman"/>
          <w:sz w:val="24"/>
          <w:szCs w:val="24"/>
        </w:rPr>
        <w:t>D</w:t>
      </w:r>
      <w:r w:rsidRPr="00296789">
        <w:rPr>
          <w:rFonts w:ascii="Garamond" w:hAnsi="Garamond" w:cs="Times New Roman"/>
          <w:sz w:val="24"/>
          <w:szCs w:val="24"/>
        </w:rPr>
        <w:t>es</w:t>
      </w:r>
      <w:r w:rsidR="007D188C" w:rsidRPr="00296789">
        <w:rPr>
          <w:rFonts w:ascii="Garamond" w:hAnsi="Garamond" w:cs="Times New Roman"/>
          <w:sz w:val="24"/>
          <w:szCs w:val="24"/>
        </w:rPr>
        <w:t>igns</w:t>
      </w:r>
      <w:r w:rsidR="0004040F">
        <w:rPr>
          <w:rFonts w:ascii="Garamond" w:hAnsi="Garamond" w:cs="Times New Roman"/>
          <w:sz w:val="24"/>
          <w:szCs w:val="24"/>
        </w:rPr>
        <w:t>,</w:t>
      </w:r>
      <w:r w:rsidR="007D188C" w:rsidRPr="00296789">
        <w:rPr>
          <w:rFonts w:ascii="Garamond" w:hAnsi="Garamond" w:cs="Times New Roman"/>
          <w:sz w:val="24"/>
          <w:szCs w:val="24"/>
        </w:rPr>
        <w:t xml:space="preserve"> and Trademark. Some </w:t>
      </w:r>
      <w:r w:rsidRPr="00296789">
        <w:rPr>
          <w:rFonts w:ascii="Garamond" w:hAnsi="Garamond" w:cs="Times New Roman"/>
          <w:sz w:val="24"/>
          <w:szCs w:val="24"/>
        </w:rPr>
        <w:t xml:space="preserve">extant laws that exist for the enforcement of these rights include </w:t>
      </w:r>
      <w:r w:rsidR="008B75D2" w:rsidRPr="00296789">
        <w:rPr>
          <w:rFonts w:ascii="Garamond" w:hAnsi="Garamond" w:cs="Times New Roman"/>
          <w:sz w:val="24"/>
          <w:szCs w:val="24"/>
        </w:rPr>
        <w:t>the Copyright Act, Cap38, Laws of the Federation of Nigeria, 2004, Patent and Designs Act, Cap P2, Laws of t</w:t>
      </w:r>
      <w:r w:rsidR="00C348DF">
        <w:rPr>
          <w:rFonts w:ascii="Garamond" w:hAnsi="Garamond" w:cs="Times New Roman"/>
          <w:sz w:val="24"/>
          <w:szCs w:val="24"/>
        </w:rPr>
        <w:t xml:space="preserve">he Federation of Nigeria, 2004, </w:t>
      </w:r>
      <w:r w:rsidR="008B75D2" w:rsidRPr="00296789">
        <w:rPr>
          <w:rFonts w:ascii="Garamond" w:hAnsi="Garamond" w:cs="Times New Roman"/>
          <w:sz w:val="24"/>
          <w:szCs w:val="24"/>
        </w:rPr>
        <w:t>The Trademarks Act, Cap T13, Laws of</w:t>
      </w:r>
      <w:r w:rsidR="001F04FE" w:rsidRPr="00296789">
        <w:rPr>
          <w:rFonts w:ascii="Garamond" w:hAnsi="Garamond" w:cs="Times New Roman"/>
          <w:sz w:val="24"/>
          <w:szCs w:val="24"/>
        </w:rPr>
        <w:t xml:space="preserve"> the Federation, Merchandise Marks Act, Cap. M10, Laws of the Federation of Nigeria 2004 and Trade Malpractices (Miscellaneous Offences) Act, Cap. T12, Laws of the Federation of Nigeria 2004. </w:t>
      </w:r>
      <w:r w:rsidR="00012CEE" w:rsidRPr="00296789">
        <w:rPr>
          <w:rFonts w:ascii="Garamond" w:hAnsi="Garamond" w:cs="Times New Roman"/>
          <w:sz w:val="24"/>
          <w:szCs w:val="24"/>
        </w:rPr>
        <w:t xml:space="preserve">The Copyright Act defines the basic types of copyright that can be </w:t>
      </w:r>
      <w:r w:rsidR="0004040F">
        <w:rPr>
          <w:rFonts w:ascii="Garamond" w:hAnsi="Garamond" w:cs="Times New Roman"/>
          <w:sz w:val="24"/>
          <w:szCs w:val="24"/>
        </w:rPr>
        <w:t>protected under the law.Copyright doesn</w:t>
      </w:r>
      <w:r w:rsidR="00EA6FF6">
        <w:rPr>
          <w:rFonts w:ascii="Garamond" w:hAnsi="Garamond" w:cs="Times New Roman"/>
          <w:sz w:val="24"/>
          <w:szCs w:val="24"/>
        </w:rPr>
        <w:t>o</w:t>
      </w:r>
      <w:r w:rsidR="0004040F">
        <w:rPr>
          <w:rFonts w:ascii="Garamond" w:hAnsi="Garamond" w:cs="Times New Roman"/>
          <w:sz w:val="24"/>
          <w:szCs w:val="24"/>
        </w:rPr>
        <w:t>t need to be</w:t>
      </w:r>
      <w:r w:rsidR="00012CEE" w:rsidRPr="00296789">
        <w:rPr>
          <w:rFonts w:ascii="Garamond" w:hAnsi="Garamond" w:cs="Times New Roman"/>
          <w:sz w:val="24"/>
          <w:szCs w:val="24"/>
        </w:rPr>
        <w:t xml:space="preserve"> registered at the N</w:t>
      </w:r>
      <w:r w:rsidR="00564DD5" w:rsidRPr="00296789">
        <w:rPr>
          <w:rFonts w:ascii="Garamond" w:hAnsi="Garamond" w:cs="Times New Roman"/>
          <w:sz w:val="24"/>
          <w:szCs w:val="24"/>
        </w:rPr>
        <w:t xml:space="preserve">igerian </w:t>
      </w:r>
      <w:r w:rsidR="00012CEE" w:rsidRPr="00296789">
        <w:rPr>
          <w:rFonts w:ascii="Garamond" w:hAnsi="Garamond" w:cs="Times New Roman"/>
          <w:sz w:val="24"/>
          <w:szCs w:val="24"/>
        </w:rPr>
        <w:t>C</w:t>
      </w:r>
      <w:r w:rsidR="00564DD5" w:rsidRPr="00296789">
        <w:rPr>
          <w:rFonts w:ascii="Garamond" w:hAnsi="Garamond" w:cs="Times New Roman"/>
          <w:sz w:val="24"/>
          <w:szCs w:val="24"/>
        </w:rPr>
        <w:t xml:space="preserve">opyright </w:t>
      </w:r>
      <w:r w:rsidR="00012CEE" w:rsidRPr="00296789">
        <w:rPr>
          <w:rFonts w:ascii="Garamond" w:hAnsi="Garamond" w:cs="Times New Roman"/>
          <w:sz w:val="24"/>
          <w:szCs w:val="24"/>
        </w:rPr>
        <w:t>C</w:t>
      </w:r>
      <w:r w:rsidR="00564DD5" w:rsidRPr="00296789">
        <w:rPr>
          <w:rFonts w:ascii="Garamond" w:hAnsi="Garamond" w:cs="Times New Roman"/>
          <w:sz w:val="24"/>
          <w:szCs w:val="24"/>
        </w:rPr>
        <w:t>ommission</w:t>
      </w:r>
      <w:r w:rsidR="00012CEE" w:rsidRPr="00296789">
        <w:rPr>
          <w:rFonts w:ascii="Garamond" w:hAnsi="Garamond" w:cs="Times New Roman"/>
          <w:sz w:val="24"/>
          <w:szCs w:val="24"/>
        </w:rPr>
        <w:t xml:space="preserve"> before it can be protected by law. However, patents, industrial designs</w:t>
      </w:r>
      <w:r w:rsidR="0004040F">
        <w:rPr>
          <w:rFonts w:ascii="Garamond" w:hAnsi="Garamond" w:cs="Times New Roman"/>
          <w:sz w:val="24"/>
          <w:szCs w:val="24"/>
        </w:rPr>
        <w:t>,</w:t>
      </w:r>
      <w:r w:rsidR="00012CEE" w:rsidRPr="00296789">
        <w:rPr>
          <w:rFonts w:ascii="Garamond" w:hAnsi="Garamond" w:cs="Times New Roman"/>
          <w:sz w:val="24"/>
          <w:szCs w:val="24"/>
        </w:rPr>
        <w:t xml:space="preserve"> and trademar</w:t>
      </w:r>
      <w:r w:rsidR="000410B5" w:rsidRPr="00296789">
        <w:rPr>
          <w:rFonts w:ascii="Garamond" w:hAnsi="Garamond" w:cs="Times New Roman"/>
          <w:sz w:val="24"/>
          <w:szCs w:val="24"/>
        </w:rPr>
        <w:t>k</w:t>
      </w:r>
      <w:r w:rsidR="00727444" w:rsidRPr="00296789">
        <w:rPr>
          <w:rFonts w:ascii="Garamond" w:hAnsi="Garamond" w:cs="Times New Roman"/>
          <w:sz w:val="24"/>
          <w:szCs w:val="24"/>
        </w:rPr>
        <w:t>s</w:t>
      </w:r>
      <w:r w:rsidR="000410B5" w:rsidRPr="00296789">
        <w:rPr>
          <w:rFonts w:ascii="Garamond" w:hAnsi="Garamond" w:cs="Times New Roman"/>
          <w:sz w:val="24"/>
          <w:szCs w:val="24"/>
        </w:rPr>
        <w:t xml:space="preserve"> have to be registered at the r</w:t>
      </w:r>
      <w:r w:rsidR="00012CEE" w:rsidRPr="00296789">
        <w:rPr>
          <w:rFonts w:ascii="Garamond" w:hAnsi="Garamond" w:cs="Times New Roman"/>
          <w:sz w:val="24"/>
          <w:szCs w:val="24"/>
        </w:rPr>
        <w:t>egistry before anyone c</w:t>
      </w:r>
      <w:r w:rsidR="000410B5" w:rsidRPr="00296789">
        <w:rPr>
          <w:rFonts w:ascii="Garamond" w:hAnsi="Garamond" w:cs="Times New Roman"/>
          <w:sz w:val="24"/>
          <w:szCs w:val="24"/>
        </w:rPr>
        <w:t xml:space="preserve">an claim enforcement against </w:t>
      </w:r>
      <w:r w:rsidR="00012CEE" w:rsidRPr="00296789">
        <w:rPr>
          <w:rFonts w:ascii="Garamond" w:hAnsi="Garamond" w:cs="Times New Roman"/>
          <w:sz w:val="24"/>
          <w:szCs w:val="24"/>
        </w:rPr>
        <w:t>infringement.</w:t>
      </w:r>
      <w:r w:rsidR="00F64B3B" w:rsidRPr="00296789">
        <w:rPr>
          <w:rFonts w:ascii="Garamond" w:hAnsi="Garamond" w:cs="Times New Roman"/>
          <w:sz w:val="24"/>
          <w:szCs w:val="24"/>
        </w:rPr>
        <w:t xml:space="preserve"> T</w:t>
      </w:r>
      <w:r w:rsidR="00012CEE" w:rsidRPr="00296789">
        <w:rPr>
          <w:rFonts w:ascii="Garamond" w:hAnsi="Garamond" w:cs="Times New Roman"/>
          <w:sz w:val="24"/>
          <w:szCs w:val="24"/>
        </w:rPr>
        <w:t>he N</w:t>
      </w:r>
      <w:r w:rsidR="00F30BF9" w:rsidRPr="00296789">
        <w:rPr>
          <w:rFonts w:ascii="Garamond" w:hAnsi="Garamond" w:cs="Times New Roman"/>
          <w:sz w:val="24"/>
          <w:szCs w:val="24"/>
        </w:rPr>
        <w:t xml:space="preserve">igerian </w:t>
      </w:r>
      <w:r w:rsidR="00012CEE" w:rsidRPr="00296789">
        <w:rPr>
          <w:rFonts w:ascii="Garamond" w:hAnsi="Garamond" w:cs="Times New Roman"/>
          <w:sz w:val="24"/>
          <w:szCs w:val="24"/>
        </w:rPr>
        <w:t>C</w:t>
      </w:r>
      <w:r w:rsidR="00F30BF9" w:rsidRPr="00296789">
        <w:rPr>
          <w:rFonts w:ascii="Garamond" w:hAnsi="Garamond" w:cs="Times New Roman"/>
          <w:sz w:val="24"/>
          <w:szCs w:val="24"/>
        </w:rPr>
        <w:t xml:space="preserve">opyright </w:t>
      </w:r>
      <w:r w:rsidR="00012CEE" w:rsidRPr="00296789">
        <w:rPr>
          <w:rFonts w:ascii="Garamond" w:hAnsi="Garamond" w:cs="Times New Roman"/>
          <w:sz w:val="24"/>
          <w:szCs w:val="24"/>
        </w:rPr>
        <w:t>C</w:t>
      </w:r>
      <w:r w:rsidR="00F30BF9" w:rsidRPr="00296789">
        <w:rPr>
          <w:rFonts w:ascii="Garamond" w:hAnsi="Garamond" w:cs="Times New Roman"/>
          <w:sz w:val="24"/>
          <w:szCs w:val="24"/>
        </w:rPr>
        <w:t>ommission (NCC) has done some work to strengthen the enforcement</w:t>
      </w:r>
      <w:r w:rsidR="00012CEE" w:rsidRPr="00296789">
        <w:rPr>
          <w:rFonts w:ascii="Garamond" w:hAnsi="Garamond" w:cs="Times New Roman"/>
          <w:sz w:val="24"/>
          <w:szCs w:val="24"/>
        </w:rPr>
        <w:t xml:space="preserve"> and management of IP </w:t>
      </w:r>
      <w:r w:rsidR="00005629" w:rsidRPr="00296789">
        <w:rPr>
          <w:rFonts w:ascii="Garamond" w:hAnsi="Garamond" w:cs="Times New Roman"/>
          <w:sz w:val="24"/>
          <w:szCs w:val="24"/>
        </w:rPr>
        <w:t>assets</w:t>
      </w:r>
      <w:r w:rsidR="00012CEE" w:rsidRPr="00296789">
        <w:rPr>
          <w:rFonts w:ascii="Garamond" w:hAnsi="Garamond" w:cs="Times New Roman"/>
          <w:sz w:val="24"/>
          <w:szCs w:val="24"/>
        </w:rPr>
        <w:t xml:space="preserve"> in the </w:t>
      </w:r>
      <w:r w:rsidR="00F64B3B" w:rsidRPr="00296789">
        <w:rPr>
          <w:rFonts w:ascii="Garamond" w:hAnsi="Garamond" w:cs="Times New Roman"/>
          <w:sz w:val="24"/>
          <w:szCs w:val="24"/>
        </w:rPr>
        <w:t xml:space="preserve">Nigerian economy, although there is no uniform legal institution responsible for intellectual property management in Nigeria. </w:t>
      </w:r>
    </w:p>
    <w:p w:rsidR="008572CE" w:rsidRPr="00296789" w:rsidRDefault="00564DD5" w:rsidP="00B94198">
      <w:pPr>
        <w:spacing w:line="480" w:lineRule="auto"/>
        <w:jc w:val="both"/>
        <w:rPr>
          <w:rFonts w:ascii="Garamond" w:hAnsi="Garamond"/>
          <w:sz w:val="16"/>
          <w:szCs w:val="16"/>
        </w:rPr>
      </w:pPr>
      <w:r w:rsidRPr="00296789">
        <w:rPr>
          <w:rFonts w:ascii="Garamond" w:hAnsi="Garamond" w:cs="Times New Roman"/>
          <w:sz w:val="24"/>
          <w:szCs w:val="24"/>
        </w:rPr>
        <w:t>By law, the N</w:t>
      </w:r>
      <w:r w:rsidR="00012CEE" w:rsidRPr="00296789">
        <w:rPr>
          <w:rFonts w:ascii="Garamond" w:hAnsi="Garamond" w:cs="Times New Roman"/>
          <w:sz w:val="24"/>
          <w:szCs w:val="24"/>
        </w:rPr>
        <w:t xml:space="preserve">CC is saddled with the responsibility of monitoring, </w:t>
      </w:r>
      <w:r w:rsidR="00005629" w:rsidRPr="00296789">
        <w:rPr>
          <w:rFonts w:ascii="Garamond" w:hAnsi="Garamond" w:cs="Times New Roman"/>
          <w:sz w:val="24"/>
          <w:szCs w:val="24"/>
        </w:rPr>
        <w:t>administering</w:t>
      </w:r>
      <w:r w:rsidR="00F64B3B" w:rsidRPr="00296789">
        <w:rPr>
          <w:rFonts w:ascii="Garamond" w:hAnsi="Garamond" w:cs="Times New Roman"/>
          <w:sz w:val="24"/>
          <w:szCs w:val="24"/>
        </w:rPr>
        <w:t xml:space="preserve">, </w:t>
      </w:r>
      <w:r w:rsidR="00012CEE" w:rsidRPr="00296789">
        <w:rPr>
          <w:rFonts w:ascii="Garamond" w:hAnsi="Garamond" w:cs="Times New Roman"/>
          <w:sz w:val="24"/>
          <w:szCs w:val="24"/>
        </w:rPr>
        <w:t>enforcing copyright laws</w:t>
      </w:r>
      <w:r w:rsidR="00F64B3B" w:rsidRPr="00296789">
        <w:rPr>
          <w:rFonts w:ascii="Garamond" w:hAnsi="Garamond" w:cs="Times New Roman"/>
          <w:sz w:val="24"/>
          <w:szCs w:val="24"/>
        </w:rPr>
        <w:t xml:space="preserve">, and to </w:t>
      </w:r>
      <w:r w:rsidR="00005629" w:rsidRPr="00296789">
        <w:rPr>
          <w:rFonts w:ascii="Garamond" w:hAnsi="Garamond" w:cs="Times New Roman"/>
          <w:sz w:val="24"/>
          <w:szCs w:val="24"/>
        </w:rPr>
        <w:t xml:space="preserve">enlighten the public on matters related to copyright. </w:t>
      </w:r>
      <w:r w:rsidR="00F30BF9" w:rsidRPr="00296789">
        <w:rPr>
          <w:rFonts w:ascii="Garamond" w:hAnsi="Garamond" w:cs="Times New Roman"/>
          <w:sz w:val="24"/>
          <w:szCs w:val="24"/>
        </w:rPr>
        <w:t xml:space="preserve">The launch of </w:t>
      </w:r>
      <w:r w:rsidR="0004040F">
        <w:rPr>
          <w:rFonts w:ascii="Garamond" w:hAnsi="Garamond" w:cs="Times New Roman"/>
          <w:sz w:val="24"/>
          <w:szCs w:val="24"/>
        </w:rPr>
        <w:t xml:space="preserve">the </w:t>
      </w:r>
      <w:r w:rsidR="004D04B9" w:rsidRPr="00296789">
        <w:rPr>
          <w:rFonts w:ascii="Garamond" w:hAnsi="Garamond" w:cs="Times New Roman"/>
          <w:sz w:val="24"/>
          <w:szCs w:val="24"/>
        </w:rPr>
        <w:t>e-registration</w:t>
      </w:r>
      <w:r w:rsidR="00F30BF9" w:rsidRPr="00296789">
        <w:rPr>
          <w:rFonts w:ascii="Garamond" w:hAnsi="Garamond" w:cs="Times New Roman"/>
          <w:sz w:val="24"/>
          <w:szCs w:val="24"/>
        </w:rPr>
        <w:t xml:space="preserve"> portal for copyright protection</w:t>
      </w:r>
      <w:r w:rsidR="00F0124D" w:rsidRPr="00296789">
        <w:rPr>
          <w:rFonts w:ascii="Garamond" w:hAnsi="Garamond" w:cs="Times New Roman"/>
          <w:sz w:val="24"/>
          <w:szCs w:val="24"/>
        </w:rPr>
        <w:t xml:space="preserve"> is </w:t>
      </w:r>
      <w:r w:rsidR="00D74B42" w:rsidRPr="00296789">
        <w:rPr>
          <w:rFonts w:ascii="Garamond" w:hAnsi="Garamond" w:cs="Times New Roman"/>
          <w:sz w:val="24"/>
          <w:szCs w:val="24"/>
        </w:rPr>
        <w:t xml:space="preserve">commendable, </w:t>
      </w:r>
      <w:r w:rsidR="00F30BF9" w:rsidRPr="00296789">
        <w:rPr>
          <w:rFonts w:ascii="Garamond" w:hAnsi="Garamond" w:cs="Times New Roman"/>
          <w:sz w:val="24"/>
          <w:szCs w:val="24"/>
        </w:rPr>
        <w:t xml:space="preserve">now business owners can lawfully register their creative works for </w:t>
      </w:r>
      <w:r w:rsidR="00D74B42" w:rsidRPr="00296789">
        <w:rPr>
          <w:rFonts w:ascii="Garamond" w:hAnsi="Garamond" w:cs="Times New Roman"/>
          <w:dstrike/>
          <w:sz w:val="24"/>
          <w:szCs w:val="24"/>
        </w:rPr>
        <w:t>N</w:t>
      </w:r>
      <w:r w:rsidR="00D74B42" w:rsidRPr="00296789">
        <w:rPr>
          <w:rFonts w:ascii="Garamond" w:hAnsi="Garamond" w:cs="Times New Roman"/>
          <w:sz w:val="24"/>
          <w:szCs w:val="24"/>
        </w:rPr>
        <w:t xml:space="preserve">10,000 </w:t>
      </w:r>
      <w:r w:rsidR="00F30BF9" w:rsidRPr="00296789">
        <w:rPr>
          <w:rFonts w:ascii="Garamond" w:hAnsi="Garamond" w:cs="Times New Roman"/>
          <w:sz w:val="24"/>
          <w:szCs w:val="24"/>
        </w:rPr>
        <w:t>and $60 for those who are re</w:t>
      </w:r>
      <w:r w:rsidR="00B94198" w:rsidRPr="00296789">
        <w:rPr>
          <w:rFonts w:ascii="Garamond" w:hAnsi="Garamond" w:cs="Times New Roman"/>
          <w:sz w:val="24"/>
          <w:szCs w:val="24"/>
        </w:rPr>
        <w:t>gistering from outside Nigeria</w:t>
      </w:r>
      <w:r w:rsidR="004D04B9" w:rsidRPr="00296789">
        <w:rPr>
          <w:rFonts w:ascii="Garamond" w:hAnsi="Garamond" w:cs="Times New Roman"/>
          <w:sz w:val="24"/>
          <w:szCs w:val="24"/>
        </w:rPr>
        <w:t>.</w:t>
      </w:r>
      <w:r w:rsidR="004D04B9" w:rsidRPr="00296789">
        <w:rPr>
          <w:rStyle w:val="FootnoteReference"/>
          <w:rFonts w:ascii="Garamond" w:hAnsi="Garamond" w:cs="Times New Roman"/>
          <w:sz w:val="24"/>
          <w:szCs w:val="24"/>
        </w:rPr>
        <w:footnoteReference w:id="5"/>
      </w:r>
      <w:r w:rsidR="00AD29E8" w:rsidRPr="00296789">
        <w:rPr>
          <w:rFonts w:ascii="Garamond" w:hAnsi="Garamond" w:cs="Times New Roman"/>
          <w:sz w:val="24"/>
          <w:szCs w:val="24"/>
        </w:rPr>
        <w:t>E</w:t>
      </w:r>
      <w:r w:rsidR="004D04B9" w:rsidRPr="00296789">
        <w:rPr>
          <w:rFonts w:ascii="Garamond" w:hAnsi="Garamond" w:cs="Times New Roman"/>
          <w:sz w:val="24"/>
          <w:szCs w:val="24"/>
        </w:rPr>
        <w:t xml:space="preserve">fforts have </w:t>
      </w:r>
      <w:r w:rsidR="004D04B9" w:rsidRPr="00296789">
        <w:rPr>
          <w:rFonts w:ascii="Garamond" w:hAnsi="Garamond" w:cs="Times New Roman"/>
          <w:sz w:val="24"/>
          <w:szCs w:val="24"/>
        </w:rPr>
        <w:lastRenderedPageBreak/>
        <w:t>been made to provide online facilities for the registrati</w:t>
      </w:r>
      <w:r w:rsidR="00865055" w:rsidRPr="00296789">
        <w:rPr>
          <w:rFonts w:ascii="Garamond" w:hAnsi="Garamond" w:cs="Times New Roman"/>
          <w:sz w:val="24"/>
          <w:szCs w:val="24"/>
        </w:rPr>
        <w:t xml:space="preserve">on and protection of copyright, but </w:t>
      </w:r>
      <w:r w:rsidR="004D04B9" w:rsidRPr="00296789">
        <w:rPr>
          <w:rFonts w:ascii="Garamond" w:hAnsi="Garamond" w:cs="Times New Roman"/>
          <w:sz w:val="24"/>
          <w:szCs w:val="24"/>
        </w:rPr>
        <w:t>are the members of the public aware of this? Do they know the commercial implications of intellectual property management? It</w:t>
      </w:r>
      <w:r w:rsidR="00B94198" w:rsidRPr="00296789">
        <w:rPr>
          <w:rFonts w:ascii="Garamond" w:hAnsi="Garamond" w:cs="Times New Roman"/>
          <w:sz w:val="24"/>
          <w:szCs w:val="24"/>
        </w:rPr>
        <w:t xml:space="preserve"> is the duty of the NCC to provide timely </w:t>
      </w:r>
      <w:r w:rsidR="004D04B9" w:rsidRPr="00296789">
        <w:rPr>
          <w:rFonts w:ascii="Garamond" w:hAnsi="Garamond" w:cs="Times New Roman"/>
          <w:sz w:val="24"/>
          <w:szCs w:val="24"/>
        </w:rPr>
        <w:t xml:space="preserve">information </w:t>
      </w:r>
      <w:r w:rsidR="00B94198" w:rsidRPr="00296789">
        <w:rPr>
          <w:rFonts w:ascii="Garamond" w:hAnsi="Garamond" w:cs="Times New Roman"/>
          <w:sz w:val="24"/>
          <w:szCs w:val="24"/>
        </w:rPr>
        <w:t>as regards the process for enforcement and regis</w:t>
      </w:r>
      <w:r w:rsidR="009E26CE" w:rsidRPr="00296789">
        <w:rPr>
          <w:rFonts w:ascii="Garamond" w:hAnsi="Garamond" w:cs="Times New Roman"/>
          <w:sz w:val="24"/>
          <w:szCs w:val="24"/>
        </w:rPr>
        <w:t>tration of copyright.</w:t>
      </w:r>
      <w:r w:rsidR="00B94198" w:rsidRPr="00296789">
        <w:rPr>
          <w:rFonts w:ascii="Garamond" w:hAnsi="Garamond" w:cs="Times New Roman"/>
          <w:sz w:val="24"/>
          <w:szCs w:val="24"/>
        </w:rPr>
        <w:t xml:space="preserve"> Perhaps</w:t>
      </w:r>
      <w:r w:rsidR="00B861FA" w:rsidRPr="00296789">
        <w:rPr>
          <w:rFonts w:ascii="Garamond" w:hAnsi="Garamond" w:cs="Times New Roman"/>
          <w:sz w:val="24"/>
          <w:szCs w:val="24"/>
        </w:rPr>
        <w:t>,</w:t>
      </w:r>
      <w:r w:rsidR="00B94198" w:rsidRPr="00296789">
        <w:rPr>
          <w:rFonts w:ascii="Garamond" w:hAnsi="Garamond" w:cs="Times New Roman"/>
          <w:sz w:val="24"/>
          <w:szCs w:val="24"/>
        </w:rPr>
        <w:t xml:space="preserve"> they struggle</w:t>
      </w:r>
      <w:r w:rsidR="00F0124D" w:rsidRPr="00296789">
        <w:rPr>
          <w:rFonts w:ascii="Garamond" w:hAnsi="Garamond" w:cs="Times New Roman"/>
          <w:sz w:val="24"/>
          <w:szCs w:val="24"/>
        </w:rPr>
        <w:t xml:space="preserve"> to get this done because of inadequate</w:t>
      </w:r>
      <w:r w:rsidR="00B94198" w:rsidRPr="00296789">
        <w:rPr>
          <w:rFonts w:ascii="Garamond" w:hAnsi="Garamond" w:cs="Times New Roman"/>
          <w:sz w:val="24"/>
          <w:szCs w:val="24"/>
        </w:rPr>
        <w:t xml:space="preserve"> capital and poor </w:t>
      </w:r>
      <w:r w:rsidR="009E26CE" w:rsidRPr="00296789">
        <w:rPr>
          <w:rFonts w:ascii="Garamond" w:hAnsi="Garamond" w:cs="Times New Roman"/>
          <w:sz w:val="24"/>
          <w:szCs w:val="24"/>
        </w:rPr>
        <w:t>infrastructure</w:t>
      </w:r>
      <w:r w:rsidR="00B94198" w:rsidRPr="00296789">
        <w:rPr>
          <w:rFonts w:ascii="Garamond" w:hAnsi="Garamond" w:cs="Times New Roman"/>
          <w:sz w:val="24"/>
          <w:szCs w:val="24"/>
        </w:rPr>
        <w:t xml:space="preserve">. </w:t>
      </w:r>
      <w:r w:rsidR="009E26CE" w:rsidRPr="00296789">
        <w:rPr>
          <w:rFonts w:ascii="Garamond" w:hAnsi="Garamond" w:cs="Times New Roman"/>
          <w:sz w:val="24"/>
          <w:szCs w:val="24"/>
        </w:rPr>
        <w:t>Suppose institutions are educated on IP assets and management</w:t>
      </w:r>
      <w:r w:rsidR="00BB1D8E" w:rsidRPr="00296789">
        <w:rPr>
          <w:rFonts w:ascii="Garamond" w:hAnsi="Garamond" w:cs="Times New Roman"/>
          <w:sz w:val="24"/>
          <w:szCs w:val="24"/>
        </w:rPr>
        <w:t>, do we have relevant laws and regu</w:t>
      </w:r>
      <w:r w:rsidR="00D74B42" w:rsidRPr="00296789">
        <w:rPr>
          <w:rFonts w:ascii="Garamond" w:hAnsi="Garamond" w:cs="Times New Roman"/>
          <w:sz w:val="24"/>
          <w:szCs w:val="24"/>
        </w:rPr>
        <w:t>lations that accord</w:t>
      </w:r>
      <w:r w:rsidR="00CF0B3D" w:rsidRPr="00296789">
        <w:rPr>
          <w:rFonts w:ascii="Garamond" w:hAnsi="Garamond" w:cs="Times New Roman"/>
          <w:sz w:val="24"/>
          <w:szCs w:val="24"/>
        </w:rPr>
        <w:t xml:space="preserve"> with the international trade</w:t>
      </w:r>
      <w:r w:rsidR="00667A0F" w:rsidRPr="00296789">
        <w:rPr>
          <w:rFonts w:ascii="Garamond" w:hAnsi="Garamond" w:cs="Times New Roman"/>
          <w:sz w:val="24"/>
          <w:szCs w:val="24"/>
        </w:rPr>
        <w:t xml:space="preserve"> and </w:t>
      </w:r>
      <w:r w:rsidR="00BB1D8E" w:rsidRPr="00296789">
        <w:rPr>
          <w:rFonts w:ascii="Garamond" w:hAnsi="Garamond" w:cs="Times New Roman"/>
          <w:sz w:val="24"/>
          <w:szCs w:val="24"/>
        </w:rPr>
        <w:t xml:space="preserve">advanced technology to enforce </w:t>
      </w:r>
      <w:r w:rsidR="00E53080" w:rsidRPr="00296789">
        <w:rPr>
          <w:rFonts w:ascii="Garamond" w:hAnsi="Garamond" w:cs="Times New Roman"/>
          <w:sz w:val="24"/>
          <w:szCs w:val="24"/>
        </w:rPr>
        <w:t xml:space="preserve">or mitigate global IP </w:t>
      </w:r>
      <w:r w:rsidR="00B94198" w:rsidRPr="00296789">
        <w:rPr>
          <w:rFonts w:ascii="Garamond" w:hAnsi="Garamond" w:cs="Times New Roman"/>
          <w:sz w:val="24"/>
          <w:szCs w:val="24"/>
        </w:rPr>
        <w:t>threats?</w:t>
      </w:r>
      <w:r w:rsidR="00E53080" w:rsidRPr="00296789">
        <w:rPr>
          <w:rStyle w:val="FootnoteReference"/>
          <w:rFonts w:ascii="Garamond" w:hAnsi="Garamond" w:cs="Times New Roman"/>
          <w:sz w:val="24"/>
          <w:szCs w:val="24"/>
        </w:rPr>
        <w:footnoteReference w:id="6"/>
      </w:r>
      <w:r w:rsidR="00B94198" w:rsidRPr="00296789">
        <w:rPr>
          <w:rFonts w:ascii="Garamond" w:hAnsi="Garamond" w:cs="Times New Roman"/>
          <w:sz w:val="24"/>
          <w:szCs w:val="24"/>
        </w:rPr>
        <w:t>S</w:t>
      </w:r>
      <w:r w:rsidR="00667A0F" w:rsidRPr="00296789">
        <w:rPr>
          <w:rFonts w:ascii="Garamond" w:hAnsi="Garamond" w:cs="Times New Roman"/>
          <w:sz w:val="24"/>
          <w:szCs w:val="24"/>
        </w:rPr>
        <w:t xml:space="preserve">ome legal jurists have stated that the lack of enforcement of IP rights in Nigeria has hindered innovation and economic progress. Emmanuel Onyeje, former </w:t>
      </w:r>
      <w:r w:rsidR="00020479" w:rsidRPr="00296789">
        <w:rPr>
          <w:rFonts w:ascii="Garamond" w:hAnsi="Garamond" w:cs="Times New Roman"/>
          <w:sz w:val="24"/>
          <w:szCs w:val="24"/>
        </w:rPr>
        <w:t>country m</w:t>
      </w:r>
      <w:r w:rsidR="00667A0F" w:rsidRPr="00296789">
        <w:rPr>
          <w:rFonts w:ascii="Garamond" w:hAnsi="Garamond" w:cs="Times New Roman"/>
          <w:sz w:val="24"/>
          <w:szCs w:val="24"/>
        </w:rPr>
        <w:t>anager, Microsoft Nigeria stated that Nigeria loses N47.5 billion (US$300 million) yearly to IP theft.</w:t>
      </w:r>
      <w:r w:rsidR="00667A0F" w:rsidRPr="00296789">
        <w:rPr>
          <w:rStyle w:val="FootnoteReference"/>
          <w:rFonts w:ascii="Garamond" w:hAnsi="Garamond" w:cs="Times New Roman"/>
          <w:sz w:val="24"/>
          <w:szCs w:val="24"/>
        </w:rPr>
        <w:footnoteReference w:id="7"/>
      </w:r>
      <w:r w:rsidR="00667A0F" w:rsidRPr="00296789">
        <w:rPr>
          <w:rFonts w:ascii="Garamond" w:hAnsi="Garamond" w:cs="Times New Roman"/>
          <w:sz w:val="24"/>
          <w:szCs w:val="24"/>
        </w:rPr>
        <w:t xml:space="preserve"> The BSA Global Software Piracy Study has noted that reducing IP theft (software piracy) by just 10% over four years could deliver billions of naira in economic growth and create thousands of new jobs to occupy the growing army of the youthful unemployed. </w:t>
      </w:r>
      <w:r w:rsidR="00667A0F" w:rsidRPr="00296789">
        <w:rPr>
          <w:rStyle w:val="FootnoteReference"/>
          <w:rFonts w:ascii="Garamond" w:hAnsi="Garamond" w:cs="Times New Roman"/>
          <w:sz w:val="24"/>
          <w:szCs w:val="24"/>
        </w:rPr>
        <w:footnoteReference w:id="8"/>
      </w:r>
    </w:p>
    <w:p w:rsidR="00906122" w:rsidRPr="00296789" w:rsidRDefault="00D74B42" w:rsidP="00851BA8">
      <w:pPr>
        <w:spacing w:line="480" w:lineRule="auto"/>
        <w:jc w:val="both"/>
        <w:rPr>
          <w:rFonts w:ascii="Garamond" w:hAnsi="Garamond" w:cs="Arial"/>
          <w:color w:val="333333"/>
          <w:sz w:val="23"/>
          <w:szCs w:val="23"/>
          <w:shd w:val="clear" w:color="auto" w:fill="FFFFFF"/>
        </w:rPr>
      </w:pPr>
      <w:r w:rsidRPr="00296789">
        <w:rPr>
          <w:rFonts w:ascii="Garamond" w:hAnsi="Garamond" w:cs="Times New Roman"/>
          <w:sz w:val="24"/>
          <w:szCs w:val="24"/>
        </w:rPr>
        <w:t>The strength of a country’s intellectual property rights</w:t>
      </w:r>
      <w:r w:rsidR="00B94198" w:rsidRPr="00296789">
        <w:rPr>
          <w:rFonts w:ascii="Garamond" w:hAnsi="Garamond" w:cs="Times New Roman"/>
          <w:sz w:val="24"/>
          <w:szCs w:val="24"/>
        </w:rPr>
        <w:t xml:space="preserve"> regime</w:t>
      </w:r>
      <w:r w:rsidRPr="00296789">
        <w:rPr>
          <w:rFonts w:ascii="Garamond" w:hAnsi="Garamond" w:cs="Times New Roman"/>
          <w:sz w:val="24"/>
          <w:szCs w:val="24"/>
        </w:rPr>
        <w:t xml:space="preserve"> (IPR)</w:t>
      </w:r>
      <w:r w:rsidR="00B94198" w:rsidRPr="00296789">
        <w:rPr>
          <w:rFonts w:ascii="Garamond" w:hAnsi="Garamond" w:cs="Times New Roman"/>
          <w:sz w:val="24"/>
          <w:szCs w:val="24"/>
        </w:rPr>
        <w:t>, amongst many benefits</w:t>
      </w:r>
      <w:r w:rsidR="00F228E4" w:rsidRPr="00296789">
        <w:rPr>
          <w:rFonts w:ascii="Garamond" w:hAnsi="Garamond" w:cs="Times New Roman"/>
          <w:sz w:val="24"/>
          <w:szCs w:val="24"/>
        </w:rPr>
        <w:t>, contributes to fore</w:t>
      </w:r>
      <w:r w:rsidR="009E26CE" w:rsidRPr="00296789">
        <w:rPr>
          <w:rFonts w:ascii="Garamond" w:hAnsi="Garamond" w:cs="Times New Roman"/>
          <w:sz w:val="24"/>
          <w:szCs w:val="24"/>
        </w:rPr>
        <w:t>ign direct investments, economic</w:t>
      </w:r>
      <w:r w:rsidR="00F228E4" w:rsidRPr="00296789">
        <w:rPr>
          <w:rFonts w:ascii="Garamond" w:hAnsi="Garamond" w:cs="Times New Roman"/>
          <w:sz w:val="24"/>
          <w:szCs w:val="24"/>
        </w:rPr>
        <w:t xml:space="preserve"> growth, innovation, technology transfer, global attraction</w:t>
      </w:r>
      <w:r w:rsidR="0004040F">
        <w:rPr>
          <w:rFonts w:ascii="Garamond" w:hAnsi="Garamond" w:cs="Times New Roman"/>
          <w:sz w:val="24"/>
          <w:szCs w:val="24"/>
        </w:rPr>
        <w:t>,</w:t>
      </w:r>
      <w:r w:rsidR="00F228E4" w:rsidRPr="00296789">
        <w:rPr>
          <w:rFonts w:ascii="Garamond" w:hAnsi="Garamond" w:cs="Times New Roman"/>
          <w:sz w:val="24"/>
          <w:szCs w:val="24"/>
        </w:rPr>
        <w:t xml:space="preserve"> and research development. </w:t>
      </w:r>
      <w:r w:rsidR="0004040F">
        <w:rPr>
          <w:rFonts w:ascii="Garamond" w:hAnsi="Garamond" w:cs="Times New Roman"/>
          <w:sz w:val="24"/>
          <w:szCs w:val="24"/>
        </w:rPr>
        <w:t xml:space="preserve">The </w:t>
      </w:r>
      <w:r w:rsidR="00F228E4" w:rsidRPr="00296789">
        <w:rPr>
          <w:rFonts w:ascii="Garamond" w:hAnsi="Garamond" w:cs="Times New Roman"/>
          <w:sz w:val="24"/>
          <w:szCs w:val="24"/>
        </w:rPr>
        <w:t>Nigerian government must begin to invest in research developmen</w:t>
      </w:r>
      <w:r w:rsidR="00C35580">
        <w:rPr>
          <w:rFonts w:ascii="Garamond" w:hAnsi="Garamond" w:cs="Times New Roman"/>
          <w:sz w:val="24"/>
          <w:szCs w:val="24"/>
        </w:rPr>
        <w:t xml:space="preserve">t and science because it is </w:t>
      </w:r>
      <w:r w:rsidR="00F228E4" w:rsidRPr="00296789">
        <w:rPr>
          <w:rFonts w:ascii="Garamond" w:hAnsi="Garamond" w:cs="Times New Roman"/>
          <w:sz w:val="24"/>
          <w:szCs w:val="24"/>
        </w:rPr>
        <w:t>key to industrial innovation, although the engines of innovation are largely in private hands, the federal government can provide significant support for all research labs through tax policies, intellectual property</w:t>
      </w:r>
      <w:r w:rsidR="00C35580">
        <w:rPr>
          <w:rFonts w:ascii="Garamond" w:hAnsi="Garamond" w:cs="Times New Roman"/>
          <w:sz w:val="24"/>
          <w:szCs w:val="24"/>
        </w:rPr>
        <w:t xml:space="preserve"> incentives</w:t>
      </w:r>
      <w:r w:rsidR="0004040F">
        <w:rPr>
          <w:rFonts w:ascii="Garamond" w:hAnsi="Garamond" w:cs="Times New Roman"/>
          <w:sz w:val="24"/>
          <w:szCs w:val="24"/>
        </w:rPr>
        <w:t>,</w:t>
      </w:r>
      <w:r w:rsidR="00F228E4" w:rsidRPr="00296789">
        <w:rPr>
          <w:rFonts w:ascii="Garamond" w:hAnsi="Garamond" w:cs="Times New Roman"/>
          <w:sz w:val="24"/>
          <w:szCs w:val="24"/>
        </w:rPr>
        <w:t xml:space="preserve"> and other incentives. T</w:t>
      </w:r>
      <w:r w:rsidR="00906122" w:rsidRPr="00296789">
        <w:rPr>
          <w:rFonts w:ascii="Garamond" w:hAnsi="Garamond" w:cs="Times New Roman"/>
          <w:sz w:val="24"/>
          <w:szCs w:val="24"/>
        </w:rPr>
        <w:t>hese investment</w:t>
      </w:r>
      <w:r w:rsidR="007D188C" w:rsidRPr="00296789">
        <w:rPr>
          <w:rFonts w:ascii="Garamond" w:hAnsi="Garamond" w:cs="Times New Roman"/>
          <w:sz w:val="24"/>
          <w:szCs w:val="24"/>
        </w:rPr>
        <w:t>s</w:t>
      </w:r>
      <w:r w:rsidR="00C35580">
        <w:rPr>
          <w:rFonts w:ascii="Garamond" w:hAnsi="Garamond" w:cs="Times New Roman"/>
          <w:sz w:val="24"/>
          <w:szCs w:val="24"/>
        </w:rPr>
        <w:t xml:space="preserve">will </w:t>
      </w:r>
      <w:r w:rsidR="00906122" w:rsidRPr="00296789">
        <w:rPr>
          <w:rFonts w:ascii="Garamond" w:hAnsi="Garamond" w:cs="Times New Roman"/>
          <w:sz w:val="24"/>
          <w:szCs w:val="24"/>
        </w:rPr>
        <w:t>fo</w:t>
      </w:r>
      <w:r w:rsidR="00F228E4" w:rsidRPr="00296789">
        <w:rPr>
          <w:rFonts w:ascii="Garamond" w:hAnsi="Garamond" w:cs="Times New Roman"/>
          <w:sz w:val="24"/>
          <w:szCs w:val="24"/>
        </w:rPr>
        <w:t xml:space="preserve">ster </w:t>
      </w:r>
      <w:r w:rsidR="00C35580">
        <w:rPr>
          <w:rFonts w:ascii="Garamond" w:hAnsi="Garamond" w:cs="Times New Roman"/>
          <w:sz w:val="24"/>
          <w:szCs w:val="24"/>
        </w:rPr>
        <w:t>growth</w:t>
      </w:r>
      <w:r w:rsidR="00F228E4" w:rsidRPr="00296789">
        <w:rPr>
          <w:rFonts w:ascii="Garamond" w:hAnsi="Garamond" w:cs="Times New Roman"/>
          <w:sz w:val="24"/>
          <w:szCs w:val="24"/>
        </w:rPr>
        <w:t xml:space="preserve">, spark </w:t>
      </w:r>
      <w:r w:rsidR="00906122" w:rsidRPr="00296789">
        <w:rPr>
          <w:rFonts w:ascii="Garamond" w:hAnsi="Garamond" w:cs="Times New Roman"/>
          <w:sz w:val="24"/>
          <w:szCs w:val="24"/>
        </w:rPr>
        <w:t>inventions</w:t>
      </w:r>
      <w:r w:rsidR="0004040F">
        <w:rPr>
          <w:rFonts w:ascii="Garamond" w:hAnsi="Garamond" w:cs="Times New Roman"/>
          <w:sz w:val="24"/>
          <w:szCs w:val="24"/>
        </w:rPr>
        <w:t>,</w:t>
      </w:r>
      <w:r w:rsidR="00906122" w:rsidRPr="00296789">
        <w:rPr>
          <w:rFonts w:ascii="Garamond" w:hAnsi="Garamond" w:cs="Times New Roman"/>
          <w:sz w:val="24"/>
          <w:szCs w:val="24"/>
        </w:rPr>
        <w:t xml:space="preserve"> and the </w:t>
      </w:r>
      <w:r w:rsidR="00C35580">
        <w:rPr>
          <w:rFonts w:ascii="Garamond" w:hAnsi="Garamond" w:cs="Times New Roman"/>
          <w:sz w:val="24"/>
          <w:szCs w:val="24"/>
        </w:rPr>
        <w:t>development of a new generation</w:t>
      </w:r>
      <w:r w:rsidR="00906122" w:rsidRPr="00296789">
        <w:rPr>
          <w:rFonts w:ascii="Garamond" w:hAnsi="Garamond" w:cs="Times New Roman"/>
          <w:sz w:val="24"/>
          <w:szCs w:val="24"/>
        </w:rPr>
        <w:t xml:space="preserve"> scientist</w:t>
      </w:r>
      <w:r w:rsidR="0004040F">
        <w:rPr>
          <w:rFonts w:ascii="Garamond" w:hAnsi="Garamond" w:cs="Times New Roman"/>
          <w:sz w:val="24"/>
          <w:szCs w:val="24"/>
        </w:rPr>
        <w:t>s</w:t>
      </w:r>
      <w:r w:rsidR="00906122" w:rsidRPr="00296789">
        <w:rPr>
          <w:rFonts w:ascii="Garamond" w:hAnsi="Garamond" w:cs="Times New Roman"/>
          <w:sz w:val="24"/>
          <w:szCs w:val="24"/>
        </w:rPr>
        <w:t xml:space="preserve"> and engineers.</w:t>
      </w:r>
    </w:p>
    <w:p w:rsidR="008572CE" w:rsidRPr="00296789" w:rsidRDefault="00D74B42" w:rsidP="00851BA8">
      <w:pPr>
        <w:spacing w:line="480" w:lineRule="auto"/>
        <w:jc w:val="both"/>
        <w:rPr>
          <w:rFonts w:ascii="Garamond" w:hAnsi="Garamond" w:cs="Times New Roman"/>
          <w:b/>
          <w:sz w:val="24"/>
          <w:szCs w:val="24"/>
        </w:rPr>
      </w:pPr>
      <w:r w:rsidRPr="00296789">
        <w:rPr>
          <w:rFonts w:ascii="Garamond" w:hAnsi="Garamond" w:cs="Times New Roman"/>
          <w:b/>
          <w:sz w:val="24"/>
          <w:szCs w:val="24"/>
        </w:rPr>
        <w:lastRenderedPageBreak/>
        <w:t xml:space="preserve">2.0 </w:t>
      </w:r>
      <w:r w:rsidR="00C35580" w:rsidRPr="00296789">
        <w:rPr>
          <w:rFonts w:ascii="Garamond" w:hAnsi="Garamond" w:cs="Times New Roman"/>
          <w:b/>
          <w:sz w:val="24"/>
          <w:szCs w:val="24"/>
        </w:rPr>
        <w:t xml:space="preserve">SOLUTIONS: </w:t>
      </w:r>
      <w:r w:rsidR="00C35580">
        <w:rPr>
          <w:rFonts w:ascii="Garamond" w:hAnsi="Garamond" w:cs="Times New Roman"/>
          <w:b/>
          <w:sz w:val="24"/>
          <w:szCs w:val="24"/>
        </w:rPr>
        <w:t>A C</w:t>
      </w:r>
      <w:r w:rsidR="00C35580" w:rsidRPr="00296789">
        <w:rPr>
          <w:rFonts w:ascii="Garamond" w:hAnsi="Garamond" w:cs="Times New Roman"/>
          <w:b/>
          <w:sz w:val="24"/>
          <w:szCs w:val="24"/>
        </w:rPr>
        <w:t>ASE STUDY ON CHINA</w:t>
      </w:r>
    </w:p>
    <w:p w:rsidR="008572CE" w:rsidRPr="00296789" w:rsidRDefault="0004040F" w:rsidP="00851BA8">
      <w:pPr>
        <w:spacing w:line="480" w:lineRule="auto"/>
        <w:jc w:val="both"/>
        <w:rPr>
          <w:rFonts w:ascii="Garamond" w:hAnsi="Garamond" w:cs="Times New Roman"/>
          <w:sz w:val="24"/>
          <w:szCs w:val="24"/>
        </w:rPr>
      </w:pPr>
      <w:r>
        <w:rPr>
          <w:rFonts w:ascii="Garamond" w:hAnsi="Garamond" w:cs="Times New Roman"/>
          <w:sz w:val="24"/>
          <w:szCs w:val="24"/>
        </w:rPr>
        <w:t>T</w:t>
      </w:r>
      <w:r w:rsidR="00AE4078" w:rsidRPr="00296789">
        <w:rPr>
          <w:rFonts w:ascii="Garamond" w:hAnsi="Garamond" w:cs="Times New Roman"/>
          <w:sz w:val="24"/>
          <w:szCs w:val="24"/>
        </w:rPr>
        <w:t xml:space="preserve">he Chinese government recognized the importance of developing knowledge-based industries and the role of intellectual property (IP) in stimulating innovation in these industries. Some years ago, </w:t>
      </w:r>
      <w:r w:rsidR="008572CE" w:rsidRPr="00296789">
        <w:rPr>
          <w:rFonts w:ascii="Garamond" w:hAnsi="Garamond" w:cs="Times New Roman"/>
          <w:sz w:val="24"/>
          <w:szCs w:val="24"/>
        </w:rPr>
        <w:t>China set a goal in its Medium and Long Term National Plan for Science and Technology Development to “noticeably enhance indigenous innovation capability and join the ranks of innovative countries” by the year 2020.</w:t>
      </w:r>
      <w:r w:rsidR="008572CE" w:rsidRPr="00296789">
        <w:rPr>
          <w:rStyle w:val="FootnoteReference"/>
          <w:rFonts w:ascii="Garamond" w:hAnsi="Garamond" w:cs="Times New Roman"/>
          <w:sz w:val="24"/>
          <w:szCs w:val="24"/>
        </w:rPr>
        <w:footnoteReference w:id="9"/>
      </w:r>
      <w:r w:rsidR="008572CE" w:rsidRPr="00296789">
        <w:rPr>
          <w:rFonts w:ascii="Garamond" w:hAnsi="Garamond" w:cs="Times New Roman"/>
          <w:sz w:val="24"/>
          <w:szCs w:val="24"/>
        </w:rPr>
        <w:t xml:space="preserve">To achieve this goal, China aims to rank </w:t>
      </w:r>
      <w:r>
        <w:rPr>
          <w:rFonts w:ascii="Garamond" w:hAnsi="Garamond" w:cs="Times New Roman"/>
          <w:sz w:val="24"/>
          <w:szCs w:val="24"/>
        </w:rPr>
        <w:t xml:space="preserve">in the </w:t>
      </w:r>
      <w:r w:rsidR="008572CE" w:rsidRPr="00296789">
        <w:rPr>
          <w:rFonts w:ascii="Garamond" w:hAnsi="Garamond" w:cs="Times New Roman"/>
          <w:sz w:val="24"/>
          <w:szCs w:val="24"/>
        </w:rPr>
        <w:t xml:space="preserve">top five </w:t>
      </w:r>
      <w:r>
        <w:rPr>
          <w:rFonts w:ascii="Garamond" w:hAnsi="Garamond" w:cs="Times New Roman"/>
          <w:sz w:val="24"/>
          <w:szCs w:val="24"/>
        </w:rPr>
        <w:t xml:space="preserve">positions </w:t>
      </w:r>
      <w:r w:rsidR="008572CE" w:rsidRPr="00296789">
        <w:rPr>
          <w:rFonts w:ascii="Garamond" w:hAnsi="Garamond" w:cs="Times New Roman"/>
          <w:sz w:val="24"/>
          <w:szCs w:val="24"/>
        </w:rPr>
        <w:t>in the world in patent filing among other strategic goals such as raising research and development (R&amp;D) expenditures to 2.5 % of the GDP and reducing dependence on import</w:t>
      </w:r>
      <w:r w:rsidR="004F6E6C" w:rsidRPr="00296789">
        <w:rPr>
          <w:rFonts w:ascii="Garamond" w:hAnsi="Garamond" w:cs="Times New Roman"/>
          <w:sz w:val="24"/>
          <w:szCs w:val="24"/>
        </w:rPr>
        <w:t xml:space="preserve">ed technology to 30%. </w:t>
      </w:r>
      <w:r w:rsidR="008572CE" w:rsidRPr="00296789">
        <w:rPr>
          <w:rFonts w:ascii="Garamond" w:hAnsi="Garamond" w:cs="Times New Roman"/>
          <w:sz w:val="24"/>
          <w:szCs w:val="24"/>
        </w:rPr>
        <w:t>The Chinese government has also identified several strategic emerging industries that are key targets f</w:t>
      </w:r>
      <w:r w:rsidR="004F6E6C" w:rsidRPr="00296789">
        <w:rPr>
          <w:rFonts w:ascii="Garamond" w:hAnsi="Garamond" w:cs="Times New Roman"/>
          <w:sz w:val="24"/>
          <w:szCs w:val="24"/>
        </w:rPr>
        <w:t xml:space="preserve">or developing </w:t>
      </w:r>
      <w:r w:rsidR="008572CE" w:rsidRPr="00296789">
        <w:rPr>
          <w:rFonts w:ascii="Garamond" w:hAnsi="Garamond" w:cs="Times New Roman"/>
          <w:sz w:val="24"/>
          <w:szCs w:val="24"/>
        </w:rPr>
        <w:t>independent innovation capacity. These industries and their projects are mostly knowledge-based, s</w:t>
      </w:r>
      <w:r w:rsidR="004F6E6C" w:rsidRPr="00296789">
        <w:rPr>
          <w:rFonts w:ascii="Garamond" w:hAnsi="Garamond" w:cs="Times New Roman"/>
          <w:sz w:val="24"/>
          <w:szCs w:val="24"/>
        </w:rPr>
        <w:t>uch as “national broadband internet a</w:t>
      </w:r>
      <w:r w:rsidR="008572CE" w:rsidRPr="00296789">
        <w:rPr>
          <w:rFonts w:ascii="Garamond" w:hAnsi="Garamond" w:cs="Times New Roman"/>
          <w:sz w:val="24"/>
          <w:szCs w:val="24"/>
        </w:rPr>
        <w:t>genda, cloud computing, the Internet of Things, integrated circuits, flat-panel displays, space infrastructure, regional aircraft and industrialization of general aviation aircraft, as well as major application and demonstration projects on the health of the people and on using information technology to benefit the people</w:t>
      </w:r>
      <w:r w:rsidR="004F6E6C" w:rsidRPr="00296789">
        <w:rPr>
          <w:rFonts w:ascii="Garamond" w:hAnsi="Garamond" w:cs="Times New Roman"/>
          <w:sz w:val="24"/>
          <w:szCs w:val="24"/>
        </w:rPr>
        <w:t xml:space="preserve">. </w:t>
      </w:r>
      <w:r w:rsidR="00906122" w:rsidRPr="00296789">
        <w:rPr>
          <w:rFonts w:ascii="Garamond" w:hAnsi="Garamond" w:cs="Times New Roman"/>
          <w:sz w:val="24"/>
          <w:szCs w:val="24"/>
        </w:rPr>
        <w:t xml:space="preserve">A clue is taken from this that the Chinese government created a national plan for intellectual property development, as well as identified the sectors and industries where industrial innovation would arise from. </w:t>
      </w:r>
    </w:p>
    <w:p w:rsidR="003B7851" w:rsidRPr="00296789" w:rsidRDefault="0089266E" w:rsidP="00851BA8">
      <w:pPr>
        <w:spacing w:line="480" w:lineRule="auto"/>
        <w:jc w:val="both"/>
        <w:rPr>
          <w:rFonts w:ascii="Garamond" w:hAnsi="Garamond" w:cs="Times New Roman"/>
          <w:sz w:val="24"/>
          <w:szCs w:val="24"/>
        </w:rPr>
      </w:pPr>
      <w:r w:rsidRPr="00296789">
        <w:rPr>
          <w:rFonts w:ascii="Garamond" w:hAnsi="Garamond" w:cs="Times New Roman"/>
          <w:sz w:val="24"/>
          <w:szCs w:val="24"/>
        </w:rPr>
        <w:t>Since 2014, China has opened IP specialized courts and tribunals in Beijing, Shanghai</w:t>
      </w:r>
      <w:r w:rsidR="0004040F">
        <w:rPr>
          <w:rFonts w:ascii="Garamond" w:hAnsi="Garamond" w:cs="Times New Roman"/>
          <w:sz w:val="24"/>
          <w:szCs w:val="24"/>
        </w:rPr>
        <w:t>,</w:t>
      </w:r>
      <w:r w:rsidRPr="00296789">
        <w:rPr>
          <w:rFonts w:ascii="Garamond" w:hAnsi="Garamond" w:cs="Times New Roman"/>
          <w:sz w:val="24"/>
          <w:szCs w:val="24"/>
        </w:rPr>
        <w:t xml:space="preserve"> and Guangzhou, training attorney</w:t>
      </w:r>
      <w:r w:rsidR="0004040F">
        <w:rPr>
          <w:rFonts w:ascii="Garamond" w:hAnsi="Garamond" w:cs="Times New Roman"/>
          <w:sz w:val="24"/>
          <w:szCs w:val="24"/>
        </w:rPr>
        <w:t>s</w:t>
      </w:r>
      <w:r w:rsidRPr="00296789">
        <w:rPr>
          <w:rFonts w:ascii="Garamond" w:hAnsi="Garamond" w:cs="Times New Roman"/>
          <w:sz w:val="24"/>
          <w:szCs w:val="24"/>
        </w:rPr>
        <w:t xml:space="preserve"> and judges in technical cases. </w:t>
      </w:r>
      <w:r w:rsidR="00D30DA4" w:rsidRPr="00296789">
        <w:rPr>
          <w:rStyle w:val="FootnoteReference"/>
          <w:rFonts w:ascii="Garamond" w:hAnsi="Garamond" w:cs="Times New Roman"/>
          <w:sz w:val="24"/>
          <w:szCs w:val="24"/>
        </w:rPr>
        <w:footnoteReference w:id="10"/>
      </w:r>
      <w:r w:rsidR="003B7851" w:rsidRPr="00296789">
        <w:rPr>
          <w:rFonts w:ascii="Garamond" w:hAnsi="Garamond" w:cs="Times New Roman"/>
          <w:sz w:val="24"/>
          <w:szCs w:val="24"/>
        </w:rPr>
        <w:t xml:space="preserve"> T</w:t>
      </w:r>
      <w:r w:rsidR="007D188C" w:rsidRPr="00296789">
        <w:rPr>
          <w:rFonts w:ascii="Garamond" w:hAnsi="Garamond" w:cs="Times New Roman"/>
          <w:sz w:val="24"/>
          <w:szCs w:val="24"/>
        </w:rPr>
        <w:t>he courthouse consists</w:t>
      </w:r>
      <w:r w:rsidR="003B7851" w:rsidRPr="00296789">
        <w:rPr>
          <w:rFonts w:ascii="Garamond" w:hAnsi="Garamond" w:cs="Times New Roman"/>
          <w:sz w:val="24"/>
          <w:szCs w:val="24"/>
        </w:rPr>
        <w:t xml:space="preserve"> of a case filing chamber, several tribunals, </w:t>
      </w:r>
      <w:r w:rsidR="0004040F">
        <w:rPr>
          <w:rFonts w:ascii="Garamond" w:hAnsi="Garamond" w:cs="Times New Roman"/>
          <w:sz w:val="24"/>
          <w:szCs w:val="24"/>
        </w:rPr>
        <w:t xml:space="preserve">a </w:t>
      </w:r>
      <w:r w:rsidR="003B7851" w:rsidRPr="00296789">
        <w:rPr>
          <w:rFonts w:ascii="Garamond" w:hAnsi="Garamond" w:cs="Times New Roman"/>
          <w:sz w:val="24"/>
          <w:szCs w:val="24"/>
        </w:rPr>
        <w:t>technical research office</w:t>
      </w:r>
      <w:r w:rsidR="0004040F">
        <w:rPr>
          <w:rFonts w:ascii="Garamond" w:hAnsi="Garamond" w:cs="Times New Roman"/>
          <w:sz w:val="24"/>
          <w:szCs w:val="24"/>
        </w:rPr>
        <w:t>,</w:t>
      </w:r>
      <w:r w:rsidR="003B7851" w:rsidRPr="00296789">
        <w:rPr>
          <w:rFonts w:ascii="Garamond" w:hAnsi="Garamond" w:cs="Times New Roman"/>
          <w:sz w:val="24"/>
          <w:szCs w:val="24"/>
        </w:rPr>
        <w:t xml:space="preserve"> and a judicial police team. The average adjudication time for foreign</w:t>
      </w:r>
      <w:r w:rsidR="0004040F">
        <w:rPr>
          <w:rFonts w:ascii="Garamond" w:hAnsi="Garamond" w:cs="Times New Roman"/>
          <w:sz w:val="24"/>
          <w:szCs w:val="24"/>
        </w:rPr>
        <w:t>-</w:t>
      </w:r>
      <w:r w:rsidR="003B7851" w:rsidRPr="00296789">
        <w:rPr>
          <w:rFonts w:ascii="Garamond" w:hAnsi="Garamond" w:cs="Times New Roman"/>
          <w:sz w:val="24"/>
          <w:szCs w:val="24"/>
        </w:rPr>
        <w:t xml:space="preserve">related IP cases handled by Beijing Intellectual Property </w:t>
      </w:r>
      <w:r w:rsidR="00474ED1" w:rsidRPr="00296789">
        <w:rPr>
          <w:rFonts w:ascii="Garamond" w:hAnsi="Garamond" w:cs="Times New Roman"/>
          <w:sz w:val="24"/>
          <w:szCs w:val="24"/>
        </w:rPr>
        <w:t xml:space="preserve">Court is 4 </w:t>
      </w:r>
      <w:r w:rsidR="00474ED1" w:rsidRPr="00296789">
        <w:rPr>
          <w:rFonts w:ascii="Garamond" w:hAnsi="Garamond" w:cs="Times New Roman"/>
          <w:sz w:val="24"/>
          <w:szCs w:val="24"/>
        </w:rPr>
        <w:lastRenderedPageBreak/>
        <w:t>months, while that of</w:t>
      </w:r>
      <w:r w:rsidR="00020479" w:rsidRPr="00296789">
        <w:rPr>
          <w:rFonts w:ascii="Garamond" w:hAnsi="Garamond" w:cs="Times New Roman"/>
          <w:sz w:val="24"/>
          <w:szCs w:val="24"/>
        </w:rPr>
        <w:t xml:space="preserve"> major </w:t>
      </w:r>
      <w:r w:rsidR="00FE01EF" w:rsidRPr="00296789">
        <w:rPr>
          <w:rFonts w:ascii="Garamond" w:hAnsi="Garamond" w:cs="Times New Roman"/>
          <w:sz w:val="24"/>
          <w:szCs w:val="24"/>
        </w:rPr>
        <w:t>European</w:t>
      </w:r>
      <w:r w:rsidR="003B7851" w:rsidRPr="00296789">
        <w:rPr>
          <w:rFonts w:ascii="Garamond" w:hAnsi="Garamond" w:cs="Times New Roman"/>
          <w:sz w:val="24"/>
          <w:szCs w:val="24"/>
        </w:rPr>
        <w:t xml:space="preserve"> countries is about 18 months. The </w:t>
      </w:r>
      <w:r w:rsidR="00C35580">
        <w:rPr>
          <w:rFonts w:ascii="Garamond" w:hAnsi="Garamond" w:cs="Times New Roman"/>
          <w:sz w:val="24"/>
          <w:szCs w:val="24"/>
        </w:rPr>
        <w:t>Shanghai Intellectual Property C</w:t>
      </w:r>
      <w:r w:rsidR="003B7851" w:rsidRPr="00296789">
        <w:rPr>
          <w:rFonts w:ascii="Garamond" w:hAnsi="Garamond" w:cs="Times New Roman"/>
          <w:sz w:val="24"/>
          <w:szCs w:val="24"/>
        </w:rPr>
        <w:t>ourt further explored mechanisms fo</w:t>
      </w:r>
      <w:r w:rsidR="00E06D14" w:rsidRPr="00296789">
        <w:rPr>
          <w:rFonts w:ascii="Garamond" w:hAnsi="Garamond" w:cs="Times New Roman"/>
          <w:sz w:val="24"/>
          <w:szCs w:val="24"/>
        </w:rPr>
        <w:t xml:space="preserve">r dispute resolution to </w:t>
      </w:r>
      <w:r w:rsidR="003B7851" w:rsidRPr="00296789">
        <w:rPr>
          <w:rFonts w:ascii="Garamond" w:hAnsi="Garamond" w:cs="Times New Roman"/>
          <w:sz w:val="24"/>
          <w:szCs w:val="24"/>
        </w:rPr>
        <w:t xml:space="preserve">shorten the duration of a case and signed corporation agreements with 13 mediation organizations and industrial associations. </w:t>
      </w:r>
      <w:r w:rsidR="0004040F">
        <w:rPr>
          <w:rFonts w:ascii="Garamond" w:hAnsi="Garamond" w:cs="Times New Roman"/>
          <w:sz w:val="24"/>
          <w:szCs w:val="24"/>
        </w:rPr>
        <w:t>T</w:t>
      </w:r>
      <w:r w:rsidR="003B7851" w:rsidRPr="00296789">
        <w:rPr>
          <w:rFonts w:ascii="Garamond" w:hAnsi="Garamond" w:cs="Times New Roman"/>
          <w:sz w:val="24"/>
          <w:szCs w:val="24"/>
        </w:rPr>
        <w:t>he judiciary in China adopted a collaboration strategy with international bodies and organizations to provide fast di</w:t>
      </w:r>
      <w:r w:rsidR="008753FA" w:rsidRPr="00296789">
        <w:rPr>
          <w:rFonts w:ascii="Garamond" w:hAnsi="Garamond" w:cs="Times New Roman"/>
          <w:sz w:val="24"/>
          <w:szCs w:val="24"/>
        </w:rPr>
        <w:t>spute resolution for</w:t>
      </w:r>
      <w:r w:rsidR="003B7851" w:rsidRPr="00296789">
        <w:rPr>
          <w:rFonts w:ascii="Garamond" w:hAnsi="Garamond" w:cs="Times New Roman"/>
          <w:sz w:val="24"/>
          <w:szCs w:val="24"/>
        </w:rPr>
        <w:t xml:space="preserve"> technical IP related disputes. </w:t>
      </w:r>
      <w:r w:rsidR="003B7851" w:rsidRPr="00296789">
        <w:rPr>
          <w:rStyle w:val="FootnoteReference"/>
          <w:rFonts w:ascii="Garamond" w:hAnsi="Garamond" w:cs="Times New Roman"/>
          <w:sz w:val="24"/>
          <w:szCs w:val="24"/>
        </w:rPr>
        <w:footnoteReference w:id="11"/>
      </w:r>
    </w:p>
    <w:p w:rsidR="00F43FC2" w:rsidRDefault="00F43FC2" w:rsidP="00851BA8">
      <w:pPr>
        <w:spacing w:line="480" w:lineRule="auto"/>
        <w:jc w:val="both"/>
        <w:rPr>
          <w:rFonts w:ascii="Garamond" w:hAnsi="Garamond" w:cs="Times New Roman"/>
          <w:b/>
          <w:sz w:val="24"/>
          <w:szCs w:val="24"/>
        </w:rPr>
      </w:pPr>
    </w:p>
    <w:p w:rsidR="00D74B42" w:rsidRPr="00296789" w:rsidRDefault="00D74B42" w:rsidP="00851BA8">
      <w:pPr>
        <w:spacing w:line="480" w:lineRule="auto"/>
        <w:jc w:val="both"/>
        <w:rPr>
          <w:rFonts w:ascii="Garamond" w:hAnsi="Garamond" w:cs="Times New Roman"/>
          <w:b/>
          <w:sz w:val="24"/>
          <w:szCs w:val="24"/>
        </w:rPr>
      </w:pPr>
      <w:r w:rsidRPr="00296789">
        <w:rPr>
          <w:rFonts w:ascii="Garamond" w:hAnsi="Garamond" w:cs="Times New Roman"/>
          <w:b/>
          <w:sz w:val="24"/>
          <w:szCs w:val="24"/>
        </w:rPr>
        <w:t xml:space="preserve">2.1 </w:t>
      </w:r>
      <w:r w:rsidR="00C35580" w:rsidRPr="00296789">
        <w:rPr>
          <w:rFonts w:ascii="Garamond" w:hAnsi="Garamond" w:cs="Times New Roman"/>
          <w:b/>
          <w:sz w:val="24"/>
          <w:szCs w:val="24"/>
        </w:rPr>
        <w:t>RECOMMENDATIONS</w:t>
      </w:r>
    </w:p>
    <w:p w:rsidR="00476DC4" w:rsidRPr="00296789" w:rsidRDefault="008753FA" w:rsidP="00851BA8">
      <w:pPr>
        <w:spacing w:line="480" w:lineRule="auto"/>
        <w:jc w:val="both"/>
        <w:rPr>
          <w:rFonts w:ascii="Garamond" w:hAnsi="Garamond" w:cs="Times New Roman"/>
          <w:sz w:val="24"/>
          <w:szCs w:val="24"/>
        </w:rPr>
      </w:pPr>
      <w:r w:rsidRPr="00296789">
        <w:rPr>
          <w:rFonts w:ascii="Garamond" w:hAnsi="Garamond" w:cs="Times New Roman"/>
          <w:sz w:val="24"/>
          <w:szCs w:val="24"/>
        </w:rPr>
        <w:t>As noted earlier, priority should be given to creating a strategic national IP plan and policy that identifies n</w:t>
      </w:r>
      <w:r w:rsidR="00E06D14" w:rsidRPr="00296789">
        <w:rPr>
          <w:rFonts w:ascii="Garamond" w:hAnsi="Garamond" w:cs="Times New Roman"/>
          <w:sz w:val="24"/>
          <w:szCs w:val="24"/>
        </w:rPr>
        <w:t xml:space="preserve">eeded legal and policy reforms, encourages implementation of the identified policies and allocates </w:t>
      </w:r>
      <w:r w:rsidRPr="00296789">
        <w:rPr>
          <w:rFonts w:ascii="Garamond" w:hAnsi="Garamond" w:cs="Times New Roman"/>
          <w:sz w:val="24"/>
          <w:szCs w:val="24"/>
        </w:rPr>
        <w:t>sufficient resources to ensure effective enforcement. Relevant sectors where there is a need for progressive protection of</w:t>
      </w:r>
      <w:r w:rsidR="00476DC4" w:rsidRPr="00296789">
        <w:rPr>
          <w:rFonts w:ascii="Garamond" w:hAnsi="Garamond" w:cs="Times New Roman"/>
          <w:sz w:val="24"/>
          <w:szCs w:val="24"/>
        </w:rPr>
        <w:t xml:space="preserve"> intellectual property like information and communications </w:t>
      </w:r>
      <w:r w:rsidRPr="00296789">
        <w:rPr>
          <w:rFonts w:ascii="Garamond" w:hAnsi="Garamond" w:cs="Times New Roman"/>
          <w:sz w:val="24"/>
          <w:szCs w:val="24"/>
        </w:rPr>
        <w:t xml:space="preserve">sector, </w:t>
      </w:r>
      <w:r w:rsidR="00476DC4" w:rsidRPr="00296789">
        <w:rPr>
          <w:rFonts w:ascii="Garamond" w:hAnsi="Garamond" w:cs="Times New Roman"/>
          <w:sz w:val="24"/>
          <w:szCs w:val="24"/>
        </w:rPr>
        <w:t>pharmaceuticals, entertainment</w:t>
      </w:r>
      <w:r w:rsidR="0004040F">
        <w:rPr>
          <w:rFonts w:ascii="Garamond" w:hAnsi="Garamond" w:cs="Times New Roman"/>
          <w:sz w:val="24"/>
          <w:szCs w:val="24"/>
        </w:rPr>
        <w:t>,</w:t>
      </w:r>
      <w:r w:rsidR="00476DC4" w:rsidRPr="00296789">
        <w:rPr>
          <w:rFonts w:ascii="Garamond" w:hAnsi="Garamond" w:cs="Times New Roman"/>
          <w:sz w:val="24"/>
          <w:szCs w:val="24"/>
        </w:rPr>
        <w:t xml:space="preserve"> and consumer goods should be benchmarked and efforts made to </w:t>
      </w:r>
      <w:r w:rsidR="00E05641" w:rsidRPr="00296789">
        <w:rPr>
          <w:rFonts w:ascii="Garamond" w:hAnsi="Garamond" w:cs="Times New Roman"/>
          <w:sz w:val="24"/>
          <w:szCs w:val="24"/>
        </w:rPr>
        <w:t xml:space="preserve">strengthen IP rights, </w:t>
      </w:r>
      <w:r w:rsidR="00C35580">
        <w:rPr>
          <w:rFonts w:ascii="Garamond" w:hAnsi="Garamond" w:cs="Times New Roman"/>
          <w:sz w:val="24"/>
          <w:szCs w:val="24"/>
        </w:rPr>
        <w:t>which if executed can boost the</w:t>
      </w:r>
      <w:r w:rsidR="00E05641" w:rsidRPr="00296789">
        <w:rPr>
          <w:rFonts w:ascii="Garamond" w:hAnsi="Garamond" w:cs="Times New Roman"/>
          <w:sz w:val="24"/>
          <w:szCs w:val="24"/>
        </w:rPr>
        <w:t xml:space="preserve"> Nigerian economy and GDP growth. </w:t>
      </w:r>
    </w:p>
    <w:p w:rsidR="00843231" w:rsidRPr="00296789" w:rsidRDefault="00476DC4" w:rsidP="00851BA8">
      <w:pPr>
        <w:spacing w:line="480" w:lineRule="auto"/>
        <w:jc w:val="both"/>
        <w:rPr>
          <w:rFonts w:ascii="Garamond" w:hAnsi="Garamond" w:cs="Times New Roman"/>
          <w:sz w:val="24"/>
          <w:szCs w:val="24"/>
        </w:rPr>
      </w:pPr>
      <w:r w:rsidRPr="00296789">
        <w:rPr>
          <w:rFonts w:ascii="Garamond" w:hAnsi="Garamond" w:cs="Times New Roman"/>
          <w:sz w:val="24"/>
          <w:szCs w:val="24"/>
        </w:rPr>
        <w:t xml:space="preserve">Going forward, the government must take responsibility to foster innovation by investing in research and development programs to advance the knowledge </w:t>
      </w:r>
      <w:r w:rsidR="0080425A" w:rsidRPr="00296789">
        <w:rPr>
          <w:rFonts w:ascii="Garamond" w:hAnsi="Garamond" w:cs="Times New Roman"/>
          <w:sz w:val="24"/>
          <w:szCs w:val="24"/>
        </w:rPr>
        <w:t xml:space="preserve">and evidence </w:t>
      </w:r>
      <w:r w:rsidRPr="00296789">
        <w:rPr>
          <w:rFonts w:ascii="Garamond" w:hAnsi="Garamond" w:cs="Times New Roman"/>
          <w:sz w:val="24"/>
          <w:szCs w:val="24"/>
        </w:rPr>
        <w:t xml:space="preserve">upon which IP policy is built. </w:t>
      </w:r>
      <w:r w:rsidR="00FF7FC8" w:rsidRPr="00296789">
        <w:rPr>
          <w:rFonts w:ascii="Garamond" w:hAnsi="Garamond" w:cs="Times New Roman"/>
          <w:sz w:val="24"/>
          <w:szCs w:val="24"/>
        </w:rPr>
        <w:t>T</w:t>
      </w:r>
      <w:r w:rsidR="0080425A" w:rsidRPr="00296789">
        <w:rPr>
          <w:rFonts w:ascii="Garamond" w:hAnsi="Garamond" w:cs="Times New Roman"/>
          <w:sz w:val="24"/>
          <w:szCs w:val="24"/>
        </w:rPr>
        <w:t>he establishment of a collaborative approach with private organizations, government agencies</w:t>
      </w:r>
      <w:r w:rsidR="0004040F">
        <w:rPr>
          <w:rFonts w:ascii="Garamond" w:hAnsi="Garamond" w:cs="Times New Roman"/>
          <w:sz w:val="24"/>
          <w:szCs w:val="24"/>
        </w:rPr>
        <w:t>,</w:t>
      </w:r>
      <w:r w:rsidR="0080425A" w:rsidRPr="00296789">
        <w:rPr>
          <w:rFonts w:ascii="Garamond" w:hAnsi="Garamond" w:cs="Times New Roman"/>
          <w:sz w:val="24"/>
          <w:szCs w:val="24"/>
        </w:rPr>
        <w:t xml:space="preserve"> and international organizations will go</w:t>
      </w:r>
      <w:r w:rsidR="00564DD5" w:rsidRPr="00296789">
        <w:rPr>
          <w:rFonts w:ascii="Garamond" w:hAnsi="Garamond" w:cs="Times New Roman"/>
          <w:sz w:val="24"/>
          <w:szCs w:val="24"/>
        </w:rPr>
        <w:t xml:space="preserve"> a long way in strengthening the</w:t>
      </w:r>
      <w:r w:rsidR="0080425A" w:rsidRPr="00296789">
        <w:rPr>
          <w:rFonts w:ascii="Garamond" w:hAnsi="Garamond" w:cs="Times New Roman"/>
          <w:sz w:val="24"/>
          <w:szCs w:val="24"/>
        </w:rPr>
        <w:t xml:space="preserve"> fight against online piracy and counterfeited</w:t>
      </w:r>
      <w:r w:rsidR="00FF7FC8" w:rsidRPr="00296789">
        <w:rPr>
          <w:rFonts w:ascii="Garamond" w:hAnsi="Garamond" w:cs="Times New Roman"/>
          <w:sz w:val="24"/>
          <w:szCs w:val="24"/>
        </w:rPr>
        <w:t xml:space="preserve"> goods. </w:t>
      </w:r>
    </w:p>
    <w:p w:rsidR="00D74B42" w:rsidRPr="00296789" w:rsidRDefault="00D74B42" w:rsidP="00851BA8">
      <w:pPr>
        <w:spacing w:line="480" w:lineRule="auto"/>
        <w:jc w:val="both"/>
        <w:rPr>
          <w:rFonts w:ascii="Garamond" w:hAnsi="Garamond" w:cs="Times New Roman"/>
          <w:b/>
          <w:sz w:val="24"/>
          <w:szCs w:val="24"/>
        </w:rPr>
      </w:pPr>
      <w:r w:rsidRPr="00296789">
        <w:rPr>
          <w:rFonts w:ascii="Garamond" w:hAnsi="Garamond" w:cs="Times New Roman"/>
          <w:b/>
          <w:sz w:val="24"/>
          <w:szCs w:val="24"/>
        </w:rPr>
        <w:t>3.0 Conclusion</w:t>
      </w:r>
    </w:p>
    <w:p w:rsidR="005C34E2" w:rsidRPr="00F43FC2" w:rsidRDefault="0032711B" w:rsidP="00F43FC2">
      <w:pPr>
        <w:spacing w:line="480" w:lineRule="auto"/>
        <w:jc w:val="both"/>
        <w:rPr>
          <w:rFonts w:ascii="Garamond" w:hAnsi="Garamond" w:cs="Times New Roman"/>
          <w:sz w:val="24"/>
          <w:szCs w:val="24"/>
        </w:rPr>
      </w:pPr>
      <w:r w:rsidRPr="00296789">
        <w:rPr>
          <w:rFonts w:ascii="Garamond" w:hAnsi="Garamond" w:cs="Times New Roman"/>
          <w:sz w:val="24"/>
          <w:szCs w:val="24"/>
        </w:rPr>
        <w:t>Today’s technology revolution is affecting lives, people, continents</w:t>
      </w:r>
      <w:r w:rsidR="0004040F">
        <w:rPr>
          <w:rFonts w:ascii="Garamond" w:hAnsi="Garamond" w:cs="Times New Roman"/>
          <w:sz w:val="24"/>
          <w:szCs w:val="24"/>
        </w:rPr>
        <w:t>,</w:t>
      </w:r>
      <w:r w:rsidR="00564DD5" w:rsidRPr="00296789">
        <w:rPr>
          <w:rFonts w:ascii="Garamond" w:hAnsi="Garamond" w:cs="Times New Roman"/>
          <w:sz w:val="24"/>
          <w:szCs w:val="24"/>
        </w:rPr>
        <w:t xml:space="preserve"> and jobs</w:t>
      </w:r>
      <w:r w:rsidR="00564DD5" w:rsidRPr="00296789">
        <w:rPr>
          <w:rFonts w:ascii="Garamond" w:hAnsi="Garamond" w:cs="Times New Roman"/>
          <w:b/>
          <w:sz w:val="24"/>
          <w:szCs w:val="24"/>
        </w:rPr>
        <w:t xml:space="preserve">; </w:t>
      </w:r>
      <w:r w:rsidR="00564DD5" w:rsidRPr="00296789">
        <w:rPr>
          <w:rFonts w:ascii="Garamond" w:hAnsi="Garamond" w:cs="Times New Roman"/>
          <w:sz w:val="24"/>
          <w:szCs w:val="24"/>
        </w:rPr>
        <w:t>this is whycountries pushing th</w:t>
      </w:r>
      <w:r w:rsidR="00C35580">
        <w:rPr>
          <w:rFonts w:ascii="Garamond" w:hAnsi="Garamond" w:cs="Times New Roman"/>
          <w:sz w:val="24"/>
          <w:szCs w:val="24"/>
        </w:rPr>
        <w:t>e frontiers of global trade</w:t>
      </w:r>
      <w:r w:rsidR="00564DD5" w:rsidRPr="00296789">
        <w:rPr>
          <w:rFonts w:ascii="Garamond" w:hAnsi="Garamond" w:cs="Times New Roman"/>
          <w:sz w:val="24"/>
          <w:szCs w:val="24"/>
        </w:rPr>
        <w:t xml:space="preserve"> always have a strong Intellectual property policy and </w:t>
      </w:r>
      <w:r w:rsidR="00564DD5" w:rsidRPr="00296789">
        <w:rPr>
          <w:rFonts w:ascii="Garamond" w:hAnsi="Garamond" w:cs="Times New Roman"/>
          <w:sz w:val="24"/>
          <w:szCs w:val="24"/>
        </w:rPr>
        <w:lastRenderedPageBreak/>
        <w:t xml:space="preserve">framework. </w:t>
      </w:r>
      <w:r w:rsidR="00474ED1" w:rsidRPr="00296789">
        <w:rPr>
          <w:rFonts w:ascii="Garamond" w:hAnsi="Garamond" w:cs="Times New Roman"/>
          <w:sz w:val="24"/>
          <w:szCs w:val="24"/>
        </w:rPr>
        <w:t>It</w:t>
      </w:r>
      <w:r w:rsidR="00564DD5" w:rsidRPr="00296789">
        <w:rPr>
          <w:rFonts w:ascii="Garamond" w:hAnsi="Garamond" w:cs="Times New Roman"/>
          <w:sz w:val="24"/>
          <w:szCs w:val="24"/>
        </w:rPr>
        <w:t>’</w:t>
      </w:r>
      <w:r w:rsidR="00474ED1" w:rsidRPr="00296789">
        <w:rPr>
          <w:rFonts w:ascii="Garamond" w:hAnsi="Garamond" w:cs="Times New Roman"/>
          <w:sz w:val="24"/>
          <w:szCs w:val="24"/>
        </w:rPr>
        <w:t xml:space="preserve">s time for </w:t>
      </w:r>
      <w:r w:rsidR="00CA1747" w:rsidRPr="00296789">
        <w:rPr>
          <w:rFonts w:ascii="Garamond" w:hAnsi="Garamond" w:cs="Times New Roman"/>
          <w:sz w:val="24"/>
          <w:szCs w:val="24"/>
        </w:rPr>
        <w:t xml:space="preserve">the federal government and industry </w:t>
      </w:r>
      <w:r w:rsidR="00474ED1" w:rsidRPr="00296789">
        <w:rPr>
          <w:rFonts w:ascii="Garamond" w:hAnsi="Garamond" w:cs="Times New Roman"/>
          <w:sz w:val="24"/>
          <w:szCs w:val="24"/>
        </w:rPr>
        <w:t xml:space="preserve">experts, </w:t>
      </w:r>
      <w:r w:rsidR="00CA1747" w:rsidRPr="00296789">
        <w:rPr>
          <w:rFonts w:ascii="Garamond" w:hAnsi="Garamond" w:cs="Times New Roman"/>
          <w:sz w:val="24"/>
          <w:szCs w:val="24"/>
        </w:rPr>
        <w:t>to encourage</w:t>
      </w:r>
      <w:r w:rsidRPr="00296789">
        <w:rPr>
          <w:rFonts w:ascii="Garamond" w:hAnsi="Garamond" w:cs="Times New Roman"/>
          <w:sz w:val="24"/>
          <w:szCs w:val="24"/>
        </w:rPr>
        <w:t xml:space="preserve"> research and development, create a strategic national IP plan and align strategic go</w:t>
      </w:r>
      <w:r w:rsidR="008A5B67" w:rsidRPr="00296789">
        <w:rPr>
          <w:rFonts w:ascii="Garamond" w:hAnsi="Garamond" w:cs="Times New Roman"/>
          <w:sz w:val="24"/>
          <w:szCs w:val="24"/>
        </w:rPr>
        <w:t>als with enforcement policies</w:t>
      </w:r>
      <w:r w:rsidR="00C35580">
        <w:rPr>
          <w:rFonts w:ascii="Garamond" w:hAnsi="Garamond" w:cs="Times New Roman"/>
          <w:sz w:val="24"/>
          <w:szCs w:val="24"/>
        </w:rPr>
        <w:t>. W</w:t>
      </w:r>
      <w:r w:rsidR="006A1775" w:rsidRPr="00296789">
        <w:rPr>
          <w:rFonts w:ascii="Garamond" w:hAnsi="Garamond" w:cs="Times New Roman"/>
          <w:sz w:val="24"/>
          <w:szCs w:val="24"/>
        </w:rPr>
        <w:t>ithout</w:t>
      </w:r>
      <w:r w:rsidR="00564DD5" w:rsidRPr="00296789">
        <w:rPr>
          <w:rFonts w:ascii="Garamond" w:hAnsi="Garamond" w:cs="Times New Roman"/>
          <w:sz w:val="24"/>
          <w:szCs w:val="24"/>
        </w:rPr>
        <w:t xml:space="preserve"> this, it might be </w:t>
      </w:r>
      <w:r w:rsidRPr="00296789">
        <w:rPr>
          <w:rFonts w:ascii="Garamond" w:hAnsi="Garamond" w:cs="Times New Roman"/>
          <w:sz w:val="24"/>
          <w:szCs w:val="24"/>
        </w:rPr>
        <w:t>difficult t</w:t>
      </w:r>
      <w:r w:rsidR="00CA1747" w:rsidRPr="00296789">
        <w:rPr>
          <w:rFonts w:ascii="Garamond" w:hAnsi="Garamond" w:cs="Times New Roman"/>
          <w:sz w:val="24"/>
          <w:szCs w:val="24"/>
        </w:rPr>
        <w:t xml:space="preserve">o grow an economy in this age </w:t>
      </w:r>
      <w:r w:rsidRPr="00296789">
        <w:rPr>
          <w:rFonts w:ascii="Garamond" w:hAnsi="Garamond" w:cs="Times New Roman"/>
          <w:sz w:val="24"/>
          <w:szCs w:val="24"/>
        </w:rPr>
        <w:t>of emerging technologies.</w:t>
      </w:r>
    </w:p>
    <w:sectPr w:rsidR="005C34E2" w:rsidRPr="00F43FC2" w:rsidSect="00EA6FF6">
      <w:pgSz w:w="12240" w:h="15840"/>
      <w:pgMar w:top="135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EA1" w:rsidRDefault="00C24EA1" w:rsidP="00851BA8">
      <w:pPr>
        <w:spacing w:after="0" w:line="240" w:lineRule="auto"/>
      </w:pPr>
      <w:r>
        <w:separator/>
      </w:r>
    </w:p>
  </w:endnote>
  <w:endnote w:type="continuationSeparator" w:id="1">
    <w:p w:rsidR="00C24EA1" w:rsidRDefault="00C24EA1" w:rsidP="00851B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EA1" w:rsidRDefault="00C24EA1" w:rsidP="00851BA8">
      <w:pPr>
        <w:spacing w:after="0" w:line="240" w:lineRule="auto"/>
      </w:pPr>
      <w:r>
        <w:separator/>
      </w:r>
    </w:p>
  </w:footnote>
  <w:footnote w:type="continuationSeparator" w:id="1">
    <w:p w:rsidR="00C24EA1" w:rsidRDefault="00C24EA1" w:rsidP="00851BA8">
      <w:pPr>
        <w:spacing w:after="0" w:line="240" w:lineRule="auto"/>
      </w:pPr>
      <w:r>
        <w:continuationSeparator/>
      </w:r>
    </w:p>
  </w:footnote>
  <w:footnote w:id="2">
    <w:p w:rsidR="005C34E2" w:rsidRPr="00296789" w:rsidRDefault="005C34E2" w:rsidP="00296789">
      <w:pPr>
        <w:pStyle w:val="FootnoteText"/>
        <w:jc w:val="both"/>
        <w:rPr>
          <w:rFonts w:ascii="Garamond" w:hAnsi="Garamond" w:cs="Times New Roman"/>
        </w:rPr>
      </w:pPr>
      <w:r w:rsidRPr="00296789">
        <w:rPr>
          <w:rStyle w:val="FootnoteReference"/>
          <w:rFonts w:ascii="Garamond" w:hAnsi="Garamond"/>
        </w:rPr>
        <w:footnoteRef/>
      </w:r>
      <w:r w:rsidRPr="00296789">
        <w:rPr>
          <w:rFonts w:ascii="Garamond" w:hAnsi="Garamond" w:cs="Times New Roman"/>
        </w:rPr>
        <w:t xml:space="preserve">Intellectual Property Law Association( WIPO), </w:t>
      </w:r>
      <w:hyperlink r:id="rId1" w:history="1">
        <w:r w:rsidRPr="00296789">
          <w:rPr>
            <w:rFonts w:ascii="Garamond" w:hAnsi="Garamond" w:cs="Times New Roman"/>
            <w:color w:val="0000FF"/>
            <w:u w:val="single"/>
          </w:rPr>
          <w:t>https://www.wipo.int/about-ip/en/</w:t>
        </w:r>
      </w:hyperlink>
    </w:p>
  </w:footnote>
  <w:footnote w:id="3">
    <w:p w:rsidR="005C34E2" w:rsidRPr="003A5134" w:rsidRDefault="005C34E2" w:rsidP="00296789">
      <w:pPr>
        <w:pStyle w:val="FootnoteText"/>
        <w:jc w:val="both"/>
        <w:rPr>
          <w:rFonts w:ascii="Times New Roman" w:hAnsi="Times New Roman" w:cs="Times New Roman"/>
        </w:rPr>
      </w:pPr>
      <w:r w:rsidRPr="00296789">
        <w:rPr>
          <w:rStyle w:val="FootnoteReference"/>
          <w:rFonts w:ascii="Garamond" w:hAnsi="Garamond" w:cs="Times New Roman"/>
        </w:rPr>
        <w:footnoteRef/>
      </w:r>
      <w:r w:rsidR="00C35580">
        <w:rPr>
          <w:rFonts w:ascii="Garamond" w:hAnsi="Garamond" w:cs="Times New Roman"/>
        </w:rPr>
        <w:t xml:space="preserve"> Banwo &amp; Igho</w:t>
      </w:r>
      <w:r w:rsidRPr="00296789">
        <w:rPr>
          <w:rFonts w:ascii="Garamond" w:hAnsi="Garamond" w:cs="Times New Roman"/>
        </w:rPr>
        <w:t>dalo, “Strengthening Intellectual Property Rights and Protection in Nigeria”,</w:t>
      </w:r>
      <w:hyperlink r:id="rId2" w:history="1">
        <w:r w:rsidRPr="00296789">
          <w:rPr>
            <w:rFonts w:ascii="Garamond" w:hAnsi="Garamond" w:cs="Times New Roman"/>
            <w:color w:val="0000FF"/>
            <w:u w:val="single"/>
          </w:rPr>
          <w:t>https://www.banwo-ighodalo.com/grey-matter/strengthening-intellectual-property-rights-and-protection-in-nigeria</w:t>
        </w:r>
      </w:hyperlink>
    </w:p>
  </w:footnote>
  <w:footnote w:id="4">
    <w:p w:rsidR="005C34E2" w:rsidRPr="003A5134" w:rsidRDefault="005C34E2" w:rsidP="00851BA8">
      <w:pPr>
        <w:pStyle w:val="FootnoteText"/>
        <w:rPr>
          <w:rFonts w:ascii="Times New Roman" w:hAnsi="Times New Roman" w:cs="Times New Roman"/>
        </w:rPr>
      </w:pPr>
      <w:r w:rsidRPr="003A5134">
        <w:rPr>
          <w:rStyle w:val="FootnoteReference"/>
          <w:rFonts w:ascii="Times New Roman" w:hAnsi="Times New Roman" w:cs="Times New Roman"/>
        </w:rPr>
        <w:footnoteRef/>
      </w:r>
      <w:r w:rsidR="00C35580" w:rsidRPr="003A5134">
        <w:rPr>
          <w:rFonts w:ascii="Times New Roman" w:hAnsi="Times New Roman" w:cs="Times New Roman"/>
        </w:rPr>
        <w:t>PWC,” The</w:t>
      </w:r>
      <w:r w:rsidRPr="003A5134">
        <w:rPr>
          <w:rFonts w:ascii="Times New Roman" w:hAnsi="Times New Roman" w:cs="Times New Roman"/>
        </w:rPr>
        <w:t xml:space="preserve"> impact of intellectual property infringement on Business and the Nigeria Economy”, 2019, Page 2.   </w:t>
      </w:r>
    </w:p>
  </w:footnote>
  <w:footnote w:id="5">
    <w:p w:rsidR="005C34E2" w:rsidRPr="003A5134" w:rsidRDefault="005C34E2">
      <w:pPr>
        <w:pStyle w:val="FootnoteText"/>
        <w:rPr>
          <w:rFonts w:ascii="Times New Roman" w:hAnsi="Times New Roman" w:cs="Times New Roman"/>
        </w:rPr>
      </w:pPr>
      <w:r>
        <w:rPr>
          <w:rStyle w:val="FootnoteReference"/>
        </w:rPr>
        <w:footnoteRef/>
      </w:r>
      <w:r w:rsidRPr="003A5134">
        <w:rPr>
          <w:rFonts w:ascii="Times New Roman" w:hAnsi="Times New Roman" w:cs="Times New Roman"/>
        </w:rPr>
        <w:t xml:space="preserve">Nigerian Copyright e-registration system offers a platform for creators of copyright to register their works online.   </w:t>
      </w:r>
      <w:hyperlink r:id="rId3" w:history="1">
        <w:r w:rsidRPr="003A5134">
          <w:rPr>
            <w:rFonts w:ascii="Times New Roman" w:hAnsi="Times New Roman" w:cs="Times New Roman"/>
            <w:color w:val="0000FF"/>
            <w:u w:val="single"/>
          </w:rPr>
          <w:t>http://www.eregistration.copyright.gov.ng/ncc/about</w:t>
        </w:r>
      </w:hyperlink>
    </w:p>
  </w:footnote>
  <w:footnote w:id="6">
    <w:p w:rsidR="005C34E2" w:rsidRPr="00296789" w:rsidRDefault="005C34E2">
      <w:pPr>
        <w:pStyle w:val="FootnoteText"/>
        <w:rPr>
          <w:rFonts w:ascii="Garamond" w:hAnsi="Garamond" w:cs="Times New Roman"/>
        </w:rPr>
      </w:pPr>
      <w:r w:rsidRPr="00296789">
        <w:rPr>
          <w:rStyle w:val="FootnoteReference"/>
          <w:rFonts w:ascii="Garamond" w:hAnsi="Garamond" w:cs="Times New Roman"/>
        </w:rPr>
        <w:footnoteRef/>
      </w:r>
      <w:r w:rsidR="00C35580">
        <w:rPr>
          <w:rFonts w:ascii="Garamond" w:hAnsi="Garamond" w:cs="Times New Roman"/>
        </w:rPr>
        <w:t xml:space="preserve">  Banwo &amp; Igho</w:t>
      </w:r>
      <w:r w:rsidRPr="00296789">
        <w:rPr>
          <w:rFonts w:ascii="Garamond" w:hAnsi="Garamond" w:cs="Times New Roman"/>
        </w:rPr>
        <w:t xml:space="preserve">dalo, </w:t>
      </w:r>
      <w:r w:rsidR="00C35580" w:rsidRPr="00296789">
        <w:rPr>
          <w:rFonts w:ascii="Garamond" w:hAnsi="Garamond" w:cs="Times New Roman"/>
        </w:rPr>
        <w:t>supra</w:t>
      </w:r>
      <w:r w:rsidRPr="00296789">
        <w:rPr>
          <w:rFonts w:ascii="Garamond" w:hAnsi="Garamond" w:cs="Times New Roman"/>
        </w:rPr>
        <w:t xml:space="preserve"> note P. 5</w:t>
      </w:r>
    </w:p>
  </w:footnote>
  <w:footnote w:id="7">
    <w:p w:rsidR="005C34E2" w:rsidRPr="00296789" w:rsidRDefault="005C34E2">
      <w:pPr>
        <w:pStyle w:val="FootnoteText"/>
        <w:rPr>
          <w:rFonts w:ascii="Garamond" w:hAnsi="Garamond" w:cs="Times New Roman"/>
        </w:rPr>
      </w:pPr>
      <w:r w:rsidRPr="00296789">
        <w:rPr>
          <w:rStyle w:val="FootnoteReference"/>
          <w:rFonts w:ascii="Garamond" w:hAnsi="Garamond" w:cs="Times New Roman"/>
        </w:rPr>
        <w:footnoteRef/>
      </w:r>
      <w:r w:rsidRPr="00296789">
        <w:rPr>
          <w:rFonts w:ascii="Garamond" w:hAnsi="Garamond" w:cs="Times New Roman"/>
        </w:rPr>
        <w:t xml:space="preserve"> World business organization report “ Promoting and Protecting Intellectual Property” p. 16</w:t>
      </w:r>
    </w:p>
  </w:footnote>
  <w:footnote w:id="8">
    <w:p w:rsidR="005C34E2" w:rsidRPr="00FE01EF" w:rsidRDefault="005C34E2">
      <w:pPr>
        <w:pStyle w:val="FootnoteText"/>
        <w:rPr>
          <w:rFonts w:ascii="Times New Roman" w:hAnsi="Times New Roman" w:cs="Times New Roman"/>
        </w:rPr>
      </w:pPr>
      <w:r w:rsidRPr="00296789">
        <w:rPr>
          <w:rStyle w:val="FootnoteReference"/>
          <w:rFonts w:ascii="Garamond" w:hAnsi="Garamond"/>
        </w:rPr>
        <w:footnoteRef/>
      </w:r>
      <w:r w:rsidRPr="00296789">
        <w:rPr>
          <w:rFonts w:ascii="Garamond" w:hAnsi="Garamond" w:cs="Times New Roman"/>
        </w:rPr>
        <w:t>2011 BSA Global Software Piracy Study, ninth edition , 2011 p. 9, available at:</w:t>
      </w:r>
      <w:hyperlink r:id="rId4" w:history="1">
        <w:r w:rsidRPr="00AA5122">
          <w:rPr>
            <w:rStyle w:val="Hyperlink"/>
            <w:rFonts w:ascii="Garamond" w:hAnsi="Garamond" w:cs="Times New Roman"/>
          </w:rPr>
          <w:t>https://globalstudy.bsa.org/2011/downloads/studies/BSA_GSS_US.pdf</w:t>
        </w:r>
      </w:hyperlink>
    </w:p>
  </w:footnote>
  <w:footnote w:id="9">
    <w:p w:rsidR="005C34E2" w:rsidRPr="00F43FC2" w:rsidRDefault="005C34E2" w:rsidP="00F43FC2">
      <w:pPr>
        <w:pStyle w:val="FootnoteText"/>
        <w:jc w:val="both"/>
        <w:rPr>
          <w:rFonts w:ascii="Garamond" w:hAnsi="Garamond"/>
        </w:rPr>
      </w:pPr>
      <w:r w:rsidRPr="00F43FC2">
        <w:rPr>
          <w:rStyle w:val="FootnoteReference"/>
          <w:rFonts w:ascii="Garamond" w:hAnsi="Garamond" w:cs="Times New Roman"/>
        </w:rPr>
        <w:footnoteRef/>
      </w:r>
      <w:r w:rsidRPr="00F43FC2">
        <w:rPr>
          <w:rFonts w:ascii="Garamond" w:hAnsi="Garamond" w:cs="Times New Roman"/>
        </w:rPr>
        <w:t xml:space="preserve">  National Medium- and Long-Term Program for Science and Technology Development of China (2006–2020), </w:t>
      </w:r>
      <w:hyperlink r:id="rId5" w:history="1">
        <w:r w:rsidRPr="00F43FC2">
          <w:rPr>
            <w:rStyle w:val="Hyperlink"/>
            <w:rFonts w:ascii="Garamond" w:hAnsi="Garamond" w:cs="Times New Roman"/>
          </w:rPr>
          <w:t>https://www.itu.int/en/ITUD/Cybersecurity/Documents/National_Strategies_Repository/China_2006.pdf</w:t>
        </w:r>
      </w:hyperlink>
    </w:p>
  </w:footnote>
  <w:footnote w:id="10">
    <w:p w:rsidR="005C34E2" w:rsidRPr="00F43FC2" w:rsidRDefault="005C34E2" w:rsidP="00F43FC2">
      <w:pPr>
        <w:pStyle w:val="FootnoteText"/>
        <w:jc w:val="both"/>
        <w:rPr>
          <w:rFonts w:ascii="Garamond" w:hAnsi="Garamond" w:cs="Times New Roman"/>
        </w:rPr>
      </w:pPr>
      <w:r w:rsidRPr="00F43FC2">
        <w:rPr>
          <w:rStyle w:val="FootnoteReference"/>
          <w:rFonts w:ascii="Garamond" w:hAnsi="Garamond"/>
        </w:rPr>
        <w:footnoteRef/>
      </w:r>
      <w:r w:rsidRPr="00F43FC2">
        <w:rPr>
          <w:rFonts w:ascii="Garamond" w:hAnsi="Garamond" w:cs="Times New Roman"/>
        </w:rPr>
        <w:t xml:space="preserve">Racounter Intellectual property report ‘’How China became a leader in intellectual property Law”. </w:t>
      </w:r>
      <w:hyperlink r:id="rId6" w:history="1">
        <w:r w:rsidRPr="00F43FC2">
          <w:rPr>
            <w:rFonts w:ascii="Garamond" w:hAnsi="Garamond" w:cs="Times New Roman"/>
            <w:color w:val="0000FF"/>
            <w:u w:val="single"/>
          </w:rPr>
          <w:t>https://www.raconteur.net/risk-management/how-china-became-leader-intellectual-property</w:t>
        </w:r>
      </w:hyperlink>
    </w:p>
  </w:footnote>
  <w:footnote w:id="11">
    <w:p w:rsidR="005C34E2" w:rsidRPr="00F43FC2" w:rsidRDefault="005C34E2" w:rsidP="00F43FC2">
      <w:pPr>
        <w:pStyle w:val="FootnoteText"/>
        <w:jc w:val="both"/>
        <w:rPr>
          <w:rFonts w:ascii="Garamond" w:hAnsi="Garamond" w:cs="Times New Roman"/>
        </w:rPr>
      </w:pPr>
      <w:r w:rsidRPr="00F43FC2">
        <w:rPr>
          <w:rStyle w:val="FootnoteReference"/>
          <w:rFonts w:ascii="Garamond" w:hAnsi="Garamond" w:cs="Times New Roman"/>
        </w:rPr>
        <w:footnoteRef/>
      </w:r>
      <w:r w:rsidRPr="00F43FC2">
        <w:rPr>
          <w:rFonts w:ascii="Garamond" w:hAnsi="Garamond" w:cs="Times New Roman"/>
        </w:rPr>
        <w:t xml:space="preserve"> AFD China Intellectual Property Law Office, </w:t>
      </w:r>
      <w:hyperlink r:id="rId7" w:history="1">
        <w:r w:rsidRPr="00F43FC2">
          <w:rPr>
            <w:rStyle w:val="Hyperlink"/>
            <w:rFonts w:ascii="Garamond" w:hAnsi="Garamond" w:cs="Times New Roman"/>
          </w:rPr>
          <w:t>www.lexology.com/library/details</w:t>
        </w:r>
      </w:hyperlink>
    </w:p>
    <w:p w:rsidR="005C34E2" w:rsidRPr="00FE01EF" w:rsidRDefault="005C34E2">
      <w:pPr>
        <w:pStyle w:val="FootnoteText"/>
        <w:rPr>
          <w:rFonts w:ascii="Times New Roman" w:hAnsi="Times New Roman" w:cs="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60436"/>
    <w:multiLevelType w:val="multilevel"/>
    <w:tmpl w:val="7666C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jczMTA3MzMwsTQwtzRS0lEKTi0uzszPAykwqgUAQoF/UiwAAAA="/>
  </w:docVars>
  <w:rsids>
    <w:rsidRoot w:val="00851BA8"/>
    <w:rsid w:val="00005629"/>
    <w:rsid w:val="00012CEE"/>
    <w:rsid w:val="00020479"/>
    <w:rsid w:val="0004040F"/>
    <w:rsid w:val="000410B5"/>
    <w:rsid w:val="001F04FE"/>
    <w:rsid w:val="00296789"/>
    <w:rsid w:val="0030016B"/>
    <w:rsid w:val="0032711B"/>
    <w:rsid w:val="00381A81"/>
    <w:rsid w:val="003A5134"/>
    <w:rsid w:val="003B7851"/>
    <w:rsid w:val="004045E7"/>
    <w:rsid w:val="00474ED1"/>
    <w:rsid w:val="00476DC4"/>
    <w:rsid w:val="00496C4A"/>
    <w:rsid w:val="004C7325"/>
    <w:rsid w:val="004D04B9"/>
    <w:rsid w:val="004E408B"/>
    <w:rsid w:val="004F6E6C"/>
    <w:rsid w:val="00564DD5"/>
    <w:rsid w:val="005857EE"/>
    <w:rsid w:val="005C34E2"/>
    <w:rsid w:val="005C3B87"/>
    <w:rsid w:val="00614695"/>
    <w:rsid w:val="0065487A"/>
    <w:rsid w:val="00667A0F"/>
    <w:rsid w:val="006A1775"/>
    <w:rsid w:val="006C6668"/>
    <w:rsid w:val="00704E0A"/>
    <w:rsid w:val="00727444"/>
    <w:rsid w:val="007D188C"/>
    <w:rsid w:val="0080425A"/>
    <w:rsid w:val="00843231"/>
    <w:rsid w:val="00851BA8"/>
    <w:rsid w:val="008572CE"/>
    <w:rsid w:val="00865055"/>
    <w:rsid w:val="008753FA"/>
    <w:rsid w:val="0089266E"/>
    <w:rsid w:val="008A5B67"/>
    <w:rsid w:val="008B75D2"/>
    <w:rsid w:val="00904393"/>
    <w:rsid w:val="00906122"/>
    <w:rsid w:val="009179C8"/>
    <w:rsid w:val="00923E54"/>
    <w:rsid w:val="00944E6C"/>
    <w:rsid w:val="009A20AF"/>
    <w:rsid w:val="009D0527"/>
    <w:rsid w:val="009D79DE"/>
    <w:rsid w:val="009E26CE"/>
    <w:rsid w:val="00A146E3"/>
    <w:rsid w:val="00A37A74"/>
    <w:rsid w:val="00A5264F"/>
    <w:rsid w:val="00AD29E8"/>
    <w:rsid w:val="00AE4078"/>
    <w:rsid w:val="00B01751"/>
    <w:rsid w:val="00B069DE"/>
    <w:rsid w:val="00B419AE"/>
    <w:rsid w:val="00B861FA"/>
    <w:rsid w:val="00B94198"/>
    <w:rsid w:val="00BB1D8E"/>
    <w:rsid w:val="00C24EA1"/>
    <w:rsid w:val="00C27FAD"/>
    <w:rsid w:val="00C348DF"/>
    <w:rsid w:val="00C35580"/>
    <w:rsid w:val="00CA1747"/>
    <w:rsid w:val="00CF0B3D"/>
    <w:rsid w:val="00D30DA4"/>
    <w:rsid w:val="00D373B1"/>
    <w:rsid w:val="00D74B42"/>
    <w:rsid w:val="00DA39F8"/>
    <w:rsid w:val="00E05641"/>
    <w:rsid w:val="00E06D14"/>
    <w:rsid w:val="00E53080"/>
    <w:rsid w:val="00EA6FF6"/>
    <w:rsid w:val="00EB082D"/>
    <w:rsid w:val="00ED6FDC"/>
    <w:rsid w:val="00EE143A"/>
    <w:rsid w:val="00EE3EB7"/>
    <w:rsid w:val="00F0124D"/>
    <w:rsid w:val="00F14B70"/>
    <w:rsid w:val="00F228E4"/>
    <w:rsid w:val="00F30BF9"/>
    <w:rsid w:val="00F43FC2"/>
    <w:rsid w:val="00F64B3B"/>
    <w:rsid w:val="00F77DDC"/>
    <w:rsid w:val="00F8072E"/>
    <w:rsid w:val="00FE01EF"/>
    <w:rsid w:val="00FF7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BA8"/>
    <w:rPr>
      <w:color w:val="0563C1" w:themeColor="hyperlink"/>
      <w:u w:val="single"/>
    </w:rPr>
  </w:style>
  <w:style w:type="paragraph" w:styleId="FootnoteText">
    <w:name w:val="footnote text"/>
    <w:basedOn w:val="Normal"/>
    <w:link w:val="FootnoteTextChar"/>
    <w:uiPriority w:val="99"/>
    <w:semiHidden/>
    <w:unhideWhenUsed/>
    <w:rsid w:val="00851B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BA8"/>
    <w:rPr>
      <w:sz w:val="20"/>
      <w:szCs w:val="20"/>
    </w:rPr>
  </w:style>
  <w:style w:type="character" w:styleId="FootnoteReference">
    <w:name w:val="footnote reference"/>
    <w:basedOn w:val="DefaultParagraphFont"/>
    <w:uiPriority w:val="99"/>
    <w:semiHidden/>
    <w:unhideWhenUsed/>
    <w:rsid w:val="00851BA8"/>
    <w:rPr>
      <w:vertAlign w:val="superscript"/>
    </w:rPr>
  </w:style>
  <w:style w:type="paragraph" w:styleId="ListParagraph">
    <w:name w:val="List Paragraph"/>
    <w:basedOn w:val="Normal"/>
    <w:uiPriority w:val="34"/>
    <w:qFormat/>
    <w:rsid w:val="00851BA8"/>
    <w:pPr>
      <w:ind w:left="720"/>
      <w:contextualSpacing/>
    </w:pPr>
  </w:style>
  <w:style w:type="character" w:styleId="CommentReference">
    <w:name w:val="annotation reference"/>
    <w:basedOn w:val="DefaultParagraphFont"/>
    <w:uiPriority w:val="99"/>
    <w:semiHidden/>
    <w:unhideWhenUsed/>
    <w:rsid w:val="008572CE"/>
    <w:rPr>
      <w:sz w:val="16"/>
      <w:szCs w:val="16"/>
    </w:rPr>
  </w:style>
  <w:style w:type="paragraph" w:styleId="CommentText">
    <w:name w:val="annotation text"/>
    <w:basedOn w:val="Normal"/>
    <w:link w:val="CommentTextChar"/>
    <w:uiPriority w:val="99"/>
    <w:semiHidden/>
    <w:unhideWhenUsed/>
    <w:rsid w:val="008572CE"/>
    <w:pPr>
      <w:spacing w:line="240" w:lineRule="auto"/>
    </w:pPr>
    <w:rPr>
      <w:sz w:val="20"/>
      <w:szCs w:val="20"/>
    </w:rPr>
  </w:style>
  <w:style w:type="character" w:customStyle="1" w:styleId="CommentTextChar">
    <w:name w:val="Comment Text Char"/>
    <w:basedOn w:val="DefaultParagraphFont"/>
    <w:link w:val="CommentText"/>
    <w:uiPriority w:val="99"/>
    <w:semiHidden/>
    <w:rsid w:val="008572CE"/>
    <w:rPr>
      <w:sz w:val="20"/>
      <w:szCs w:val="20"/>
    </w:rPr>
  </w:style>
  <w:style w:type="paragraph" w:styleId="CommentSubject">
    <w:name w:val="annotation subject"/>
    <w:basedOn w:val="CommentText"/>
    <w:next w:val="CommentText"/>
    <w:link w:val="CommentSubjectChar"/>
    <w:uiPriority w:val="99"/>
    <w:semiHidden/>
    <w:unhideWhenUsed/>
    <w:rsid w:val="008572CE"/>
    <w:rPr>
      <w:b/>
      <w:bCs/>
    </w:rPr>
  </w:style>
  <w:style w:type="character" w:customStyle="1" w:styleId="CommentSubjectChar">
    <w:name w:val="Comment Subject Char"/>
    <w:basedOn w:val="CommentTextChar"/>
    <w:link w:val="CommentSubject"/>
    <w:uiPriority w:val="99"/>
    <w:semiHidden/>
    <w:rsid w:val="008572CE"/>
    <w:rPr>
      <w:b/>
      <w:bCs/>
      <w:sz w:val="20"/>
      <w:szCs w:val="20"/>
    </w:rPr>
  </w:style>
  <w:style w:type="paragraph" w:styleId="BalloonText">
    <w:name w:val="Balloon Text"/>
    <w:basedOn w:val="Normal"/>
    <w:link w:val="BalloonTextChar"/>
    <w:uiPriority w:val="99"/>
    <w:semiHidden/>
    <w:unhideWhenUsed/>
    <w:rsid w:val="00857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2CE"/>
    <w:rPr>
      <w:rFonts w:ascii="Segoe UI" w:hAnsi="Segoe UI" w:cs="Segoe UI"/>
      <w:sz w:val="18"/>
      <w:szCs w:val="18"/>
    </w:rPr>
  </w:style>
  <w:style w:type="paragraph" w:styleId="Header">
    <w:name w:val="header"/>
    <w:basedOn w:val="Normal"/>
    <w:link w:val="HeaderChar"/>
    <w:uiPriority w:val="99"/>
    <w:unhideWhenUsed/>
    <w:rsid w:val="004E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8B"/>
  </w:style>
  <w:style w:type="paragraph" w:styleId="Footer">
    <w:name w:val="footer"/>
    <w:basedOn w:val="Normal"/>
    <w:link w:val="FooterChar"/>
    <w:uiPriority w:val="99"/>
    <w:unhideWhenUsed/>
    <w:rsid w:val="004E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8B"/>
  </w:style>
</w:styles>
</file>

<file path=word/webSettings.xml><?xml version="1.0" encoding="utf-8"?>
<w:webSettings xmlns:r="http://schemas.openxmlformats.org/officeDocument/2006/relationships" xmlns:w="http://schemas.openxmlformats.org/wordprocessingml/2006/main">
  <w:divs>
    <w:div w:id="19513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registration.copyright.gov.ng/ncc/about" TargetMode="External"/><Relationship Id="rId7" Type="http://schemas.openxmlformats.org/officeDocument/2006/relationships/hyperlink" Target="http://www.lexology.com/library/details" TargetMode="External"/><Relationship Id="rId2" Type="http://schemas.openxmlformats.org/officeDocument/2006/relationships/hyperlink" Target="https://www.banwo-ighodalo.com/grey-matter/strengthening-intellectual-property-rights-and-protection-in-nigeria" TargetMode="External"/><Relationship Id="rId1" Type="http://schemas.openxmlformats.org/officeDocument/2006/relationships/hyperlink" Target="https://www.wipo.int/about-ip/en/" TargetMode="External"/><Relationship Id="rId6" Type="http://schemas.openxmlformats.org/officeDocument/2006/relationships/hyperlink" Target="https://www.raconteur.net/risk-management/how-china-became-leader-intellectual-property" TargetMode="External"/><Relationship Id="rId5" Type="http://schemas.openxmlformats.org/officeDocument/2006/relationships/hyperlink" Target="https://www.itu.int/en/ITUD/Cybersecurity/Documents/National_Strategies_Repository/China_2006.pdf" TargetMode="External"/><Relationship Id="rId4" Type="http://schemas.openxmlformats.org/officeDocument/2006/relationships/hyperlink" Target="https://globalstudy.bsa.org/2011/downloads/studies/BSA_GSS_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07B5-F569-4755-82FD-7B61ADB3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2020-06-26T11:14:00Z</dcterms:created>
  <dcterms:modified xsi:type="dcterms:W3CDTF">2020-07-20T17:27:00Z</dcterms:modified>
</cp:coreProperties>
</file>