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8ED5E" w14:textId="77777777" w:rsidR="00577A7E" w:rsidRPr="00577A7E" w:rsidRDefault="00577A7E" w:rsidP="00577A7E">
      <w:pPr>
        <w:rPr>
          <w:b/>
          <w:bCs/>
        </w:rPr>
      </w:pPr>
      <w:r w:rsidRPr="00577A7E">
        <w:rPr>
          <w:b/>
          <w:bCs/>
        </w:rPr>
        <w:t>Setting up a cloud session for NAADAP</w:t>
      </w:r>
    </w:p>
    <w:p w14:paraId="71E705EA" w14:textId="77777777" w:rsidR="00577A7E" w:rsidRPr="00577A7E" w:rsidRDefault="00577A7E" w:rsidP="00577A7E">
      <w:r w:rsidRPr="00577A7E">
        <w:t>I want to be upfront: I can't verify exact current button labels/menu positions in the app from inside a session — that's UI I don't have visibility into. What I can tell you confidently is the underlying mechanism and what you need to have ready. If a label below doesn't match what you see, the concept still applies — look for the closest equivalent.</w:t>
      </w:r>
    </w:p>
    <w:p w14:paraId="46DAC8E2" w14:textId="77777777" w:rsidR="00577A7E" w:rsidRPr="00577A7E" w:rsidRDefault="00577A7E" w:rsidP="00577A7E">
      <w:r w:rsidRPr="00577A7E">
        <w:rPr>
          <w:b/>
          <w:bCs/>
        </w:rPr>
        <w:t>1. Have these ready before you start:</w:t>
      </w:r>
    </w:p>
    <w:p w14:paraId="52596F13" w14:textId="77777777" w:rsidR="00577A7E" w:rsidRPr="00577A7E" w:rsidRDefault="00577A7E" w:rsidP="00577A7E">
      <w:pPr>
        <w:numPr>
          <w:ilvl w:val="0"/>
          <w:numId w:val="1"/>
        </w:numPr>
      </w:pPr>
      <w:r w:rsidRPr="00577A7E">
        <w:t xml:space="preserve">GitHub access to </w:t>
      </w:r>
      <w:proofErr w:type="spellStart"/>
      <w:r w:rsidRPr="00577A7E">
        <w:t>HoloSim</w:t>
      </w:r>
      <w:proofErr w:type="spellEnd"/>
      <w:r w:rsidRPr="00577A7E">
        <w:t>-Interactive/NAADAP on the account you'll authenticate with (you're the org owner, so this should already be in place).</w:t>
      </w:r>
    </w:p>
    <w:p w14:paraId="4C071819" w14:textId="77777777" w:rsidR="00577A7E" w:rsidRPr="00577A7E" w:rsidRDefault="00577A7E" w:rsidP="00577A7E">
      <w:pPr>
        <w:numPr>
          <w:ilvl w:val="0"/>
          <w:numId w:val="1"/>
        </w:numPr>
      </w:pPr>
      <w:r w:rsidRPr="00577A7E">
        <w:t>The two files I just sent — you'll paste the .md one as your first message.</w:t>
      </w:r>
    </w:p>
    <w:p w14:paraId="47345C03" w14:textId="77777777" w:rsidR="00577A7E" w:rsidRPr="00577A7E" w:rsidRDefault="00577A7E" w:rsidP="00577A7E">
      <w:r w:rsidRPr="00577A7E">
        <w:rPr>
          <w:b/>
          <w:bCs/>
        </w:rPr>
        <w:t>2. Start a new cloud session</w:t>
      </w:r>
    </w:p>
    <w:p w14:paraId="3EBAAC44" w14:textId="77777777" w:rsidR="00577A7E" w:rsidRPr="00577A7E" w:rsidRDefault="00577A7E" w:rsidP="00577A7E">
      <w:pPr>
        <w:numPr>
          <w:ilvl w:val="0"/>
          <w:numId w:val="2"/>
        </w:numPr>
      </w:pPr>
      <w:r w:rsidRPr="00577A7E">
        <w:t>Go to claude.ai/code (or, in the desktop app, start a new session and choose the cloud/remote environment rather than a local folder — some builds surface this as a toggle when picking where the session runs, others as a distinct "new cloud session" entry point).</w:t>
      </w:r>
    </w:p>
    <w:p w14:paraId="1A6F89FE" w14:textId="77777777" w:rsidR="00577A7E" w:rsidRPr="00577A7E" w:rsidRDefault="00577A7E" w:rsidP="00577A7E">
      <w:pPr>
        <w:numPr>
          <w:ilvl w:val="0"/>
          <w:numId w:val="2"/>
        </w:numPr>
      </w:pPr>
      <w:r w:rsidRPr="00577A7E">
        <w:t>If it asks you to connect a source instead of picking a local directory, that's the cloud path — a local folder picker means you're about to start a local session instead.</w:t>
      </w:r>
    </w:p>
    <w:p w14:paraId="440D8E38" w14:textId="77777777" w:rsidR="00577A7E" w:rsidRPr="00577A7E" w:rsidRDefault="00577A7E" w:rsidP="00577A7E">
      <w:r w:rsidRPr="00577A7E">
        <w:rPr>
          <w:b/>
          <w:bCs/>
        </w:rPr>
        <w:t>3. Connect GitHub, if not already connected</w:t>
      </w:r>
    </w:p>
    <w:p w14:paraId="5715D5FB" w14:textId="77777777" w:rsidR="00577A7E" w:rsidRPr="00577A7E" w:rsidRDefault="00577A7E" w:rsidP="00577A7E">
      <w:pPr>
        <w:numPr>
          <w:ilvl w:val="0"/>
          <w:numId w:val="3"/>
        </w:numPr>
      </w:pPr>
      <w:r w:rsidRPr="00577A7E">
        <w:t xml:space="preserve">This is normally an OAuth/GitHub App installation flow. When prompted, grant it access to the </w:t>
      </w:r>
      <w:proofErr w:type="spellStart"/>
      <w:r w:rsidRPr="00577A7E">
        <w:t>HoloSim</w:t>
      </w:r>
      <w:proofErr w:type="spellEnd"/>
      <w:r w:rsidRPr="00577A7E">
        <w:t xml:space="preserve">-Interactive org (or scope it to just the NAADAP repo if it offers a </w:t>
      </w:r>
      <w:proofErr w:type="gramStart"/>
      <w:r w:rsidRPr="00577A7E">
        <w:t>choice) —</w:t>
      </w:r>
      <w:proofErr w:type="gramEnd"/>
      <w:r w:rsidRPr="00577A7E">
        <w:t xml:space="preserve"> otherwise the cloud sandbox can't clone or push.</w:t>
      </w:r>
    </w:p>
    <w:p w14:paraId="7BBEDDA4" w14:textId="77777777" w:rsidR="00577A7E" w:rsidRPr="00577A7E" w:rsidRDefault="00577A7E" w:rsidP="00577A7E">
      <w:pPr>
        <w:numPr>
          <w:ilvl w:val="0"/>
          <w:numId w:val="3"/>
        </w:numPr>
      </w:pPr>
      <w:r w:rsidRPr="00577A7E">
        <w:t xml:space="preserve">If the org restricts third-party app installs, you may need to approve the install as the org owner — you have </w:t>
      </w:r>
      <w:proofErr w:type="spellStart"/>
      <w:r w:rsidRPr="00577A7E">
        <w:t>admin:org</w:t>
      </w:r>
      <w:proofErr w:type="spellEnd"/>
      <w:r w:rsidRPr="00577A7E">
        <w:t xml:space="preserve"> on your token, so you're positioned to do that if it comes up.</w:t>
      </w:r>
    </w:p>
    <w:p w14:paraId="6449C626" w14:textId="77777777" w:rsidR="00577A7E" w:rsidRPr="00577A7E" w:rsidRDefault="00577A7E" w:rsidP="00577A7E">
      <w:r w:rsidRPr="00577A7E">
        <w:rPr>
          <w:b/>
          <w:bCs/>
        </w:rPr>
        <w:t>4. Point the session at the repo</w:t>
      </w:r>
    </w:p>
    <w:p w14:paraId="7D439D75" w14:textId="77777777" w:rsidR="00577A7E" w:rsidRPr="00577A7E" w:rsidRDefault="00577A7E" w:rsidP="00577A7E">
      <w:pPr>
        <w:numPr>
          <w:ilvl w:val="0"/>
          <w:numId w:val="4"/>
        </w:numPr>
      </w:pPr>
      <w:r w:rsidRPr="00577A7E">
        <w:t xml:space="preserve">Select </w:t>
      </w:r>
      <w:proofErr w:type="spellStart"/>
      <w:r w:rsidRPr="00577A7E">
        <w:t>HoloSim</w:t>
      </w:r>
      <w:proofErr w:type="spellEnd"/>
      <w:r w:rsidRPr="00577A7E">
        <w:t>-Interactive/NAADAP as the target. The platform clones it into an ephemeral cloud sandbox — that's where all commands run from that point forward, not on any physical machine of yours.</w:t>
      </w:r>
    </w:p>
    <w:p w14:paraId="25FC82CC" w14:textId="77777777" w:rsidR="00577A7E" w:rsidRPr="00577A7E" w:rsidRDefault="00577A7E" w:rsidP="00577A7E">
      <w:r w:rsidRPr="00577A7E">
        <w:rPr>
          <w:b/>
          <w:bCs/>
        </w:rPr>
        <w:t>5. Verify the clone landed correctly</w:t>
      </w:r>
    </w:p>
    <w:p w14:paraId="63329829" w14:textId="77777777" w:rsidR="00577A7E" w:rsidRPr="00577A7E" w:rsidRDefault="00577A7E" w:rsidP="00577A7E">
      <w:pPr>
        <w:numPr>
          <w:ilvl w:val="0"/>
          <w:numId w:val="5"/>
        </w:numPr>
      </w:pPr>
      <w:r w:rsidRPr="00577A7E">
        <w:t>Once it's up, have it run git remote -v and git log -1 — confirm the remote is the NAADAP repo and HEAD is at or past c2b5d80.</w:t>
      </w:r>
    </w:p>
    <w:p w14:paraId="270444BF" w14:textId="77777777" w:rsidR="00577A7E" w:rsidRPr="00577A7E" w:rsidRDefault="00577A7E" w:rsidP="00577A7E">
      <w:r w:rsidRPr="00577A7E">
        <w:rPr>
          <w:b/>
          <w:bCs/>
        </w:rPr>
        <w:t>6. Seed the memory</w:t>
      </w:r>
    </w:p>
    <w:p w14:paraId="69CE23C8" w14:textId="77777777" w:rsidR="00577A7E" w:rsidRPr="00577A7E" w:rsidRDefault="00577A7E" w:rsidP="00577A7E">
      <w:pPr>
        <w:numPr>
          <w:ilvl w:val="0"/>
          <w:numId w:val="6"/>
        </w:numPr>
      </w:pPr>
      <w:r w:rsidRPr="00577A7E">
        <w:lastRenderedPageBreak/>
        <w:t>Paste the entire NAADAP-session-handoff.md content as your first message (or attach the file, if the interface supports it), then ask it to save the sections to memory. That's what makes it pick up where this session left off instead of re-deriving everything.</w:t>
      </w:r>
    </w:p>
    <w:p w14:paraId="243FAC0A" w14:textId="77777777" w:rsidR="00577A7E" w:rsidRPr="00577A7E" w:rsidRDefault="00577A7E" w:rsidP="00577A7E">
      <w:r w:rsidRPr="00577A7E">
        <w:rPr>
          <w:b/>
          <w:bCs/>
        </w:rPr>
        <w:t xml:space="preserve">7. Confirm </w:t>
      </w:r>
      <w:proofErr w:type="spellStart"/>
      <w:r w:rsidRPr="00577A7E">
        <w:rPr>
          <w:b/>
          <w:bCs/>
        </w:rPr>
        <w:t>gh</w:t>
      </w:r>
      <w:proofErr w:type="spellEnd"/>
      <w:r w:rsidRPr="00577A7E">
        <w:rPr>
          <w:b/>
          <w:bCs/>
        </w:rPr>
        <w:t xml:space="preserve"> CLI access, if you want it interactively there</w:t>
      </w:r>
    </w:p>
    <w:p w14:paraId="39B7C331" w14:textId="77777777" w:rsidR="00577A7E" w:rsidRPr="00577A7E" w:rsidRDefault="00577A7E" w:rsidP="00577A7E">
      <w:pPr>
        <w:numPr>
          <w:ilvl w:val="0"/>
          <w:numId w:val="7"/>
        </w:numPr>
      </w:pPr>
      <w:r w:rsidRPr="00577A7E">
        <w:t xml:space="preserve">The cloud sandbox's git push access (via the GitHub connection in step 3) is separate from having an authenticated </w:t>
      </w:r>
      <w:proofErr w:type="spellStart"/>
      <w:r w:rsidRPr="00577A7E">
        <w:t>gh</w:t>
      </w:r>
      <w:proofErr w:type="spellEnd"/>
      <w:r w:rsidRPr="00577A7E">
        <w:t xml:space="preserve"> CLI inside the sandbox for issue/label operations. If </w:t>
      </w:r>
      <w:proofErr w:type="spellStart"/>
      <w:r w:rsidRPr="00577A7E">
        <w:t>gh</w:t>
      </w:r>
      <w:proofErr w:type="spellEnd"/>
      <w:r w:rsidRPr="00577A7E">
        <w:t xml:space="preserve"> auth status there shows unauthenticated, run </w:t>
      </w:r>
      <w:proofErr w:type="spellStart"/>
      <w:r w:rsidRPr="00577A7E">
        <w:t>gh</w:t>
      </w:r>
      <w:proofErr w:type="spellEnd"/>
      <w:r w:rsidRPr="00577A7E">
        <w:t xml:space="preserve"> auth login in that session.</w:t>
      </w:r>
    </w:p>
    <w:p w14:paraId="59C7F42F" w14:textId="77777777" w:rsidR="00577A7E" w:rsidRPr="00577A7E" w:rsidRDefault="00577A7E" w:rsidP="00577A7E">
      <w:r w:rsidRPr="00577A7E">
        <w:rPr>
          <w:b/>
          <w:bCs/>
        </w:rPr>
        <w:t>One thing that needs no action at all:</w:t>
      </w:r>
      <w:r w:rsidRPr="00577A7E">
        <w:t xml:space="preserve"> the actual NAADAP pipeline — the multi-agent relay, the self-driving dispatch, the GitHub Actions runners — is already running entirely on GitHub's infrastructure, independent of this conversation or any session type. Setting up a cloud session gives </w:t>
      </w:r>
      <w:r w:rsidRPr="00577A7E">
        <w:rPr>
          <w:i/>
          <w:iCs/>
        </w:rPr>
        <w:t>you</w:t>
      </w:r>
      <w:r w:rsidRPr="00577A7E">
        <w:t xml:space="preserve"> a way to keep interacting with and steering the project; it doesn't restart or reconnect anything about the pipeline itself, which never depended on this computer to begin with</w:t>
      </w:r>
    </w:p>
    <w:p w14:paraId="3AAF227C" w14:textId="77777777" w:rsidR="00577A7E" w:rsidRDefault="00577A7E"/>
    <w:p w14:paraId="3AE65B1E" w14:textId="4916DF99" w:rsidR="00F9500E" w:rsidRDefault="00F9500E">
      <w:r>
        <w:t>====</w:t>
      </w:r>
    </w:p>
    <w:p w14:paraId="0D8CDAE9" w14:textId="77777777" w:rsidR="00F9500E" w:rsidRDefault="00F9500E">
      <w:r>
        <w:br w:type="page"/>
      </w:r>
    </w:p>
    <w:p w14:paraId="1B49F473" w14:textId="77777777" w:rsidR="00F9500E" w:rsidRDefault="00F9500E" w:rsidP="00F9500E">
      <w:r>
        <w:lastRenderedPageBreak/>
        <w:t xml:space="preserve">Good </w:t>
      </w:r>
      <w:r>
        <w:rPr>
          <w:rFonts w:hint="cs"/>
        </w:rPr>
        <w:t>—</w:t>
      </w:r>
      <w:r>
        <w:t xml:space="preserve"> now I can see it clearly. Let me check NAADAP's actual current state before recommending a setup script, since I don't want to guess at filenames.</w:t>
      </w:r>
    </w:p>
    <w:p w14:paraId="7F33AA54" w14:textId="77777777" w:rsidR="00F9500E" w:rsidRDefault="00F9500E" w:rsidP="00F9500E"/>
    <w:p w14:paraId="7C1A4E73" w14:textId="77777777" w:rsidR="00F9500E" w:rsidRDefault="00F9500E" w:rsidP="00F9500E">
      <w:r>
        <w:t>Checked NAADAP's actual solution structure before recommending setup script</w:t>
      </w:r>
    </w:p>
    <w:p w14:paraId="18408E63" w14:textId="77777777" w:rsidR="00F9500E" w:rsidRDefault="00F9500E" w:rsidP="00F9500E">
      <w:r>
        <w:t xml:space="preserve">Now I can give you exact answers, and I checked the actual repo state first rather than guessing </w:t>
      </w:r>
      <w:r>
        <w:rPr>
          <w:rFonts w:hint="cs"/>
        </w:rPr>
        <w:t>—</w:t>
      </w:r>
      <w:r>
        <w:t xml:space="preserve"> Naadap.sln, six source projects + their test projects, no </w:t>
      </w:r>
      <w:proofErr w:type="spellStart"/>
      <w:proofErr w:type="gramStart"/>
      <w:r>
        <w:t>global.json</w:t>
      </w:r>
      <w:proofErr w:type="spellEnd"/>
      <w:proofErr w:type="gramEnd"/>
      <w:r>
        <w:t xml:space="preserve">, and a real </w:t>
      </w:r>
      <w:proofErr w:type="spellStart"/>
      <w:r>
        <w:t>Dockerfile</w:t>
      </w:r>
      <w:proofErr w:type="spellEnd"/>
      <w:r>
        <w:t xml:space="preserve"> at the root.</w:t>
      </w:r>
    </w:p>
    <w:p w14:paraId="7FA32222" w14:textId="77777777" w:rsidR="00F9500E" w:rsidRDefault="00F9500E" w:rsidP="00F9500E"/>
    <w:p w14:paraId="30617F11" w14:textId="77777777" w:rsidR="00F9500E" w:rsidRDefault="00F9500E" w:rsidP="00F9500E">
      <w:r>
        <w:t>Field by field</w:t>
      </w:r>
    </w:p>
    <w:p w14:paraId="27548DD0" w14:textId="77777777" w:rsidR="00F9500E" w:rsidRDefault="00F9500E" w:rsidP="00F9500E">
      <w:r>
        <w:t xml:space="preserve">Name </w:t>
      </w:r>
      <w:r>
        <w:rPr>
          <w:rFonts w:hint="cs"/>
        </w:rPr>
        <w:t>—</w:t>
      </w:r>
      <w:r>
        <w:t xml:space="preserve"> just a label to tell this environment apart from others you set up (</w:t>
      </w:r>
      <w:proofErr w:type="spellStart"/>
      <w:r>
        <w:t>Drone_Tracks</w:t>
      </w:r>
      <w:proofErr w:type="spellEnd"/>
      <w:r>
        <w:t xml:space="preserve">, </w:t>
      </w:r>
      <w:proofErr w:type="spellStart"/>
      <w:r>
        <w:t>DungeonMaster</w:t>
      </w:r>
      <w:proofErr w:type="spellEnd"/>
      <w:r>
        <w:t>, etc.). Set it to NAADAP.</w:t>
      </w:r>
    </w:p>
    <w:p w14:paraId="71D127D8" w14:textId="77777777" w:rsidR="00F9500E" w:rsidRDefault="00F9500E" w:rsidP="00F9500E"/>
    <w:p w14:paraId="7FF28E03" w14:textId="77777777" w:rsidR="00F9500E" w:rsidRDefault="00F9500E" w:rsidP="00F9500E">
      <w:r>
        <w:t xml:space="preserve">Network access </w:t>
      </w:r>
      <w:r>
        <w:rPr>
          <w:rFonts w:hint="cs"/>
        </w:rPr>
        <w:t>—</w:t>
      </w:r>
      <w:r>
        <w:t xml:space="preserve"> controls what the sandbox can reach outbound, for security (this matters more here than on a typical project, since NAADAP's actual deliverable has an explicit "no outbound network calls except USN-approved" requirement </w:t>
      </w:r>
      <w:r>
        <w:rPr>
          <w:rFonts w:hint="cs"/>
        </w:rPr>
        <w:t>—</w:t>
      </w:r>
      <w:r>
        <w:t xml:space="preserve"> good instinct to be careful with this dialog on this repo specifically). I don't have certain knowledge of exactly which hosts "Trusted" whitelists in this product, so I won't guess </w:t>
      </w:r>
      <w:r>
        <w:rPr>
          <w:rFonts w:hint="cs"/>
        </w:rPr>
        <w:t>—</w:t>
      </w:r>
      <w:r>
        <w:t xml:space="preserve"> click the network policy link before deciding. What I can tell you concretely: this setup script (below) needs to reach dot.net and NuGet's package host to install the SDK and restore packages, so if "Trusted" doesn't cover those, the setup script will fail with a network error </w:t>
      </w:r>
      <w:r>
        <w:rPr>
          <w:rFonts w:hint="cs"/>
        </w:rPr>
        <w:t>—</w:t>
      </w:r>
      <w:r>
        <w:t xml:space="preserve"> that's your signal to check the access levels link and step up one level, not to jump straight to unrestricted. Start with Trusted; only widen it if something concrete fails.</w:t>
      </w:r>
    </w:p>
    <w:p w14:paraId="173F15BC" w14:textId="77777777" w:rsidR="00F9500E" w:rsidRDefault="00F9500E" w:rsidP="00F9500E"/>
    <w:p w14:paraId="6A317E86" w14:textId="77777777" w:rsidR="00F9500E" w:rsidRDefault="00F9500E" w:rsidP="00F9500E">
      <w:r>
        <w:t xml:space="preserve">Environment variables </w:t>
      </w:r>
      <w:r>
        <w:rPr>
          <w:rFonts w:hint="cs"/>
        </w:rPr>
        <w:t>—</w:t>
      </w:r>
      <w:r>
        <w:t xml:space="preserve"> the important thing here is what it explicitly warns about: "visible to anyone using this environment </w:t>
      </w:r>
      <w:r>
        <w:rPr>
          <w:rFonts w:hint="cs"/>
        </w:rPr>
        <w:t>—</w:t>
      </w:r>
      <w:r>
        <w:t xml:space="preserve"> don't add secrets or credentials." Do not put RELAY_TOKEN, CLAUDE_CODE_OAUTH_TOKEN, or any GitHub token here. Those already exist correctly as GitHub Actions secrets on the repo </w:t>
      </w:r>
      <w:r>
        <w:rPr>
          <w:rFonts w:hint="cs"/>
        </w:rPr>
        <w:t>—</w:t>
      </w:r>
      <w:r>
        <w:t xml:space="preserve"> they belong to the automated relay workflow, not this interactive session. This cloud environment's own ability to clone/push to NAADAP comes from your account-level GitHub connection (set up separately, outside this dialog), not from anything typed into this box.</w:t>
      </w:r>
    </w:p>
    <w:p w14:paraId="07CFC17C" w14:textId="77777777" w:rsidR="00F9500E" w:rsidRDefault="00F9500E" w:rsidP="00F9500E"/>
    <w:p w14:paraId="483E6D9D" w14:textId="77777777" w:rsidR="00F9500E" w:rsidRDefault="00F9500E" w:rsidP="00F9500E">
      <w:r>
        <w:lastRenderedPageBreak/>
        <w:t xml:space="preserve">What is reasonable here </w:t>
      </w:r>
      <w:r>
        <w:rPr>
          <w:rFonts w:hint="cs"/>
        </w:rPr>
        <w:t>—</w:t>
      </w:r>
      <w:r>
        <w:t xml:space="preserve"> plain, non-secret config, matching your actual commit identity from the repo's git log:</w:t>
      </w:r>
    </w:p>
    <w:p w14:paraId="1E000963" w14:textId="64EF9D26" w:rsidR="00F9500E" w:rsidRDefault="004E561B" w:rsidP="004E561B">
      <w:r>
        <w:t>GIT_AUTHOR_NAME=Kyle Simmons</w:t>
      </w:r>
      <w:r>
        <w:br/>
      </w:r>
      <w:r>
        <w:t>DOTNET_NOLOGO=1</w:t>
      </w:r>
      <w:r>
        <w:br/>
      </w:r>
      <w:r>
        <w:t>DOTNET_CLI_TELEMETRY_OPTOUT=1</w:t>
      </w:r>
    </w:p>
    <w:p w14:paraId="0274DD48" w14:textId="77777777" w:rsidR="00F9500E" w:rsidRDefault="00F9500E" w:rsidP="00F9500E">
      <w:r>
        <w:t xml:space="preserve">The first line keeps commit authorship consistent with your existing history if you ever run git commit by hand inside the sandbox. The other two are pure quality-of-life for .NET </w:t>
      </w:r>
      <w:r>
        <w:rPr>
          <w:rFonts w:hint="cs"/>
        </w:rPr>
        <w:t>—</w:t>
      </w:r>
      <w:r>
        <w:t xml:space="preserve"> skip the first-run banner, skip telemetry. Ignore the NODE_ENV=production in the placeholder </w:t>
      </w:r>
      <w:r>
        <w:rPr>
          <w:rFonts w:hint="cs"/>
        </w:rPr>
        <w:t>—</w:t>
      </w:r>
      <w:r>
        <w:t xml:space="preserve"> that's a generic example, irrelevant here (no Node.js component in this repo).</w:t>
      </w:r>
    </w:p>
    <w:p w14:paraId="5859BD1D" w14:textId="77777777" w:rsidR="00F9500E" w:rsidRDefault="00F9500E" w:rsidP="00F9500E"/>
    <w:p w14:paraId="05B8F6F4" w14:textId="77777777" w:rsidR="00F9500E" w:rsidRDefault="00F9500E" w:rsidP="00F9500E">
      <w:r>
        <w:t xml:space="preserve">Setup script </w:t>
      </w:r>
      <w:r>
        <w:rPr>
          <w:rFonts w:hint="cs"/>
        </w:rPr>
        <w:t>—</w:t>
      </w:r>
      <w:r>
        <w:t xml:space="preserve"> runs </w:t>
      </w:r>
      <w:proofErr w:type="gramStart"/>
      <w:r>
        <w:t>once,</w:t>
      </w:r>
      <w:proofErr w:type="gramEnd"/>
      <w:r>
        <w:t xml:space="preserve"> before Claude Code launches. This is where dotnet restore belongs, so packages are already pulled by the time you start working instead of stalling your first prompt. I don't know whether the sandbox's base image has the .NET SDK preinstalled, so I wrote it defensively </w:t>
      </w:r>
      <w:r>
        <w:rPr>
          <w:rFonts w:hint="cs"/>
        </w:rPr>
        <w:t>—</w:t>
      </w:r>
      <w:r>
        <w:t xml:space="preserve"> installs .NET 9 only if it's missing, then restores:</w:t>
      </w:r>
    </w:p>
    <w:p w14:paraId="23E6AAF6" w14:textId="313AA4E7" w:rsidR="00F9500E" w:rsidRDefault="004E561B" w:rsidP="004E561B">
      <w:proofErr w:type="gramStart"/>
      <w:r>
        <w:t>#!/</w:t>
      </w:r>
      <w:proofErr w:type="gramEnd"/>
      <w:r>
        <w:t>bin/bash</w:t>
      </w:r>
      <w:r>
        <w:br/>
      </w:r>
      <w:r>
        <w:t>set -e</w:t>
      </w:r>
      <w:r>
        <w:br/>
      </w:r>
      <w:proofErr w:type="gramStart"/>
      <w:r>
        <w:t>if !</w:t>
      </w:r>
      <w:proofErr w:type="gramEnd"/>
      <w:r>
        <w:t xml:space="preserve"> command -v dotnet &amp;&gt; /dev/null |</w:t>
      </w:r>
      <w:proofErr w:type="gramStart"/>
      <w:r>
        <w:t>| !</w:t>
      </w:r>
      <w:proofErr w:type="gramEnd"/>
      <w:r>
        <w:t xml:space="preserve"> dotnet --list-</w:t>
      </w:r>
      <w:proofErr w:type="spellStart"/>
      <w:r>
        <w:t>sdks</w:t>
      </w:r>
      <w:proofErr w:type="spellEnd"/>
      <w:r>
        <w:t xml:space="preserve"> | grep -q '^9\.'; then</w:t>
      </w:r>
      <w:r>
        <w:br/>
      </w:r>
      <w:r>
        <w:t xml:space="preserve">  curl -</w:t>
      </w:r>
      <w:proofErr w:type="spellStart"/>
      <w:r>
        <w:t>sSL</w:t>
      </w:r>
      <w:proofErr w:type="spellEnd"/>
      <w:r>
        <w:t xml:space="preserve"> https://dot.net/v1/dotnet-install.sh | bash -s -- --channel 9.0</w:t>
      </w:r>
      <w:r>
        <w:br/>
      </w:r>
      <w:r>
        <w:t xml:space="preserve">  export PATH="$HOME/.dotnet:$PATH"</w:t>
      </w:r>
      <w:r>
        <w:br/>
      </w:r>
      <w:r>
        <w:t>fi</w:t>
      </w:r>
      <w:r>
        <w:br/>
      </w:r>
      <w:r>
        <w:t>dotnet restore Naadap.sln</w:t>
      </w:r>
    </w:p>
    <w:p w14:paraId="3A196208" w14:textId="77777777" w:rsidR="004E561B" w:rsidRDefault="004E561B" w:rsidP="004E561B"/>
    <w:p w14:paraId="63395B4F" w14:textId="77777777" w:rsidR="00F9500E" w:rsidRDefault="00F9500E" w:rsidP="00F9500E">
      <w:r>
        <w:t>If .NET 9 is already there, the conditional skips straight to restore.</w:t>
      </w:r>
    </w:p>
    <w:p w14:paraId="2A70CB87" w14:textId="77777777" w:rsidR="00F9500E" w:rsidRDefault="00F9500E" w:rsidP="00F9500E"/>
    <w:p w14:paraId="5CF89FCA" w14:textId="443CCE1D" w:rsidR="00F9500E" w:rsidRDefault="00F9500E" w:rsidP="00F9500E">
      <w:r>
        <w:t xml:space="preserve">Once you fill these in and hit Add environment, the next step is picking </w:t>
      </w:r>
      <w:proofErr w:type="spellStart"/>
      <w:r>
        <w:t>HoloSim</w:t>
      </w:r>
      <w:proofErr w:type="spellEnd"/>
      <w:r>
        <w:t xml:space="preserve">-Interactive/NAADAP as the repo for the actual session </w:t>
      </w:r>
      <w:r>
        <w:rPr>
          <w:rFonts w:hint="cs"/>
        </w:rPr>
        <w:t>—</w:t>
      </w:r>
      <w:r>
        <w:t xml:space="preserve"> this dialog just defines the sandbox's rules, not which repo it clones.</w:t>
      </w:r>
    </w:p>
    <w:sectPr w:rsidR="00F950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4EF"/>
    <w:multiLevelType w:val="multilevel"/>
    <w:tmpl w:val="E36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7BD5"/>
    <w:multiLevelType w:val="multilevel"/>
    <w:tmpl w:val="F298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55504"/>
    <w:multiLevelType w:val="multilevel"/>
    <w:tmpl w:val="784C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65666F"/>
    <w:multiLevelType w:val="multilevel"/>
    <w:tmpl w:val="F27E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A0185"/>
    <w:multiLevelType w:val="multilevel"/>
    <w:tmpl w:val="031EF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63962"/>
    <w:multiLevelType w:val="multilevel"/>
    <w:tmpl w:val="3DFC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8E320B"/>
    <w:multiLevelType w:val="multilevel"/>
    <w:tmpl w:val="121E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308058">
    <w:abstractNumId w:val="2"/>
  </w:num>
  <w:num w:numId="2" w16cid:durableId="1274094263">
    <w:abstractNumId w:val="5"/>
  </w:num>
  <w:num w:numId="3" w16cid:durableId="1558977365">
    <w:abstractNumId w:val="1"/>
  </w:num>
  <w:num w:numId="4" w16cid:durableId="896821499">
    <w:abstractNumId w:val="3"/>
  </w:num>
  <w:num w:numId="5" w16cid:durableId="1518808196">
    <w:abstractNumId w:val="4"/>
  </w:num>
  <w:num w:numId="6" w16cid:durableId="1504859601">
    <w:abstractNumId w:val="0"/>
  </w:num>
  <w:num w:numId="7" w16cid:durableId="19829243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A7E"/>
    <w:rsid w:val="004A2D55"/>
    <w:rsid w:val="004E561B"/>
    <w:rsid w:val="00536B89"/>
    <w:rsid w:val="00577A7E"/>
    <w:rsid w:val="00590EC5"/>
    <w:rsid w:val="00B5662A"/>
    <w:rsid w:val="00F950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B24C0"/>
  <w15:chartTrackingRefBased/>
  <w15:docId w15:val="{139E69F9-13FD-4A9F-9844-97E004FFD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A7E"/>
    <w:rPr>
      <w:rFonts w:eastAsiaTheme="majorEastAsia" w:cstheme="majorBidi"/>
      <w:color w:val="272727" w:themeColor="text1" w:themeTint="D8"/>
    </w:rPr>
  </w:style>
  <w:style w:type="paragraph" w:styleId="Title">
    <w:name w:val="Title"/>
    <w:basedOn w:val="Normal"/>
    <w:next w:val="Normal"/>
    <w:link w:val="TitleChar"/>
    <w:uiPriority w:val="10"/>
    <w:qFormat/>
    <w:rsid w:val="00577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A7E"/>
    <w:pPr>
      <w:spacing w:before="160"/>
      <w:jc w:val="center"/>
    </w:pPr>
    <w:rPr>
      <w:i/>
      <w:iCs/>
      <w:color w:val="404040" w:themeColor="text1" w:themeTint="BF"/>
    </w:rPr>
  </w:style>
  <w:style w:type="character" w:customStyle="1" w:styleId="QuoteChar">
    <w:name w:val="Quote Char"/>
    <w:basedOn w:val="DefaultParagraphFont"/>
    <w:link w:val="Quote"/>
    <w:uiPriority w:val="29"/>
    <w:rsid w:val="00577A7E"/>
    <w:rPr>
      <w:i/>
      <w:iCs/>
      <w:color w:val="404040" w:themeColor="text1" w:themeTint="BF"/>
    </w:rPr>
  </w:style>
  <w:style w:type="paragraph" w:styleId="ListParagraph">
    <w:name w:val="List Paragraph"/>
    <w:basedOn w:val="Normal"/>
    <w:uiPriority w:val="34"/>
    <w:qFormat/>
    <w:rsid w:val="00577A7E"/>
    <w:pPr>
      <w:ind w:left="720"/>
      <w:contextualSpacing/>
    </w:pPr>
  </w:style>
  <w:style w:type="character" w:styleId="IntenseEmphasis">
    <w:name w:val="Intense Emphasis"/>
    <w:basedOn w:val="DefaultParagraphFont"/>
    <w:uiPriority w:val="21"/>
    <w:qFormat/>
    <w:rsid w:val="00577A7E"/>
    <w:rPr>
      <w:i/>
      <w:iCs/>
      <w:color w:val="0F4761" w:themeColor="accent1" w:themeShade="BF"/>
    </w:rPr>
  </w:style>
  <w:style w:type="paragraph" w:styleId="IntenseQuote">
    <w:name w:val="Intense Quote"/>
    <w:basedOn w:val="Normal"/>
    <w:next w:val="Normal"/>
    <w:link w:val="IntenseQuoteChar"/>
    <w:uiPriority w:val="30"/>
    <w:qFormat/>
    <w:rsid w:val="00577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A7E"/>
    <w:rPr>
      <w:i/>
      <w:iCs/>
      <w:color w:val="0F4761" w:themeColor="accent1" w:themeShade="BF"/>
    </w:rPr>
  </w:style>
  <w:style w:type="character" w:styleId="IntenseReference">
    <w:name w:val="Intense Reference"/>
    <w:basedOn w:val="DefaultParagraphFont"/>
    <w:uiPriority w:val="32"/>
    <w:qFormat/>
    <w:rsid w:val="00577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1</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Simmons</dc:creator>
  <cp:keywords/>
  <dc:description/>
  <cp:lastModifiedBy>Kyle Simmons</cp:lastModifiedBy>
  <cp:revision>4</cp:revision>
  <dcterms:created xsi:type="dcterms:W3CDTF">2026-09-04T15:26:00Z</dcterms:created>
  <dcterms:modified xsi:type="dcterms:W3CDTF">2026-09-04T16:59:00Z</dcterms:modified>
</cp:coreProperties>
</file>