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C2E8D" w14:textId="0FC06895" w:rsidR="00516954" w:rsidRDefault="00A5721B" w:rsidP="00A5721B">
      <w:pPr>
        <w:pStyle w:val="NoSpacing"/>
      </w:pPr>
      <w:r>
        <w:t>Take existing template and revise</w:t>
      </w:r>
    </w:p>
    <w:p w14:paraId="6378D73F" w14:textId="2DE671CA" w:rsidR="00A5721B" w:rsidRDefault="00A5721B" w:rsidP="00A5721B">
      <w:pPr>
        <w:pStyle w:val="NoSpacing"/>
      </w:pPr>
    </w:p>
    <w:p w14:paraId="7A42A92F" w14:textId="66BFAFC0" w:rsidR="00A5721B" w:rsidRDefault="00A5721B" w:rsidP="00A5721B">
      <w:pPr>
        <w:pStyle w:val="NoSpacing"/>
      </w:pPr>
      <w:r>
        <w:t>This is an auto email that fires when someone fills out a form on our website</w:t>
      </w:r>
    </w:p>
    <w:p w14:paraId="62C63B6E" w14:textId="69E2CD44" w:rsidR="00A5721B" w:rsidRDefault="00A5721B" w:rsidP="00A5721B">
      <w:pPr>
        <w:pStyle w:val="NoSpacing"/>
      </w:pPr>
    </w:p>
    <w:p w14:paraId="3CE98F88" w14:textId="5915B061" w:rsidR="00A5721B" w:rsidRDefault="00A5721B" w:rsidP="00A5721B">
      <w:pPr>
        <w:pStyle w:val="NoSpacing"/>
      </w:pPr>
      <w:r>
        <w:t xml:space="preserve">If needed, all stock photos we own are here for use if needed: </w:t>
      </w:r>
      <w:hyperlink r:id="rId5" w:history="1">
        <w:r w:rsidRPr="00D356A1">
          <w:rPr>
            <w:rStyle w:val="Hyperlink"/>
          </w:rPr>
          <w:t>https://thoughtstopaper-my.sharepoint.com/:f:/p/tchow/EsuasNjoU4RMky9I2xGjxukBjaUg5MN10vRySgZg8aTICQ?e=aSL22N</w:t>
        </w:r>
      </w:hyperlink>
    </w:p>
    <w:p w14:paraId="1E374EBE" w14:textId="301C5241" w:rsidR="00A5721B" w:rsidRDefault="00A5721B" w:rsidP="00A5721B">
      <w:pPr>
        <w:pStyle w:val="NoSpacing"/>
      </w:pPr>
    </w:p>
    <w:p w14:paraId="498C595C" w14:textId="2F4EFDEC" w:rsidR="00A5721B" w:rsidRDefault="00A5721B" w:rsidP="00A5721B">
      <w:pPr>
        <w:pStyle w:val="NoSpacing"/>
      </w:pPr>
      <w:r>
        <w:t xml:space="preserve">Can also use new ones from </w:t>
      </w:r>
      <w:proofErr w:type="spellStart"/>
      <w:r>
        <w:t>shutterstock</w:t>
      </w:r>
      <w:proofErr w:type="spellEnd"/>
      <w:r>
        <w:t xml:space="preserve"> as needed and we can buy.</w:t>
      </w:r>
    </w:p>
    <w:p w14:paraId="04701663" w14:textId="5B178AA9" w:rsidR="00A5721B" w:rsidRDefault="00A5721B" w:rsidP="00A5721B">
      <w:pPr>
        <w:pStyle w:val="NoSpacing"/>
      </w:pPr>
    </w:p>
    <w:p w14:paraId="312F662A" w14:textId="026F1AE6" w:rsidR="00A5721B" w:rsidRDefault="00A5721B" w:rsidP="00A5721B">
      <w:pPr>
        <w:pStyle w:val="NoSpacing"/>
      </w:pPr>
    </w:p>
    <w:p w14:paraId="7B67A186" w14:textId="56B96DC7" w:rsidR="00A5721B" w:rsidRDefault="00A5721B" w:rsidP="00A5721B">
      <w:pPr>
        <w:pStyle w:val="NoSpacing"/>
      </w:pPr>
      <w:r w:rsidRPr="00A5721B">
        <w:drawing>
          <wp:inline distT="0" distB="0" distL="0" distR="0" wp14:anchorId="78AABA7F" wp14:editId="515576BF">
            <wp:extent cx="5943600" cy="429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4505"/>
                    </a:xfrm>
                    <a:prstGeom prst="rect">
                      <a:avLst/>
                    </a:prstGeom>
                  </pic:spPr>
                </pic:pic>
              </a:graphicData>
            </a:graphic>
          </wp:inline>
        </w:drawing>
      </w:r>
    </w:p>
    <w:p w14:paraId="22B556D1" w14:textId="7B539B66" w:rsidR="00A5721B" w:rsidRDefault="00A5721B" w:rsidP="00A5721B">
      <w:pPr>
        <w:pStyle w:val="NoSpacing"/>
      </w:pPr>
    </w:p>
    <w:p w14:paraId="517D8D04" w14:textId="1F658290" w:rsidR="00A5721B" w:rsidRDefault="00A5721B" w:rsidP="00A5721B">
      <w:pPr>
        <w:pStyle w:val="NoSpacing"/>
      </w:pPr>
      <w:r>
        <w:t>Revise if you have good ideas. It is okay right now, but if you have better idea. This first section is to say thanks for visiting our website, we’ll contact you soon.</w:t>
      </w:r>
    </w:p>
    <w:p w14:paraId="144E8C6E" w14:textId="246E21B1" w:rsidR="00A5721B" w:rsidRDefault="00A5721B" w:rsidP="00A5721B">
      <w:pPr>
        <w:pStyle w:val="NoSpacing"/>
      </w:pPr>
    </w:p>
    <w:p w14:paraId="2C7D70F8" w14:textId="2BEE9150" w:rsidR="00A5721B" w:rsidRDefault="00A5721B" w:rsidP="00A5721B">
      <w:pPr>
        <w:pStyle w:val="NoSpacing"/>
      </w:pPr>
      <w:r>
        <w:t>Second part is, while waiting for us to contact client, please read some of our articles. They are all related to patents. Not sure if a better photo can be used instead. If you can think of something better, show me, otherwise this is okay.</w:t>
      </w:r>
    </w:p>
    <w:p w14:paraId="7A497896" w14:textId="1B8C048C" w:rsidR="00A5721B" w:rsidRDefault="00A5721B" w:rsidP="00A5721B">
      <w:pPr>
        <w:pStyle w:val="NoSpacing"/>
      </w:pPr>
      <w:r>
        <w:t>**</w:t>
      </w:r>
    </w:p>
    <w:p w14:paraId="65973644" w14:textId="77777777" w:rsidR="00A5721B" w:rsidRDefault="00A5721B">
      <w:r>
        <w:br w:type="page"/>
      </w:r>
    </w:p>
    <w:p w14:paraId="28353055" w14:textId="4B9FF709" w:rsidR="00A5721B" w:rsidRDefault="00A5721B" w:rsidP="00A5721B">
      <w:pPr>
        <w:pStyle w:val="NoSpacing"/>
      </w:pPr>
      <w:r w:rsidRPr="00A5721B">
        <w:lastRenderedPageBreak/>
        <w:drawing>
          <wp:inline distT="0" distB="0" distL="0" distR="0" wp14:anchorId="22F65F49" wp14:editId="21E79085">
            <wp:extent cx="5943600" cy="3665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5855"/>
                    </a:xfrm>
                    <a:prstGeom prst="rect">
                      <a:avLst/>
                    </a:prstGeom>
                  </pic:spPr>
                </pic:pic>
              </a:graphicData>
            </a:graphic>
          </wp:inline>
        </w:drawing>
      </w:r>
    </w:p>
    <w:p w14:paraId="52D5015D" w14:textId="04F02D78" w:rsidR="00A5721B" w:rsidRDefault="00A5721B" w:rsidP="00A5721B">
      <w:pPr>
        <w:pStyle w:val="NoSpacing"/>
      </w:pPr>
    </w:p>
    <w:p w14:paraId="0D0CFFC2" w14:textId="1D3F99AF" w:rsidR="00A5721B" w:rsidRDefault="00A5721B" w:rsidP="00A5721B">
      <w:pPr>
        <w:pStyle w:val="NoSpacing"/>
      </w:pPr>
      <w:r>
        <w:t xml:space="preserve">This area </w:t>
      </w:r>
      <w:proofErr w:type="gramStart"/>
      <w:r>
        <w:t>replace</w:t>
      </w:r>
      <w:proofErr w:type="gramEnd"/>
      <w:r>
        <w:t xml:space="preserve"> with</w:t>
      </w:r>
    </w:p>
    <w:p w14:paraId="2BF7893F" w14:textId="7BB07818" w:rsidR="00A5721B" w:rsidRDefault="00A5721B" w:rsidP="00A5721B">
      <w:pPr>
        <w:pStyle w:val="NoSpacing"/>
      </w:pPr>
      <w:r w:rsidRPr="00A5721B">
        <w:drawing>
          <wp:inline distT="0" distB="0" distL="0" distR="0" wp14:anchorId="3BFC3DF6" wp14:editId="4905E5C7">
            <wp:extent cx="5943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29FF7F91" w14:textId="6EEA2393" w:rsidR="00A5721B" w:rsidRDefault="00A5721B" w:rsidP="00A5721B">
      <w:pPr>
        <w:pStyle w:val="NoSpacing"/>
      </w:pPr>
      <w:r>
        <w:t>From here</w:t>
      </w:r>
    </w:p>
    <w:p w14:paraId="27639F10" w14:textId="6286D787" w:rsidR="00A5721B" w:rsidRDefault="00A5721B" w:rsidP="00A5721B">
      <w:pPr>
        <w:pStyle w:val="NoSpacing"/>
      </w:pPr>
      <w:hyperlink r:id="rId9" w:history="1">
        <w:r w:rsidRPr="00D356A1">
          <w:rPr>
            <w:rStyle w:val="Hyperlink"/>
          </w:rPr>
          <w:t>https://www.thoughtstopaper.com/</w:t>
        </w:r>
      </w:hyperlink>
    </w:p>
    <w:p w14:paraId="7A1CE5A0" w14:textId="6A075246" w:rsidR="00A5721B" w:rsidRDefault="00A5721B" w:rsidP="00A5721B">
      <w:pPr>
        <w:pStyle w:val="NoSpacing"/>
      </w:pPr>
    </w:p>
    <w:p w14:paraId="35EC276A" w14:textId="1C82E7B3" w:rsidR="00A5721B" w:rsidRDefault="00A5721B" w:rsidP="00A5721B">
      <w:pPr>
        <w:pStyle w:val="NoSpacing"/>
      </w:pPr>
      <w:r>
        <w:t xml:space="preserve">But </w:t>
      </w:r>
      <w:proofErr w:type="gramStart"/>
      <w:r>
        <w:t>maybe  2</w:t>
      </w:r>
      <w:proofErr w:type="gramEnd"/>
      <w:r>
        <w:t xml:space="preserve"> x 2, as in 2 rows of 2, like before. As maybe easier to read in an email than 4 tall columns</w:t>
      </w:r>
    </w:p>
    <w:p w14:paraId="64FF6C8E" w14:textId="35F47C12" w:rsidR="00A5721B" w:rsidRDefault="00A5721B" w:rsidP="00A5721B">
      <w:pPr>
        <w:pStyle w:val="NoSpacing"/>
      </w:pPr>
    </w:p>
    <w:p w14:paraId="7F489B5F" w14:textId="1F7D8DBD" w:rsidR="00A5721B" w:rsidRDefault="00A5721B">
      <w:r>
        <w:br w:type="page"/>
      </w:r>
    </w:p>
    <w:p w14:paraId="2EB359D0" w14:textId="0CF95779" w:rsidR="00A5721B" w:rsidRDefault="00A5721B" w:rsidP="00A5721B">
      <w:pPr>
        <w:pStyle w:val="NoSpacing"/>
      </w:pPr>
      <w:r>
        <w:lastRenderedPageBreak/>
        <w:t>**</w:t>
      </w:r>
    </w:p>
    <w:p w14:paraId="549D6EA2" w14:textId="36AA271A" w:rsidR="00A5721B" w:rsidRDefault="00A5721B" w:rsidP="00A5721B">
      <w:pPr>
        <w:pStyle w:val="NoSpacing"/>
      </w:pPr>
    </w:p>
    <w:p w14:paraId="38AAD9A7" w14:textId="3E7EAA9B" w:rsidR="00A5721B" w:rsidRDefault="00A5721B" w:rsidP="00A5721B">
      <w:pPr>
        <w:pStyle w:val="NoSpacing"/>
      </w:pPr>
      <w:r>
        <w:t>This can be removed</w:t>
      </w:r>
    </w:p>
    <w:p w14:paraId="1C63C5E4" w14:textId="3AAB7D8A" w:rsidR="00A5721B" w:rsidRDefault="00A5721B" w:rsidP="00A5721B">
      <w:pPr>
        <w:pStyle w:val="NoSpacing"/>
      </w:pPr>
    </w:p>
    <w:p w14:paraId="5FFBFC6F" w14:textId="06298396" w:rsidR="00A5721B" w:rsidRDefault="00A5721B" w:rsidP="00A5721B">
      <w:pPr>
        <w:pStyle w:val="NoSpacing"/>
      </w:pPr>
      <w:r w:rsidRPr="00A5721B">
        <w:drawing>
          <wp:inline distT="0" distB="0" distL="0" distR="0" wp14:anchorId="4F8417CC" wp14:editId="398388F2">
            <wp:extent cx="5943600" cy="1045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45210"/>
                    </a:xfrm>
                    <a:prstGeom prst="rect">
                      <a:avLst/>
                    </a:prstGeom>
                  </pic:spPr>
                </pic:pic>
              </a:graphicData>
            </a:graphic>
          </wp:inline>
        </w:drawing>
      </w:r>
    </w:p>
    <w:p w14:paraId="01A9B28A" w14:textId="428E6CE3" w:rsidR="00A5721B" w:rsidRDefault="00A5721B" w:rsidP="00A5721B">
      <w:pPr>
        <w:pStyle w:val="NoSpacing"/>
      </w:pPr>
    </w:p>
    <w:p w14:paraId="6CF40D7D" w14:textId="4DD1FC52" w:rsidR="00A5721B" w:rsidRDefault="00A5721B" w:rsidP="00A5721B">
      <w:pPr>
        <w:pStyle w:val="NoSpacing"/>
      </w:pPr>
      <w:r>
        <w:t>**</w:t>
      </w:r>
    </w:p>
    <w:p w14:paraId="0BC9B82C" w14:textId="51708739" w:rsidR="00A5721B" w:rsidRDefault="00A5721B" w:rsidP="00A5721B">
      <w:pPr>
        <w:pStyle w:val="NoSpacing"/>
      </w:pPr>
      <w:r w:rsidRPr="00A5721B">
        <w:drawing>
          <wp:inline distT="0" distB="0" distL="0" distR="0" wp14:anchorId="7787C992" wp14:editId="57E6EF20">
            <wp:extent cx="5943600" cy="3918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8585"/>
                    </a:xfrm>
                    <a:prstGeom prst="rect">
                      <a:avLst/>
                    </a:prstGeom>
                  </pic:spPr>
                </pic:pic>
              </a:graphicData>
            </a:graphic>
          </wp:inline>
        </w:drawing>
      </w:r>
    </w:p>
    <w:p w14:paraId="6500856C" w14:textId="29865BBE" w:rsidR="00A5721B" w:rsidRDefault="00A5721B" w:rsidP="00A5721B">
      <w:pPr>
        <w:pStyle w:val="NoSpacing"/>
      </w:pPr>
    </w:p>
    <w:p w14:paraId="227A5A4C" w14:textId="60C84863" w:rsidR="00A5721B" w:rsidRDefault="00A5721B" w:rsidP="00A5721B">
      <w:pPr>
        <w:pStyle w:val="NoSpacing"/>
      </w:pPr>
      <w:r>
        <w:t>Update so that it shows</w:t>
      </w:r>
    </w:p>
    <w:p w14:paraId="7E8DDB2C" w14:textId="368DA27C" w:rsidR="00A5721B" w:rsidRDefault="00A5721B" w:rsidP="00A5721B">
      <w:pPr>
        <w:pStyle w:val="NoSpacing"/>
        <w:numPr>
          <w:ilvl w:val="0"/>
          <w:numId w:val="2"/>
        </w:numPr>
      </w:pPr>
      <w:r>
        <w:t>Star rating</w:t>
      </w:r>
    </w:p>
    <w:p w14:paraId="729F3148" w14:textId="7A930937" w:rsidR="00A5721B" w:rsidRDefault="00A5721B" w:rsidP="00A5721B">
      <w:pPr>
        <w:pStyle w:val="NoSpacing"/>
        <w:numPr>
          <w:ilvl w:val="0"/>
          <w:numId w:val="2"/>
        </w:numPr>
      </w:pPr>
      <w:r>
        <w:t>Name and date</w:t>
      </w:r>
    </w:p>
    <w:p w14:paraId="75D56BF4" w14:textId="386EC00E" w:rsidR="00A5721B" w:rsidRDefault="00A5721B" w:rsidP="00A5721B">
      <w:pPr>
        <w:pStyle w:val="NoSpacing"/>
        <w:numPr>
          <w:ilvl w:val="0"/>
          <w:numId w:val="2"/>
        </w:numPr>
      </w:pPr>
      <w:r>
        <w:t>“Title”</w:t>
      </w:r>
    </w:p>
    <w:p w14:paraId="0BCAA0F2" w14:textId="2632F08E" w:rsidR="00A5721B" w:rsidRDefault="00A5721B" w:rsidP="00A5721B">
      <w:pPr>
        <w:pStyle w:val="NoSpacing"/>
        <w:numPr>
          <w:ilvl w:val="0"/>
          <w:numId w:val="2"/>
        </w:numPr>
      </w:pPr>
      <w:r>
        <w:t>And part of review</w:t>
      </w:r>
    </w:p>
    <w:p w14:paraId="0B434298" w14:textId="2E5E6DE1" w:rsidR="00A5721B" w:rsidRDefault="00A5721B" w:rsidP="00A5721B">
      <w:pPr>
        <w:pStyle w:val="NoSpacing"/>
      </w:pPr>
    </w:p>
    <w:p w14:paraId="77AA0E1A" w14:textId="64BDB3BC" w:rsidR="00A5721B" w:rsidRDefault="00A5721B" w:rsidP="00A5721B">
      <w:pPr>
        <w:pStyle w:val="NoSpacing"/>
      </w:pPr>
      <w:r>
        <w:t>Like this:</w:t>
      </w:r>
    </w:p>
    <w:p w14:paraId="5CA5239D" w14:textId="46542297" w:rsidR="00A5721B" w:rsidRDefault="00A5721B" w:rsidP="00A5721B">
      <w:pPr>
        <w:pStyle w:val="NoSpacing"/>
      </w:pPr>
    </w:p>
    <w:p w14:paraId="24BFCB8E" w14:textId="531D3374" w:rsidR="00A5721B" w:rsidRDefault="00A5721B" w:rsidP="00A5721B">
      <w:pPr>
        <w:pStyle w:val="NoSpacing"/>
      </w:pPr>
      <w:r w:rsidRPr="00A5721B">
        <w:lastRenderedPageBreak/>
        <w:drawing>
          <wp:inline distT="0" distB="0" distL="0" distR="0" wp14:anchorId="224BD80A" wp14:editId="3FA9D054">
            <wp:extent cx="5943600" cy="1324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4610"/>
                    </a:xfrm>
                    <a:prstGeom prst="rect">
                      <a:avLst/>
                    </a:prstGeom>
                  </pic:spPr>
                </pic:pic>
              </a:graphicData>
            </a:graphic>
          </wp:inline>
        </w:drawing>
      </w:r>
    </w:p>
    <w:p w14:paraId="01E6B5EA" w14:textId="6D8EFF7D" w:rsidR="00A5721B" w:rsidRDefault="00A5721B" w:rsidP="00A5721B">
      <w:pPr>
        <w:pStyle w:val="NoSpacing"/>
      </w:pPr>
      <w:r>
        <w:t>But it will not be dynamic, we will put in static reviews in the email but still have same elements, star, name, date, title, review</w:t>
      </w:r>
    </w:p>
    <w:p w14:paraId="21EC3E05" w14:textId="7F1416F6" w:rsidR="00A5721B" w:rsidRDefault="00A5721B" w:rsidP="00A5721B">
      <w:pPr>
        <w:pStyle w:val="NoSpacing"/>
      </w:pPr>
    </w:p>
    <w:p w14:paraId="40C1D0B5" w14:textId="6670749C" w:rsidR="00A5721B" w:rsidRDefault="00A5721B" w:rsidP="00A5721B">
      <w:pPr>
        <w:pStyle w:val="NoSpacing"/>
      </w:pPr>
    </w:p>
    <w:p w14:paraId="0336821B" w14:textId="08A5537B" w:rsidR="00A5721B" w:rsidRDefault="00A5721B" w:rsidP="00A5721B">
      <w:pPr>
        <w:pStyle w:val="NoSpacing"/>
      </w:pPr>
      <w:r>
        <w:t>**</w:t>
      </w:r>
    </w:p>
    <w:p w14:paraId="49804137" w14:textId="5852C946" w:rsidR="00A5721B" w:rsidRDefault="00A5721B" w:rsidP="00A5721B">
      <w:pPr>
        <w:pStyle w:val="NoSpacing"/>
      </w:pPr>
    </w:p>
    <w:p w14:paraId="7B006AA7" w14:textId="73A14EED" w:rsidR="00A5721B" w:rsidRDefault="00A5721B" w:rsidP="00A5721B">
      <w:pPr>
        <w:pStyle w:val="NoSpacing"/>
      </w:pPr>
      <w:r>
        <w:t>Add link to go to more reviews page</w:t>
      </w:r>
    </w:p>
    <w:p w14:paraId="0E5DC5D9" w14:textId="1DEDD522" w:rsidR="00A5721B" w:rsidRDefault="00A5721B" w:rsidP="00A5721B">
      <w:pPr>
        <w:pStyle w:val="NoSpacing"/>
      </w:pPr>
      <w:r w:rsidRPr="00A5721B">
        <w:drawing>
          <wp:inline distT="0" distB="0" distL="0" distR="0" wp14:anchorId="7A0699C4" wp14:editId="098712ED">
            <wp:extent cx="5943600" cy="3895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5725"/>
                    </a:xfrm>
                    <a:prstGeom prst="rect">
                      <a:avLst/>
                    </a:prstGeom>
                  </pic:spPr>
                </pic:pic>
              </a:graphicData>
            </a:graphic>
          </wp:inline>
        </w:drawing>
      </w:r>
    </w:p>
    <w:p w14:paraId="48163452" w14:textId="61CC54AC" w:rsidR="00A5721B" w:rsidRDefault="00A5721B" w:rsidP="00A5721B">
      <w:pPr>
        <w:pStyle w:val="NoSpacing"/>
      </w:pPr>
    </w:p>
    <w:p w14:paraId="76D947E9" w14:textId="6B839DEA" w:rsidR="00A5721B" w:rsidRDefault="00A5721B" w:rsidP="00A5721B">
      <w:pPr>
        <w:pStyle w:val="NoSpacing"/>
      </w:pPr>
      <w:r>
        <w:t>**</w:t>
      </w:r>
    </w:p>
    <w:p w14:paraId="334E0BD3" w14:textId="54287432" w:rsidR="00366F00" w:rsidRDefault="00366F00" w:rsidP="00A5721B">
      <w:pPr>
        <w:pStyle w:val="NoSpacing"/>
      </w:pPr>
    </w:p>
    <w:p w14:paraId="2EFE7423" w14:textId="61ACB585" w:rsidR="00366F00" w:rsidRDefault="00366F00" w:rsidP="00A5721B">
      <w:pPr>
        <w:pStyle w:val="NoSpacing"/>
      </w:pPr>
      <w:r w:rsidRPr="00366F00">
        <w:lastRenderedPageBreak/>
        <w:drawing>
          <wp:inline distT="0" distB="0" distL="0" distR="0" wp14:anchorId="39BC9BBD" wp14:editId="034003DE">
            <wp:extent cx="5943600" cy="1923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23415"/>
                    </a:xfrm>
                    <a:prstGeom prst="rect">
                      <a:avLst/>
                    </a:prstGeom>
                  </pic:spPr>
                </pic:pic>
              </a:graphicData>
            </a:graphic>
          </wp:inline>
        </w:drawing>
      </w:r>
    </w:p>
    <w:p w14:paraId="3BCE61A0" w14:textId="1606C56D" w:rsidR="00A5721B" w:rsidRDefault="00366F00" w:rsidP="00A5721B">
      <w:pPr>
        <w:pStyle w:val="NoSpacing"/>
      </w:pPr>
      <w:r w:rsidRPr="00366F00">
        <w:drawing>
          <wp:inline distT="0" distB="0" distL="0" distR="0" wp14:anchorId="1CD09DD3" wp14:editId="73E9CDA8">
            <wp:extent cx="5943600" cy="1712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12595"/>
                    </a:xfrm>
                    <a:prstGeom prst="rect">
                      <a:avLst/>
                    </a:prstGeom>
                  </pic:spPr>
                </pic:pic>
              </a:graphicData>
            </a:graphic>
          </wp:inline>
        </w:drawing>
      </w:r>
    </w:p>
    <w:p w14:paraId="1DCB6517" w14:textId="091F992A" w:rsidR="00A5721B" w:rsidRDefault="00A5721B" w:rsidP="00A5721B">
      <w:pPr>
        <w:pStyle w:val="NoSpacing"/>
      </w:pPr>
      <w:r>
        <w:t>Put a portion of the infographic to allow user to click and go to full infographic blog post here:</w:t>
      </w:r>
    </w:p>
    <w:p w14:paraId="1C43A2F2" w14:textId="0AC7193D" w:rsidR="00A5721B" w:rsidRDefault="00A5721B" w:rsidP="00A5721B">
      <w:pPr>
        <w:pStyle w:val="NoSpacing"/>
      </w:pPr>
      <w:hyperlink r:id="rId16" w:history="1">
        <w:r w:rsidRPr="00D356A1">
          <w:rPr>
            <w:rStyle w:val="Hyperlink"/>
          </w:rPr>
          <w:t>https://www.thoughtstopaper.com/blog/how-a-provisional-patent-application-works/</w:t>
        </w:r>
      </w:hyperlink>
    </w:p>
    <w:p w14:paraId="3748D80F" w14:textId="4D2FF696" w:rsidR="00A5721B" w:rsidRDefault="00A5721B" w:rsidP="00A5721B">
      <w:pPr>
        <w:pStyle w:val="NoSpacing"/>
      </w:pPr>
      <w:r>
        <w:t>User needs to know that they can access full infographic by clicking</w:t>
      </w:r>
    </w:p>
    <w:p w14:paraId="4413C091" w14:textId="44CF5FFB" w:rsidR="00A5721B" w:rsidRDefault="00A5721B" w:rsidP="00A5721B">
      <w:pPr>
        <w:pStyle w:val="NoSpacing"/>
      </w:pPr>
    </w:p>
    <w:p w14:paraId="62A1E9D6" w14:textId="77777777" w:rsidR="00A5721B" w:rsidRDefault="00A5721B" w:rsidP="00A5721B">
      <w:pPr>
        <w:pStyle w:val="NoSpacing"/>
      </w:pPr>
    </w:p>
    <w:p w14:paraId="48B41B93" w14:textId="4092BC61" w:rsidR="00A5721B" w:rsidRDefault="00A5721B" w:rsidP="00A5721B">
      <w:pPr>
        <w:pStyle w:val="NoSpacing"/>
      </w:pPr>
    </w:p>
    <w:p w14:paraId="5851B73E" w14:textId="77EA619E" w:rsidR="00A5721B" w:rsidRDefault="00366F00" w:rsidP="00A5721B">
      <w:pPr>
        <w:pStyle w:val="NoSpacing"/>
      </w:pPr>
      <w:r>
        <w:t>**</w:t>
      </w:r>
    </w:p>
    <w:p w14:paraId="75AFDCBC" w14:textId="76B41FB0" w:rsidR="00366F00" w:rsidRDefault="00366F00" w:rsidP="00A5721B">
      <w:pPr>
        <w:pStyle w:val="NoSpacing"/>
      </w:pPr>
    </w:p>
    <w:p w14:paraId="7730ABD4" w14:textId="652FAFD3" w:rsidR="00366F00" w:rsidRDefault="00366F00" w:rsidP="00A5721B">
      <w:pPr>
        <w:pStyle w:val="NoSpacing"/>
      </w:pPr>
      <w:r>
        <w:t>Make footer look better?</w:t>
      </w:r>
    </w:p>
    <w:p w14:paraId="71792E08" w14:textId="50E7D6D3" w:rsidR="00366F00" w:rsidRDefault="00366F00" w:rsidP="00A5721B">
      <w:pPr>
        <w:pStyle w:val="NoSpacing"/>
      </w:pPr>
    </w:p>
    <w:p w14:paraId="69294879" w14:textId="5CA73273" w:rsidR="00366F00" w:rsidRDefault="00366F00" w:rsidP="00A5721B">
      <w:pPr>
        <w:pStyle w:val="NoSpacing"/>
      </w:pPr>
      <w:r w:rsidRPr="00366F00">
        <w:drawing>
          <wp:inline distT="0" distB="0" distL="0" distR="0" wp14:anchorId="15475CEB" wp14:editId="5C80C1F7">
            <wp:extent cx="5943600" cy="2563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3495"/>
                    </a:xfrm>
                    <a:prstGeom prst="rect">
                      <a:avLst/>
                    </a:prstGeom>
                  </pic:spPr>
                </pic:pic>
              </a:graphicData>
            </a:graphic>
          </wp:inline>
        </w:drawing>
      </w:r>
      <w:bookmarkStart w:id="0" w:name="_GoBack"/>
      <w:bookmarkEnd w:id="0"/>
    </w:p>
    <w:sectPr w:rsidR="00366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4D0"/>
    <w:multiLevelType w:val="hybridMultilevel"/>
    <w:tmpl w:val="2724D1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713650"/>
    <w:multiLevelType w:val="hybridMultilevel"/>
    <w:tmpl w:val="911E92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CC3"/>
    <w:rsid w:val="001A5587"/>
    <w:rsid w:val="00366F00"/>
    <w:rsid w:val="00611CC3"/>
    <w:rsid w:val="008A627F"/>
    <w:rsid w:val="00A57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23B13"/>
  <w15:chartTrackingRefBased/>
  <w15:docId w15:val="{A0CFFDB2-8877-4ED9-9AAC-F05E344A6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721B"/>
    <w:pPr>
      <w:spacing w:after="0" w:line="240" w:lineRule="auto"/>
    </w:pPr>
  </w:style>
  <w:style w:type="character" w:styleId="Hyperlink">
    <w:name w:val="Hyperlink"/>
    <w:basedOn w:val="DefaultParagraphFont"/>
    <w:uiPriority w:val="99"/>
    <w:unhideWhenUsed/>
    <w:rsid w:val="00A5721B"/>
    <w:rPr>
      <w:color w:val="0563C1" w:themeColor="hyperlink"/>
      <w:u w:val="single"/>
    </w:rPr>
  </w:style>
  <w:style w:type="character" w:styleId="UnresolvedMention">
    <w:name w:val="Unresolved Mention"/>
    <w:basedOn w:val="DefaultParagraphFont"/>
    <w:uiPriority w:val="99"/>
    <w:semiHidden/>
    <w:unhideWhenUsed/>
    <w:rsid w:val="00A57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thoughtstopaper.com/blog/how-a-provisional-patent-application-work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thoughtstopaper-my.sharepoint.com/:f:/p/tchow/EsuasNjoU4RMky9I2xGjxukBjaUg5MN10vRySgZg8aTICQ?e=aSL22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houghtstopaper.com/"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Chow</dc:creator>
  <cp:keywords/>
  <dc:description/>
  <cp:lastModifiedBy>Tony Chow</cp:lastModifiedBy>
  <cp:revision>2</cp:revision>
  <dcterms:created xsi:type="dcterms:W3CDTF">2018-06-30T22:36:00Z</dcterms:created>
  <dcterms:modified xsi:type="dcterms:W3CDTF">2018-06-30T22:48:00Z</dcterms:modified>
</cp:coreProperties>
</file>