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26" Type="http://schemas.openxmlformats.org/officeDocument/2006/relationships/image" Target="file:///C:\Users\JohnD\OneDrive%20-%20MATRIX%20TECHNOLOGY%20SOLUTIONS\Documents\Matrix\Dev\CP1972%20-%20Sensors%20and%20microcontrollers\Media\flow%20sensors.jpg"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29" Type="http://schemas.openxmlformats.org/officeDocument/2006/relationships/image" Target="file:///C:\Users\JohnD\OneDrive%20-%20MATRIX%20TECHNOLOGY%20SOLUTIONS\Documents\Matrix\Dev\CP1972%20-%20Sensors%20and%20microcontrollers\Media\crane.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