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Daasds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Gdfgdf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gdfgdfgdfgdfdfg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dfdfgdfdfgdfgd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gdfgdfgdfgdfgdfgf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dgdfgdfgdfgdfgdfg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40"/>
                <w:szCs w:val="40"/>
              </w:rPr>
            </w:pPr>
            <w:r w:rsidDel="00000000" w:rsidR="00000000" w:rsidRPr="00000000">
              <w:rPr>
                <w:sz w:val="40"/>
                <w:szCs w:val="40"/>
                <w:rtl w:val="0"/>
              </w:rPr>
              <w:t xml:space="preserve">dfgdfgdgdfgdfgdfg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dfgdfgdfdfgdfgdf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color w:val="ffff00"/>
                <w:sz w:val="34"/>
                <w:szCs w:val="34"/>
              </w:rPr>
            </w:pPr>
            <w:r w:rsidDel="00000000" w:rsidR="00000000" w:rsidRPr="00000000">
              <w:rPr>
                <w:color w:val="ffff00"/>
                <w:sz w:val="52"/>
                <w:szCs w:val="52"/>
                <w:rtl w:val="0"/>
              </w:rPr>
              <w:t xml:space="preserve">dfgdfgdgdfgdfgdfg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