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6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"/>
        <w:gridCol w:w="2623"/>
        <w:gridCol w:w="2099"/>
        <w:gridCol w:w="5810"/>
        <w:tblGridChange w:id="0">
          <w:tblGrid>
            <w:gridCol w:w="236"/>
            <w:gridCol w:w="2623"/>
            <w:gridCol w:w="2099"/>
            <w:gridCol w:w="5810"/>
          </w:tblGrid>
        </w:tblGridChange>
      </w:tblGrid>
      <w:tr>
        <w:trPr>
          <w:cantSplit w:val="0"/>
          <w:trHeight w:val="98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  <w:rtl w:val="0"/>
              </w:rPr>
              <w:t xml:space="preserve">Worksheet 5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Making decisions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CP4807-5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Introduction to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40404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microcontrollers</w:t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The behaviour of a program and its processes will often depend on the choices made by the user via a control panel or input from sensors.  The way we make decisions in a program is through the IF statement and the SWITCH statement.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 this worksheet you explore how decisions are made in microcontroller programs.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ind w:left="1453" w:firstLine="0"/>
              <w:rPr/>
            </w:pPr>
            <w:r w:rsidDel="00000000" w:rsidR="00000000" w:rsidRPr="00000000">
              <w:rPr/>
              <w:drawing>
                <wp:inline distB="0" distT="0" distL="0" distR="0">
                  <wp:extent cx="2023872" cy="2148840"/>
                  <wp:effectExtent b="0" l="0" r="0" t="0"/>
                  <wp:docPr descr="A hand pressing a button on a control panel&#10;&#10;AI-generated content may be incorrect." id="1" name="image2.jpg"/>
                  <a:graphic>
                    <a:graphicData uri="http://schemas.openxmlformats.org/drawingml/2006/picture">
                      <pic:pic>
                        <pic:nvPicPr>
                          <pic:cNvPr descr="A hand pressing a button on a control panel&#10;&#10;AI-generated content may be incorrect." id="0" name="image2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023200"/>
            <wp:effectExtent b="0" l="0" r="0" t="0"/>
            <wp:docPr descr="A computer screen shot of a computer&#10;&#10;AI-generated content may be incorrect." id="2" name="image1.jpg"/>
            <a:graphic>
              <a:graphicData uri="http://schemas.openxmlformats.org/drawingml/2006/picture">
                <pic:pic>
                  <pic:nvPicPr>
                    <pic:cNvPr descr="A computer screen shot of a computer&#10;&#10;AI-generated content may be incorrect.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56082"/>
          <w:sz w:val="24"/>
          <w:szCs w:val="24"/>
          <w:u w:val="single"/>
          <w:shd w:fill="auto" w:val="clear"/>
          <w:vertAlign w:val="baseline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56082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https://youtu.be/jBTPa4wSFsI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Over to you: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Watch the video “Flowcode Embedded: making decisions” on the Flowcode YouTube site.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Load the file “Making decisions". Set up the h</w:t>
      </w:r>
      <w:r w:rsidDel="00000000" w:rsidR="00000000" w:rsidRPr="00000000">
        <w:rPr>
          <w:rtl w:val="0"/>
        </w:rPr>
        <w:t xml:space="preserve">tgddfg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riately, download it, and make sure you understand it.</w:t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Challenges: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 the program so that when switch A.0 and switch A.4 are pressed all the LEDs on port B are lit.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88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 SWITCH command icon with 8 branches so that when the switch on A.0 is pressed the LED on B.7 is lit, when switch A.1 is pressed the LED on B.6 is lit etc.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Hints: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your knowledge of binary to work out the input when A0 AND A4 are pressed.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down the binary input for each switch press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 up a SWITCH statement with 8 branches which tests for each switch press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567" w:right="567" w:header="709" w:footer="709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/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jBTPa4wSFs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7/MtW4KMbY6OPRqbdZYqZ131Tw==">CgMxLjA4AHIhMXBJMG1VVW5EQ0JScXVjeXg5dlVJZUNZZjA1aklydTJR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