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55CA" w14:textId="4C575529" w:rsidR="00770985" w:rsidRDefault="00000000">
      <w:pPr>
        <w:pStyle w:val="Heading1"/>
      </w:pPr>
      <w:bookmarkStart w:id="0" w:name="header"/>
      <w:bookmarkStart w:id="1" w:name="Xcb3962d442c55cf4c1c15b6e7162a665a6ac938"/>
      <w:bookmarkStart w:id="2" w:name="content"/>
      <w:bookmarkEnd w:id="0"/>
      <w:r>
        <w:t>Step 4: System Architecture and Design (</w:t>
      </w:r>
      <w:proofErr w:type="spellStart"/>
      <w:r>
        <w:t>SysML</w:t>
      </w:r>
      <w:proofErr w:type="spellEnd"/>
      <w:r>
        <w:t xml:space="preserve"> Diagrams for)</w:t>
      </w:r>
    </w:p>
    <w:p w14:paraId="31D718F3" w14:textId="77777777" w:rsidR="00770985" w:rsidRDefault="00000000">
      <w:pPr>
        <w:pStyle w:val="Heading2"/>
      </w:pPr>
      <w:bookmarkStart w:id="3" w:name="use-case-diagram-actors-and-interactions"/>
      <w:r>
        <w:t>Use Case Diagram – Actors and Interactions</w:t>
      </w:r>
    </w:p>
    <w:p w14:paraId="62E727A0" w14:textId="4D6AED4C" w:rsidR="00770985" w:rsidRDefault="00000000" w:rsidP="00F41C32">
      <w:pPr>
        <w:pStyle w:val="FirstParagraph"/>
      </w:pPr>
      <w:r>
        <w:t xml:space="preserve">The first step in </w:t>
      </w:r>
      <w:r>
        <w:rPr>
          <w:b/>
          <w:bCs/>
        </w:rPr>
        <w:t>SysML v1 architecture modeling</w:t>
      </w:r>
      <w:r>
        <w:t xml:space="preserve"> is to capture high-level functional interactions with a </w:t>
      </w:r>
      <w:r>
        <w:rPr>
          <w:b/>
          <w:bCs/>
        </w:rPr>
        <w:t>Use Case diagram</w:t>
      </w:r>
      <w:hyperlink r:id="rId5" w:anchor=":~:text=,and%20requirements%20of%20the%20system">
        <w:r>
          <w:rPr>
            <w:rStyle w:val="Hyperlink"/>
          </w:rPr>
          <w:t>[1]</w:t>
        </w:r>
      </w:hyperlink>
      <w:r>
        <w:t xml:space="preserve">. </w:t>
      </w:r>
    </w:p>
    <w:p w14:paraId="58E80C00" w14:textId="1A1E4990" w:rsidR="00770985" w:rsidRDefault="00000000">
      <w:pPr>
        <w:pStyle w:val="FirstParagraph"/>
      </w:pPr>
      <w:r>
        <w:t xml:space="preserve">Key </w:t>
      </w:r>
      <w:r>
        <w:rPr>
          <w:b/>
          <w:bCs/>
        </w:rPr>
        <w:t>use cases</w:t>
      </w:r>
      <w:r>
        <w:t xml:space="preserve"> define what the system does for these actors. For </w:t>
      </w:r>
      <w:proofErr w:type="gramStart"/>
      <w:r>
        <w:t>example</w:t>
      </w:r>
      <w:proofErr w:type="gramEnd"/>
    </w:p>
    <w:p w14:paraId="592144E6" w14:textId="79D1E0F8" w:rsidR="00F41C32" w:rsidRDefault="00000000" w:rsidP="00F41C32">
      <w:pPr>
        <w:pStyle w:val="BodyText"/>
      </w:pPr>
      <w:r>
        <w:br/>
      </w:r>
    </w:p>
    <w:p w14:paraId="6C5D10C8" w14:textId="16F8E1B2" w:rsidR="00770985" w:rsidRDefault="00770985">
      <w:pPr>
        <w:pStyle w:val="BlockText"/>
      </w:pPr>
    </w:p>
    <w:p w14:paraId="4959B1B5" w14:textId="77777777" w:rsidR="00770985" w:rsidRDefault="00000000">
      <w:pPr>
        <w:pStyle w:val="Heading2"/>
      </w:pPr>
      <w:bookmarkStart w:id="4" w:name="X1a01e24943a346c8c334b14379b2f3717279db1"/>
      <w:bookmarkEnd w:id="3"/>
      <w:r>
        <w:t>Block Definition Diagram – Structural Decomposition (Classes as Blocks)</w:t>
      </w:r>
    </w:p>
    <w:p w14:paraId="110339B5" w14:textId="3AD7AEC8" w:rsidR="00F41C32" w:rsidRDefault="00000000" w:rsidP="00F41C32">
      <w:pPr>
        <w:pStyle w:val="FirstParagraph"/>
      </w:pPr>
      <w:r>
        <w:t xml:space="preserve">With the use cases in mind, the next step is to identify the system’s structural elements. In SysML, </w:t>
      </w:r>
      <w:r>
        <w:rPr>
          <w:b/>
          <w:bCs/>
        </w:rPr>
        <w:t>Block Definition Diagrams (BDD)</w:t>
      </w:r>
      <w:r>
        <w:t xml:space="preserve"> show the system’s components (blocks) and their relationships</w:t>
      </w:r>
      <w:hyperlink r:id="rId6" w:anchor=":~:text=">
        <w:r>
          <w:rPr>
            <w:rStyle w:val="Hyperlink"/>
          </w:rPr>
          <w:t>[6]</w:t>
        </w:r>
      </w:hyperlink>
      <w:hyperlink r:id="rId7" w:anchor=":~:text=,information%20or%20energy%20between%20them">
        <w:r>
          <w:rPr>
            <w:rStyle w:val="Hyperlink"/>
          </w:rPr>
          <w:t>[7]</w:t>
        </w:r>
      </w:hyperlink>
      <w:r>
        <w:t>.</w:t>
      </w:r>
    </w:p>
    <w:p w14:paraId="19875286" w14:textId="03B0741F" w:rsidR="00770985" w:rsidRDefault="00000000">
      <w:pPr>
        <w:pStyle w:val="FirstParagraph"/>
      </w:pPr>
      <w:r>
        <w:t>.</w:t>
      </w:r>
    </w:p>
    <w:p w14:paraId="7775B12C" w14:textId="77777777" w:rsidR="00770985" w:rsidRDefault="00000000">
      <w:pPr>
        <w:pStyle w:val="Heading2"/>
      </w:pPr>
      <w:bookmarkStart w:id="5" w:name="X21eaee778721aaed5e0246173bc91cc5a033dd4"/>
      <w:bookmarkEnd w:id="4"/>
      <w:r>
        <w:t>Activity &amp; State Diagrams – Defining Event-Driven Behavior</w:t>
      </w:r>
    </w:p>
    <w:p w14:paraId="791AE4A9" w14:textId="77777777" w:rsidR="00770985" w:rsidRDefault="00000000">
      <w:pPr>
        <w:pStyle w:val="FirstParagraph"/>
      </w:pPr>
      <w:r>
        <w:t xml:space="preserve">After identifying the structure, we define how the system behaves using </w:t>
      </w:r>
      <w:r>
        <w:rPr>
          <w:b/>
          <w:bCs/>
        </w:rPr>
        <w:t>behavior diagrams</w:t>
      </w:r>
      <w:r>
        <w:t xml:space="preserve">. Two useful approaches are </w:t>
      </w:r>
      <w:r>
        <w:rPr>
          <w:b/>
          <w:bCs/>
        </w:rPr>
        <w:t>Activity diagrams</w:t>
      </w:r>
      <w:r>
        <w:t xml:space="preserve"> (for workflows of interactions) and </w:t>
      </w:r>
      <w:r>
        <w:rPr>
          <w:b/>
          <w:bCs/>
        </w:rPr>
        <w:t>State Machine diagrams</w:t>
      </w:r>
      <w:r>
        <w:t xml:space="preserve"> (for lifecycle of each block):</w:t>
      </w:r>
    </w:p>
    <w:p w14:paraId="37646ECE" w14:textId="77777777" w:rsidR="00F41C32" w:rsidRDefault="00000000" w:rsidP="00F41C32">
      <w:pPr>
        <w:numPr>
          <w:ilvl w:val="0"/>
          <w:numId w:val="4"/>
        </w:numPr>
      </w:pPr>
      <w:r>
        <w:rPr>
          <w:b/>
          <w:bCs/>
        </w:rPr>
        <w:t>Activity Diagram (Scenario Flow):</w:t>
      </w:r>
      <w:r>
        <w:t xml:space="preserve"> We can model </w:t>
      </w:r>
    </w:p>
    <w:p w14:paraId="4F604131" w14:textId="5C6092BE" w:rsidR="00770985" w:rsidRDefault="00000000" w:rsidP="00F41C32">
      <w:r>
        <w:t xml:space="preserve">By developing these </w:t>
      </w:r>
      <w:proofErr w:type="gramStart"/>
      <w:r>
        <w:t>activity</w:t>
      </w:r>
      <w:proofErr w:type="gramEnd"/>
      <w:r>
        <w:t xml:space="preserve"> and state diagrams, we </w:t>
      </w:r>
      <w:r w:rsidRPr="00F41C32">
        <w:rPr>
          <w:b/>
          <w:bCs/>
        </w:rPr>
        <w:t>define the events and signals</w:t>
      </w:r>
      <w:r>
        <w:t xml:space="preserve"> that drive the system. </w:t>
      </w:r>
    </w:p>
    <w:p w14:paraId="3AB1DE4D" w14:textId="77777777" w:rsidR="00770985" w:rsidRDefault="00000000">
      <w:pPr>
        <w:pStyle w:val="Heading2"/>
      </w:pPr>
      <w:bookmarkStart w:id="6" w:name="X91adefb918fde6554421552e616c960a106e215"/>
      <w:bookmarkEnd w:id="5"/>
      <w:r>
        <w:t>Internal Block Diagram – Event Communication via Ports and Signals</w:t>
      </w:r>
    </w:p>
    <w:p w14:paraId="54AA0038" w14:textId="77777777" w:rsidR="00770985" w:rsidRDefault="00000000">
      <w:pPr>
        <w:pStyle w:val="FirstParagraph"/>
      </w:pPr>
      <w:r>
        <w:t xml:space="preserve">Finally, we integrate structure and behavior by modeling </w:t>
      </w:r>
      <w:r>
        <w:rPr>
          <w:b/>
          <w:bCs/>
        </w:rPr>
        <w:t>internal connections</w:t>
      </w:r>
      <w:r>
        <w:t xml:space="preserve"> between blocks using an </w:t>
      </w:r>
      <w:r>
        <w:rPr>
          <w:b/>
          <w:bCs/>
        </w:rPr>
        <w:t>Internal Block Diagram (IBD)</w:t>
      </w:r>
      <w:r>
        <w:t xml:space="preserve">. The IBD shows the </w:t>
      </w:r>
      <w:r>
        <w:rPr>
          <w:i/>
          <w:iCs/>
        </w:rPr>
        <w:t>internal structure</w:t>
      </w:r>
      <w:r>
        <w:t xml:space="preserve"> of the system (often focusing on the Building or top block), with parts and </w:t>
      </w:r>
      <w:r>
        <w:rPr>
          <w:b/>
          <w:bCs/>
        </w:rPr>
        <w:t>ports</w:t>
      </w:r>
      <w:r>
        <w:t xml:space="preserve"> wired together</w:t>
      </w:r>
      <w:hyperlink r:id="rId8" w:anchor=":~:text=interconnections.%20,view%20of%20the%20system%20architecture">
        <w:r>
          <w:rPr>
            <w:rStyle w:val="Hyperlink"/>
          </w:rPr>
          <w:t>[20]</w:t>
        </w:r>
      </w:hyperlink>
      <w:r>
        <w:t xml:space="preserve">. We use </w:t>
      </w:r>
      <w:r>
        <w:rPr>
          <w:b/>
          <w:bCs/>
        </w:rPr>
        <w:t>SysML ports</w:t>
      </w:r>
      <w:r>
        <w:t xml:space="preserve"> on our blocks to represent interaction points where they exchange the signals identified earlier</w:t>
      </w:r>
      <w:hyperlink r:id="rId9" w:anchor=":~:text=Ports%20and%20Interfaces%3A%20SysML%20enables,and%20signals%20exchanged%20between%20blocks">
        <w:r>
          <w:rPr>
            <w:rStyle w:val="Hyperlink"/>
          </w:rPr>
          <w:t>[21]</w:t>
        </w:r>
      </w:hyperlink>
      <w:r>
        <w:t>. The event-driven communications from the state/activity models are realized as signal flows along connectors in the IBD:</w:t>
      </w:r>
    </w:p>
    <w:p w14:paraId="6716E9EF" w14:textId="7FEA7D27" w:rsidR="00770985" w:rsidRDefault="00000000">
      <w:pPr>
        <w:pStyle w:val="FirstParagraph"/>
      </w:pPr>
      <w:r>
        <w:lastRenderedPageBreak/>
        <w:t xml:space="preserve">In the IBD, each of these communications is shown by connecting the respective ports with </w:t>
      </w:r>
      <w:r>
        <w:rPr>
          <w:b/>
          <w:bCs/>
        </w:rPr>
        <w:t>connectors</w:t>
      </w:r>
      <w:r>
        <w:t xml:space="preserve"> that allow the flow of </w:t>
      </w:r>
      <w:r>
        <w:rPr>
          <w:i/>
          <w:iCs/>
        </w:rPr>
        <w:t>signals</w:t>
      </w:r>
      <w:r>
        <w:t xml:space="preserve"> between blocks</w:t>
      </w:r>
      <w:hyperlink r:id="rId10" w:anchor=":~:text=interconnections.%20,view%20of%20the%20system%20architecture">
        <w:r>
          <w:rPr>
            <w:rStyle w:val="Hyperlink"/>
          </w:rPr>
          <w:t>[20]</w:t>
        </w:r>
      </w:hyperlink>
      <w:r>
        <w:t xml:space="preserve">. </w:t>
      </w:r>
    </w:p>
    <w:p w14:paraId="2A1A466F" w14:textId="77777777" w:rsidR="00F41C32" w:rsidRDefault="00000000">
      <w:pPr>
        <w:pStyle w:val="BodyText"/>
      </w:pPr>
      <w:r>
        <w:t xml:space="preserve">Finally, using </w:t>
      </w:r>
      <w:r>
        <w:rPr>
          <w:b/>
          <w:bCs/>
        </w:rPr>
        <w:t>SysML Signals and Ports</w:t>
      </w:r>
      <w:r>
        <w:t xml:space="preserve"> in this way ties the behavior to </w:t>
      </w:r>
      <w:proofErr w:type="gramStart"/>
      <w:r>
        <w:t>the architecture</w:t>
      </w:r>
      <w:proofErr w:type="gramEnd"/>
      <w:r>
        <w:t>. Ports serve as well-defined interaction points, and signals represent the event messages exchanged</w:t>
      </w:r>
      <w:hyperlink r:id="rId11" w:anchor=":~:text=Blocks%3A%20SysML%20represents%20systems%20as,and%20relationships%20with%20other%20blocks">
        <w:r>
          <w:rPr>
            <w:rStyle w:val="Hyperlink"/>
          </w:rPr>
          <w:t>[22]</w:t>
        </w:r>
      </w:hyperlink>
      <w:r>
        <w:t xml:space="preserve">. The completed Internal Block Diagram thus gives a clear picture of </w:t>
      </w:r>
      <w:r>
        <w:rPr>
          <w:b/>
          <w:bCs/>
        </w:rPr>
        <w:t>how controllers communicate via events</w:t>
      </w:r>
      <w:r>
        <w:t xml:space="preserve"> in the system. </w:t>
      </w:r>
    </w:p>
    <w:p w14:paraId="7519750D" w14:textId="261C634D" w:rsidR="00770985" w:rsidRDefault="00000000">
      <w:pPr>
        <w:pStyle w:val="BodyText"/>
      </w:pPr>
      <w:r>
        <w:t>This approach aligns with the classical SysML v1 modeling process: we started from use cases, defined structure (blocks), detailed behavior (activities/states), and then connected it all with interfaces (ports/signals) to achieve a consistent, event-driven architecture</w:t>
      </w:r>
      <w:hyperlink r:id="rId12" w:anchor=":~:text=The%20document%20provides%20solutions%20to,At%20the%20floor">
        <w:r>
          <w:rPr>
            <w:rStyle w:val="Hyperlink"/>
          </w:rPr>
          <w:t>[3]</w:t>
        </w:r>
      </w:hyperlink>
      <w:hyperlink r:id="rId13" w:anchor=":~:text=">
        <w:r>
          <w:rPr>
            <w:rStyle w:val="Hyperlink"/>
          </w:rPr>
          <w:t>[23]</w:t>
        </w:r>
      </w:hyperlink>
      <w:r>
        <w:t>.</w:t>
      </w:r>
    </w:p>
    <w:p w14:paraId="61F29B2E" w14:textId="77777777" w:rsidR="00F41C32" w:rsidRDefault="00000000">
      <w:pPr>
        <w:pStyle w:val="BodyText"/>
      </w:pPr>
      <w:r>
        <w:rPr>
          <w:b/>
          <w:bCs/>
        </w:rPr>
        <w:t>Sources:</w:t>
      </w:r>
      <w:r>
        <w:t xml:space="preserve"> The methodology follows standard SysML practices for system decomposition and behavior modeling</w:t>
      </w:r>
      <w:hyperlink r:id="rId14" w:anchor=":~:text=">
        <w:r>
          <w:rPr>
            <w:rStyle w:val="Hyperlink"/>
          </w:rPr>
          <w:t>[24]</w:t>
        </w:r>
      </w:hyperlink>
      <w:hyperlink r:id="rId15" w:anchor=":~:text=Diagrams%20map%20out%20how%20parts,and%20requirements%20of%20the%20system">
        <w:r>
          <w:rPr>
            <w:rStyle w:val="Hyperlink"/>
          </w:rPr>
          <w:t>[15]</w:t>
        </w:r>
      </w:hyperlink>
      <w:r>
        <w:t xml:space="preserve">. </w:t>
      </w:r>
    </w:p>
    <w:p w14:paraId="6CAC5DE5" w14:textId="08332E7C" w:rsidR="00770985" w:rsidRDefault="00000000">
      <w:pPr>
        <w:pStyle w:val="BodyText"/>
      </w:pPr>
      <w:r>
        <w:t>The use of signals/ports to model event communication is suggested by SysML’s support for interfaces and event-driven messaging between blocks</w:t>
      </w:r>
      <w:hyperlink r:id="rId16" w:anchor=":~:text=Blocks%3A%20SysML%20represents%20systems%20as,and%20relationships%20with%20other%20blocks">
        <w:r>
          <w:rPr>
            <w:rStyle w:val="Hyperlink"/>
          </w:rPr>
          <w:t>[22]</w:t>
        </w:r>
      </w:hyperlink>
      <w:r>
        <w:t>. The scenario steps and state concepts are informed by elevator simulation studies</w:t>
      </w:r>
      <w:hyperlink r:id="rId17" w:anchor=":~:text=following%20description%20of%20the%20%E2%80%9CSelect,The%20system">
        <w:r>
          <w:rPr>
            <w:rStyle w:val="Hyperlink"/>
          </w:rPr>
          <w:t>[13]</w:t>
        </w:r>
      </w:hyperlink>
      <w:hyperlink r:id="rId18" w:anchor=":~:text=Instances%20of%20this%20class%20have,to%20the%20load%20passengers%20state">
        <w:r>
          <w:rPr>
            <w:rStyle w:val="Hyperlink"/>
          </w:rPr>
          <w:t>[16]</w:t>
        </w:r>
      </w:hyperlink>
      <w:r>
        <w:t xml:space="preserve">, ensuring the design is both realistic and illustrative </w:t>
      </w:r>
      <w:proofErr w:type="gramStart"/>
      <w:r>
        <w:t xml:space="preserve">of </w:t>
      </w:r>
      <w:r w:rsidR="00F41C32">
        <w:t xml:space="preserve"> </w:t>
      </w:r>
      <w:r>
        <w:t>.</w:t>
      </w:r>
      <w:proofErr w:type="gramEnd"/>
    </w:p>
    <w:bookmarkEnd w:id="1"/>
    <w:bookmarkEnd w:id="2"/>
    <w:bookmarkEnd w:id="6"/>
    <w:p w14:paraId="2B9B02DE" w14:textId="77777777" w:rsidR="00770985" w:rsidRDefault="00000000">
      <w:r>
        <w:pict w14:anchorId="585DD84F">
          <v:rect id="_x0000_i1025" style="width:0;height:1.5pt" o:hralign="center" o:hrstd="t" o:hr="t"/>
        </w:pict>
      </w:r>
    </w:p>
    <w:bookmarkStart w:id="7" w:name="citations"/>
    <w:p w14:paraId="74C9CF0B" w14:textId="77777777" w:rsidR="00770985" w:rsidRDefault="00000000">
      <w:pPr>
        <w:pStyle w:val="FirstParagraph"/>
      </w:pPr>
      <w:r>
        <w:fldChar w:fldCharType="begin"/>
      </w:r>
      <w:r>
        <w:instrText>HYPERLINK "https://blog.tomsawyer.com/the-role-of-sysml-diagrams-in-system-engineering" \l ":~:text=,and%20requirements%20of%20the%20system"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9" w:anchor=":~:text=,information%20or%20energy%20between%20them">
        <w:r>
          <w:rPr>
            <w:rStyle w:val="Hyperlink"/>
          </w:rPr>
          <w:t>[7]</w:t>
        </w:r>
      </w:hyperlink>
      <w:r>
        <w:t xml:space="preserve"> </w:t>
      </w:r>
      <w:hyperlink r:id="rId20" w:anchor=":~:text=Diagrams%20map%20out%20how%20parts,and%20requirements%20of%20the%20system">
        <w:r>
          <w:rPr>
            <w:rStyle w:val="Hyperlink"/>
          </w:rPr>
          <w:t>[15]</w:t>
        </w:r>
      </w:hyperlink>
      <w:r>
        <w:t xml:space="preserve"> </w:t>
      </w:r>
      <w:hyperlink r:id="rId21" w:anchor=":~:text=interconnections.%20,view%20of%20the%20system%20architecture">
        <w:r>
          <w:rPr>
            <w:rStyle w:val="Hyperlink"/>
          </w:rPr>
          <w:t>[20]</w:t>
        </w:r>
      </w:hyperlink>
      <w:r>
        <w:t xml:space="preserve"> The Role of SysML Diagrams | Tom Sawyer Software</w:t>
      </w:r>
    </w:p>
    <w:p w14:paraId="7D18D560" w14:textId="77777777" w:rsidR="00770985" w:rsidRDefault="00000000">
      <w:pPr>
        <w:pStyle w:val="BodyText"/>
      </w:pPr>
      <w:hyperlink r:id="rId22">
        <w:r>
          <w:rPr>
            <w:rStyle w:val="Hyperlink"/>
          </w:rPr>
          <w:t>https://blog.tomsawyer.com/the-role-of-sysml-diagrams-in-system-engineering</w:t>
        </w:r>
      </w:hyperlink>
    </w:p>
    <w:p w14:paraId="3CBEB1CC" w14:textId="77777777" w:rsidR="00770985" w:rsidRDefault="00000000">
      <w:pPr>
        <w:pStyle w:val="BodyText"/>
      </w:pPr>
      <w:hyperlink r:id="rId23" w:anchor=":~:text=">
        <w:r>
          <w:rPr>
            <w:rStyle w:val="Hyperlink"/>
          </w:rPr>
          <w:t>[2]</w:t>
        </w:r>
      </w:hyperlink>
      <w:r>
        <w:t xml:space="preserve"> </w:t>
      </w:r>
      <w:hyperlink r:id="rId24" w:anchor=":~:text=">
        <w:r>
          <w:rPr>
            <w:rStyle w:val="Hyperlink"/>
          </w:rPr>
          <w:t>[6]</w:t>
        </w:r>
      </w:hyperlink>
      <w:r>
        <w:t xml:space="preserve"> </w:t>
      </w:r>
      <w:hyperlink r:id="rId25" w:anchor=":~:text=Ports%20and%20Interfaces%3A%20SysML%20enables,and%20signals%20exchanged%20between%20blocks">
        <w:r>
          <w:rPr>
            <w:rStyle w:val="Hyperlink"/>
          </w:rPr>
          <w:t>[21]</w:t>
        </w:r>
      </w:hyperlink>
      <w:r>
        <w:t xml:space="preserve"> </w:t>
      </w:r>
      <w:hyperlink r:id="rId26" w:anchor=":~:text=Blocks%3A%20SysML%20represents%20systems%20as,and%20relationships%20with%20other%20blocks">
        <w:r>
          <w:rPr>
            <w:rStyle w:val="Hyperlink"/>
          </w:rPr>
          <w:t>[22]</w:t>
        </w:r>
      </w:hyperlink>
      <w:r>
        <w:t xml:space="preserve"> </w:t>
      </w:r>
      <w:hyperlink r:id="rId27" w:anchor=":~:text=">
        <w:r>
          <w:rPr>
            <w:rStyle w:val="Hyperlink"/>
          </w:rPr>
          <w:t>[23]</w:t>
        </w:r>
      </w:hyperlink>
      <w:r>
        <w:t xml:space="preserve"> </w:t>
      </w:r>
      <w:hyperlink r:id="rId28" w:anchor=":~:text=">
        <w:r>
          <w:rPr>
            <w:rStyle w:val="Hyperlink"/>
          </w:rPr>
          <w:t>[24]</w:t>
        </w:r>
      </w:hyperlink>
      <w:r>
        <w:t xml:space="preserve"> What Is SysML: A Powerful Modeling Language for Complex Systems</w:t>
      </w:r>
    </w:p>
    <w:p w14:paraId="7AB7A491" w14:textId="77777777" w:rsidR="00770985" w:rsidRDefault="00000000">
      <w:pPr>
        <w:pStyle w:val="BodyText"/>
      </w:pPr>
      <w:hyperlink r:id="rId29">
        <w:r>
          <w:rPr>
            <w:rStyle w:val="Hyperlink"/>
          </w:rPr>
          <w:t>https://specinnovations.com/blog/what-is-sysml</w:t>
        </w:r>
      </w:hyperlink>
    </w:p>
    <w:bookmarkEnd w:id="7"/>
    <w:p w14:paraId="6D46F15E" w14:textId="4D0CD269" w:rsidR="00770985" w:rsidRDefault="00770985">
      <w:pPr>
        <w:pStyle w:val="BodyText"/>
      </w:pPr>
    </w:p>
    <w:sectPr w:rsidR="007709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1870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BCE6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0971563">
    <w:abstractNumId w:val="0"/>
  </w:num>
  <w:num w:numId="2" w16cid:durableId="313461338">
    <w:abstractNumId w:val="1"/>
  </w:num>
  <w:num w:numId="3" w16cid:durableId="1360931670">
    <w:abstractNumId w:val="1"/>
  </w:num>
  <w:num w:numId="4" w16cid:durableId="1398745780">
    <w:abstractNumId w:val="1"/>
  </w:num>
  <w:num w:numId="5" w16cid:durableId="129579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985"/>
    <w:rsid w:val="00375476"/>
    <w:rsid w:val="00770985"/>
    <w:rsid w:val="00F4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C2E8"/>
  <w15:docId w15:val="{65A58BE2-D010-4BE7-9EB2-324AC0DB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tomsawyer.com/the-role-of-sysml-diagrams-in-system-engineering" TargetMode="External"/><Relationship Id="rId13" Type="http://schemas.openxmlformats.org/officeDocument/2006/relationships/hyperlink" Target="https://specinnovations.com/blog/what-is-sysml" TargetMode="External"/><Relationship Id="rId18" Type="http://schemas.openxmlformats.org/officeDocument/2006/relationships/hyperlink" Target="https://kargs.net/elevator.html" TargetMode="External"/><Relationship Id="rId26" Type="http://schemas.openxmlformats.org/officeDocument/2006/relationships/hyperlink" Target="https://specinnovations.com/blog/what-is-sys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tomsawyer.com/the-role-of-sysml-diagrams-in-system-engineering" TargetMode="External"/><Relationship Id="rId7" Type="http://schemas.openxmlformats.org/officeDocument/2006/relationships/hyperlink" Target="https://blog.tomsawyer.com/the-role-of-sysml-diagrams-in-system-engineering" TargetMode="External"/><Relationship Id="rId12" Type="http://schemas.openxmlformats.org/officeDocument/2006/relationships/hyperlink" Target="https://www.slideshare.net/slideshow/elevator-problempdf/252462813" TargetMode="External"/><Relationship Id="rId17" Type="http://schemas.openxmlformats.org/officeDocument/2006/relationships/hyperlink" Target="https://www.slideshare.net/slideshow/elevator-problempdf/252462813" TargetMode="External"/><Relationship Id="rId25" Type="http://schemas.openxmlformats.org/officeDocument/2006/relationships/hyperlink" Target="https://specinnovations.com/blog/what-is-sys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ecinnovations.com/blog/what-is-sysml" TargetMode="External"/><Relationship Id="rId20" Type="http://schemas.openxmlformats.org/officeDocument/2006/relationships/hyperlink" Target="https://blog.tomsawyer.com/the-role-of-sysml-diagrams-in-system-engineering" TargetMode="External"/><Relationship Id="rId29" Type="http://schemas.openxmlformats.org/officeDocument/2006/relationships/hyperlink" Target="https://specinnovations.com/blog/what-is-sys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pecinnovations.com/blog/what-is-sysml" TargetMode="External"/><Relationship Id="rId11" Type="http://schemas.openxmlformats.org/officeDocument/2006/relationships/hyperlink" Target="https://specinnovations.com/blog/what-is-sysml" TargetMode="External"/><Relationship Id="rId24" Type="http://schemas.openxmlformats.org/officeDocument/2006/relationships/hyperlink" Target="https://specinnovations.com/blog/what-is-sysml" TargetMode="External"/><Relationship Id="rId5" Type="http://schemas.openxmlformats.org/officeDocument/2006/relationships/hyperlink" Target="https://blog.tomsawyer.com/the-role-of-sysml-diagrams-in-system-engineering" TargetMode="External"/><Relationship Id="rId15" Type="http://schemas.openxmlformats.org/officeDocument/2006/relationships/hyperlink" Target="https://blog.tomsawyer.com/the-role-of-sysml-diagrams-in-system-engineering" TargetMode="External"/><Relationship Id="rId23" Type="http://schemas.openxmlformats.org/officeDocument/2006/relationships/hyperlink" Target="https://specinnovations.com/blog/what-is-sysml" TargetMode="External"/><Relationship Id="rId28" Type="http://schemas.openxmlformats.org/officeDocument/2006/relationships/hyperlink" Target="https://specinnovations.com/blog/what-is-sysml" TargetMode="External"/><Relationship Id="rId10" Type="http://schemas.openxmlformats.org/officeDocument/2006/relationships/hyperlink" Target="https://blog.tomsawyer.com/the-role-of-sysml-diagrams-in-system-engineering" TargetMode="External"/><Relationship Id="rId19" Type="http://schemas.openxmlformats.org/officeDocument/2006/relationships/hyperlink" Target="https://blog.tomsawyer.com/the-role-of-sysml-diagrams-in-system-engineering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pecinnovations.com/blog/what-is-sysml" TargetMode="External"/><Relationship Id="rId14" Type="http://schemas.openxmlformats.org/officeDocument/2006/relationships/hyperlink" Target="https://specinnovations.com/blog/what-is-sysml" TargetMode="External"/><Relationship Id="rId22" Type="http://schemas.openxmlformats.org/officeDocument/2006/relationships/hyperlink" Target="https://blog.tomsawyer.com/the-role-of-sysml-diagrams-in-system-engineering" TargetMode="External"/><Relationship Id="rId27" Type="http://schemas.openxmlformats.org/officeDocument/2006/relationships/hyperlink" Target="https://specinnovations.com/blog/what-is-sys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Simmons</cp:lastModifiedBy>
  <cp:revision>3</cp:revision>
  <dcterms:created xsi:type="dcterms:W3CDTF">2026-01-11T20:30:00Z</dcterms:created>
  <dcterms:modified xsi:type="dcterms:W3CDTF">2026-08-04T12:55:00Z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