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CE9" w:rsidRDefault="00AA366C" w:rsidP="00AA366C">
      <w:pPr>
        <w:pStyle w:val="Listenabsatz"/>
        <w:numPr>
          <w:ilvl w:val="0"/>
          <w:numId w:val="1"/>
        </w:numPr>
      </w:pPr>
      <w:r>
        <w:t>ControlActor</w:t>
      </w:r>
    </w:p>
    <w:p w:rsidR="00AA366C" w:rsidRDefault="00AA366C" w:rsidP="00AA366C">
      <w:pPr>
        <w:pStyle w:val="Listenabsatz"/>
        <w:numPr>
          <w:ilvl w:val="1"/>
          <w:numId w:val="1"/>
        </w:numPr>
      </w:pPr>
      <w:r>
        <w:t>Steuert den allgemeinen Programmfluss</w:t>
      </w:r>
    </w:p>
    <w:p w:rsidR="00AA366C" w:rsidRDefault="00AA366C" w:rsidP="00AA366C">
      <w:pPr>
        <w:pStyle w:val="Listenabsatz"/>
        <w:numPr>
          <w:ilvl w:val="1"/>
          <w:numId w:val="1"/>
        </w:numPr>
      </w:pPr>
      <w:r>
        <w:t>Startet und beendet das Gesamtprogramm</w:t>
      </w:r>
    </w:p>
    <w:p w:rsidR="0095577C" w:rsidRDefault="0095577C" w:rsidP="0095577C">
      <w:pPr>
        <w:pStyle w:val="Listenabsatz"/>
        <w:numPr>
          <w:ilvl w:val="0"/>
          <w:numId w:val="1"/>
        </w:numPr>
      </w:pPr>
      <w:r>
        <w:t>VisualizationActor</w:t>
      </w:r>
    </w:p>
    <w:p w:rsidR="0095577C" w:rsidRDefault="0095577C" w:rsidP="0095577C">
      <w:pPr>
        <w:pStyle w:val="Listenabsatz"/>
        <w:numPr>
          <w:ilvl w:val="1"/>
          <w:numId w:val="1"/>
        </w:numPr>
      </w:pPr>
      <w:r>
        <w:t>Erstellt und verwaltet sämtliche virtuellen Objekte</w:t>
      </w:r>
    </w:p>
    <w:p w:rsidR="0095577C" w:rsidRDefault="0095577C" w:rsidP="0095577C">
      <w:pPr>
        <w:pStyle w:val="Listenabsatz"/>
        <w:numPr>
          <w:ilvl w:val="1"/>
          <w:numId w:val="1"/>
        </w:numPr>
      </w:pPr>
      <w:r>
        <w:t>Regelt die Anzeige und Interaktion mit virtuellen Objekten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VirtualObjectActor</w:t>
      </w:r>
    </w:p>
    <w:p w:rsidR="00753D23" w:rsidRDefault="00753D23" w:rsidP="00753D23">
      <w:pPr>
        <w:pStyle w:val="Listenabsatz"/>
        <w:numPr>
          <w:ilvl w:val="1"/>
          <w:numId w:val="1"/>
        </w:numPr>
      </w:pPr>
      <w:r>
        <w:t>Stellt ein einzelnes virtuelles Objekt dar</w:t>
      </w:r>
    </w:p>
    <w:p w:rsidR="00753D23" w:rsidRDefault="007C1257" w:rsidP="00753D23">
      <w:pPr>
        <w:pStyle w:val="Listenabsatz"/>
        <w:numPr>
          <w:ilvl w:val="1"/>
          <w:numId w:val="1"/>
        </w:numPr>
      </w:pPr>
      <w:r>
        <w:t>Verwaltet ein einzelnes virtuelles Objekt, so dass es auf der Hololens dargestellt wird</w:t>
      </w:r>
    </w:p>
    <w:p w:rsidR="007C1257" w:rsidRDefault="007C1257" w:rsidP="00753D23">
      <w:pPr>
        <w:pStyle w:val="Listenabsatz"/>
        <w:numPr>
          <w:ilvl w:val="1"/>
          <w:numId w:val="1"/>
        </w:numPr>
      </w:pPr>
      <w:r>
        <w:t>Ermöglicht Manipulation von bereits dargestellten Objekten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PositionManager</w:t>
      </w:r>
    </w:p>
    <w:p w:rsidR="007C1257" w:rsidRDefault="007C1257" w:rsidP="007C1257">
      <w:pPr>
        <w:pStyle w:val="Listenabsatz"/>
        <w:numPr>
          <w:ilvl w:val="1"/>
          <w:numId w:val="1"/>
        </w:numPr>
      </w:pPr>
      <w:r>
        <w:t>Verwaltet sämtliche Positionsinformationen</w:t>
      </w:r>
    </w:p>
    <w:p w:rsidR="007C1257" w:rsidRDefault="007C1257" w:rsidP="007C1257">
      <w:pPr>
        <w:pStyle w:val="Listenabsatz"/>
        <w:numPr>
          <w:ilvl w:val="1"/>
          <w:numId w:val="1"/>
        </w:numPr>
      </w:pPr>
      <w:r>
        <w:t>Regelt den Ablauf der Gewinnung von sämtlichen Positionsdaten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RecognitionManager</w:t>
      </w:r>
    </w:p>
    <w:p w:rsidR="007C1257" w:rsidRDefault="007C1257" w:rsidP="007C1257">
      <w:pPr>
        <w:pStyle w:val="Listenabsatz"/>
        <w:numPr>
          <w:ilvl w:val="1"/>
          <w:numId w:val="1"/>
        </w:numPr>
      </w:pPr>
      <w:r>
        <w:t>Verwaltet sämtliche erkannten physikalischen Objekte</w:t>
      </w:r>
    </w:p>
    <w:p w:rsidR="007C1257" w:rsidRDefault="007C1257" w:rsidP="007C1257">
      <w:pPr>
        <w:pStyle w:val="Listenabsatz"/>
        <w:numPr>
          <w:ilvl w:val="1"/>
          <w:numId w:val="1"/>
        </w:numPr>
      </w:pPr>
      <w:r>
        <w:t>Regelt den Ablauf zur Erkennung von weiteren Objekten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InputManager</w:t>
      </w:r>
    </w:p>
    <w:p w:rsidR="007C1257" w:rsidRDefault="007C1257" w:rsidP="007C1257">
      <w:pPr>
        <w:pStyle w:val="Listenabsatz"/>
        <w:numPr>
          <w:ilvl w:val="1"/>
          <w:numId w:val="1"/>
        </w:numPr>
      </w:pPr>
      <w:r>
        <w:t>Verwaltet sämtlichen vom User gelieferten Input insbesondere Gestensteuerung und Sprachsteuerung</w:t>
      </w:r>
    </w:p>
    <w:p w:rsidR="007C1257" w:rsidRDefault="007C1257" w:rsidP="007C1257">
      <w:pPr>
        <w:pStyle w:val="Listenabsatz"/>
        <w:numPr>
          <w:ilvl w:val="1"/>
          <w:numId w:val="1"/>
        </w:numPr>
      </w:pPr>
      <w:r>
        <w:t>Regelt den Ablauf zur Gewinnung von Userinput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BluetoothScannerActor</w:t>
      </w:r>
    </w:p>
    <w:p w:rsidR="00995299" w:rsidRDefault="00995299" w:rsidP="00D27D56">
      <w:pPr>
        <w:pStyle w:val="Listenabsatz"/>
        <w:numPr>
          <w:ilvl w:val="1"/>
          <w:numId w:val="1"/>
        </w:numPr>
      </w:pPr>
      <w:r>
        <w:t>Ermöglicht das Gewinnen von Information über erreichbare Bluetooth-Beacons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BluetoothDeviceActor</w:t>
      </w:r>
    </w:p>
    <w:p w:rsidR="00D27D56" w:rsidRDefault="00D27D56" w:rsidP="00D27D56">
      <w:pPr>
        <w:pStyle w:val="Listenabsatz"/>
        <w:numPr>
          <w:ilvl w:val="1"/>
          <w:numId w:val="1"/>
        </w:numPr>
      </w:pPr>
      <w:r>
        <w:t>Bildet einen einzelnen Bluetooth-Beacon ab</w:t>
      </w:r>
    </w:p>
    <w:p w:rsidR="00D27D56" w:rsidRDefault="00D27D56" w:rsidP="00D27D56">
      <w:pPr>
        <w:pStyle w:val="Listenabsatz"/>
        <w:numPr>
          <w:ilvl w:val="1"/>
          <w:numId w:val="1"/>
        </w:numPr>
      </w:pPr>
      <w:r>
        <w:t>Verwaltet insbesondere Timeouts einzelner Beacons</w:t>
      </w:r>
    </w:p>
    <w:p w:rsidR="00D27D56" w:rsidRDefault="00D27D56" w:rsidP="00D27D56">
      <w:pPr>
        <w:pStyle w:val="Listenabsatz"/>
        <w:numPr>
          <w:ilvl w:val="1"/>
          <w:numId w:val="1"/>
        </w:numPr>
      </w:pPr>
      <w:r>
        <w:t>Ermöglicht Abfrage der Signalstärke und zusätzlicher Informationen von einzelnen Beacons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CodeScannerActor</w:t>
      </w:r>
    </w:p>
    <w:p w:rsidR="00AB66A6" w:rsidRDefault="00AB66A6" w:rsidP="00723CD2">
      <w:pPr>
        <w:pStyle w:val="Listenabsatz"/>
        <w:numPr>
          <w:ilvl w:val="1"/>
          <w:numId w:val="1"/>
        </w:numPr>
      </w:pPr>
      <w:r>
        <w:t>Ermöglicht das Gewinnen von Information über sichtbare physikalische Objekte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CodeObjectActor</w:t>
      </w:r>
    </w:p>
    <w:p w:rsidR="00723CD2" w:rsidRDefault="00723CD2" w:rsidP="00723CD2">
      <w:pPr>
        <w:pStyle w:val="Listenabsatz"/>
        <w:numPr>
          <w:ilvl w:val="1"/>
          <w:numId w:val="1"/>
        </w:numPr>
      </w:pPr>
      <w:r>
        <w:t>Bildet ein einzelnes physikalisches erkanntes Objekt ab</w:t>
      </w:r>
    </w:p>
    <w:p w:rsidR="00723CD2" w:rsidRDefault="00723CD2" w:rsidP="00723CD2">
      <w:pPr>
        <w:pStyle w:val="Listenabsatz"/>
        <w:numPr>
          <w:ilvl w:val="1"/>
          <w:numId w:val="1"/>
        </w:numPr>
      </w:pPr>
      <w:r>
        <w:t>Ermöglicht die Abfrage von ID und anderen Informationen zum Objekt</w:t>
      </w:r>
    </w:p>
    <w:p w:rsidR="00723CD2" w:rsidRDefault="00723CD2" w:rsidP="00723CD2">
      <w:pPr>
        <w:pStyle w:val="Listenabsatz"/>
        <w:numPr>
          <w:ilvl w:val="1"/>
          <w:numId w:val="1"/>
        </w:numPr>
      </w:pPr>
      <w:r>
        <w:t>Verwaltet Timeouts einzelner Objekte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BluetoothInterfaceActor</w:t>
      </w:r>
    </w:p>
    <w:p w:rsidR="00563F75" w:rsidRDefault="00563F75" w:rsidP="00563F75">
      <w:pPr>
        <w:pStyle w:val="Listenabsatz"/>
        <w:numPr>
          <w:ilvl w:val="1"/>
          <w:numId w:val="1"/>
        </w:numPr>
      </w:pPr>
      <w:r>
        <w:t>Bildet das physikalische Bluetoothmodul der Hololens ab</w:t>
      </w:r>
    </w:p>
    <w:p w:rsidR="00563F75" w:rsidRDefault="00563F75" w:rsidP="00563F75">
      <w:pPr>
        <w:pStyle w:val="Listenabsatz"/>
        <w:numPr>
          <w:ilvl w:val="1"/>
          <w:numId w:val="1"/>
        </w:numPr>
      </w:pPr>
      <w:r>
        <w:t>Regelt insbesondere die Kopplung mit Beacons</w:t>
      </w:r>
    </w:p>
    <w:p w:rsidR="00563F75" w:rsidRDefault="00E52298" w:rsidP="00563F75">
      <w:pPr>
        <w:pStyle w:val="Listenabsatz"/>
        <w:numPr>
          <w:ilvl w:val="1"/>
          <w:numId w:val="1"/>
        </w:numPr>
      </w:pPr>
      <w:r>
        <w:t>Ermöglicht (rudimentäre) Kommunikation mit Bluetooth-Beacons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CameraFeedActor</w:t>
      </w:r>
    </w:p>
    <w:p w:rsidR="00BB17B1" w:rsidRDefault="00BB17B1" w:rsidP="00BB17B1">
      <w:pPr>
        <w:pStyle w:val="Listenabsatz"/>
        <w:numPr>
          <w:ilvl w:val="1"/>
          <w:numId w:val="1"/>
        </w:numPr>
      </w:pPr>
      <w:r>
        <w:t>Bildet den visuellen Input der Hololens ab</w:t>
      </w:r>
    </w:p>
    <w:p w:rsidR="00BB17B1" w:rsidRDefault="00BB17B1" w:rsidP="00BB17B1">
      <w:pPr>
        <w:pStyle w:val="Listenabsatz"/>
        <w:numPr>
          <w:ilvl w:val="1"/>
          <w:numId w:val="1"/>
        </w:numPr>
      </w:pPr>
      <w:r>
        <w:t>Regelt insbesondere den Zugriff auf einzelne Frames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GestureActor</w:t>
      </w:r>
    </w:p>
    <w:p w:rsidR="00982F21" w:rsidRDefault="00982F21" w:rsidP="00982F21">
      <w:pPr>
        <w:pStyle w:val="Listenabsatz"/>
        <w:numPr>
          <w:ilvl w:val="1"/>
          <w:numId w:val="1"/>
        </w:numPr>
      </w:pPr>
      <w:r>
        <w:t>Regelt die Erkennung von Usergesten auf dem Bildmaterial der Hololens</w:t>
      </w:r>
    </w:p>
    <w:p w:rsidR="00982F21" w:rsidRDefault="00982F21" w:rsidP="00982F21">
      <w:pPr>
        <w:pStyle w:val="Listenabsatz"/>
        <w:numPr>
          <w:ilvl w:val="1"/>
          <w:numId w:val="1"/>
        </w:numPr>
      </w:pPr>
      <w:r>
        <w:t>Spezifiziert insbesondere den Ort und die Art von ausgeführten Gesten</w:t>
      </w:r>
    </w:p>
    <w:p w:rsidR="00E9052B" w:rsidRDefault="00E9052B" w:rsidP="00E9052B">
      <w:pPr>
        <w:pStyle w:val="Listenabsatz"/>
        <w:numPr>
          <w:ilvl w:val="0"/>
          <w:numId w:val="1"/>
        </w:numPr>
      </w:pPr>
      <w:r>
        <w:t>SpeechActor</w:t>
      </w:r>
    </w:p>
    <w:p w:rsidR="00982F21" w:rsidRDefault="00982F21" w:rsidP="00982F21">
      <w:pPr>
        <w:pStyle w:val="Listenabsatz"/>
        <w:numPr>
          <w:ilvl w:val="1"/>
          <w:numId w:val="1"/>
        </w:numPr>
      </w:pPr>
      <w:r>
        <w:t xml:space="preserve">Regelt die Spracherkennung </w:t>
      </w:r>
    </w:p>
    <w:p w:rsidR="00113F6D" w:rsidRDefault="00982F21" w:rsidP="00113F6D">
      <w:pPr>
        <w:pStyle w:val="Listenabsatz"/>
        <w:numPr>
          <w:ilvl w:val="1"/>
          <w:numId w:val="1"/>
        </w:numPr>
      </w:pPr>
      <w:r>
        <w:t>Bildet die erkannten Sprachbefehle auf vordefinierte Aktionen ab</w:t>
      </w:r>
    </w:p>
    <w:p w:rsidR="00113F6D" w:rsidRDefault="00113F6D" w:rsidP="00113F6D">
      <w:pPr>
        <w:pStyle w:val="Listenabsatz"/>
        <w:numPr>
          <w:ilvl w:val="0"/>
          <w:numId w:val="1"/>
        </w:numPr>
      </w:pPr>
      <w:r>
        <w:t>MicrophoneActor</w:t>
      </w:r>
    </w:p>
    <w:p w:rsidR="00113F6D" w:rsidRDefault="00113F6D" w:rsidP="00113F6D">
      <w:pPr>
        <w:pStyle w:val="Listenabsatz"/>
        <w:numPr>
          <w:ilvl w:val="1"/>
          <w:numId w:val="1"/>
        </w:numPr>
      </w:pPr>
      <w:r>
        <w:t>Regelt die Kommunikation mit dem Hololens Mikrofon</w:t>
      </w:r>
      <w:bookmarkStart w:id="0" w:name="_GoBack"/>
      <w:bookmarkEnd w:id="0"/>
    </w:p>
    <w:sectPr w:rsidR="00113F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D4010"/>
    <w:multiLevelType w:val="hybridMultilevel"/>
    <w:tmpl w:val="DA6A9E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1B"/>
    <w:rsid w:val="00113F6D"/>
    <w:rsid w:val="002F291B"/>
    <w:rsid w:val="00563F75"/>
    <w:rsid w:val="005A4FF3"/>
    <w:rsid w:val="00723CD2"/>
    <w:rsid w:val="00753D23"/>
    <w:rsid w:val="007C1257"/>
    <w:rsid w:val="0095577C"/>
    <w:rsid w:val="00982F21"/>
    <w:rsid w:val="00995299"/>
    <w:rsid w:val="00AA366C"/>
    <w:rsid w:val="00AB66A6"/>
    <w:rsid w:val="00BB17B1"/>
    <w:rsid w:val="00BC29A2"/>
    <w:rsid w:val="00D27D56"/>
    <w:rsid w:val="00E52298"/>
    <w:rsid w:val="00E9052B"/>
    <w:rsid w:val="00E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42623"/>
  <w15:chartTrackingRefBased/>
  <w15:docId w15:val="{CB47A7A0-F68F-40F9-8F2C-85963D2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j36PzZeEXN@student.ethz.ch</dc:creator>
  <cp:keywords/>
  <dc:description/>
  <cp:lastModifiedBy>j36PzZeEXN@student.ethz.ch</cp:lastModifiedBy>
  <cp:revision>13</cp:revision>
  <dcterms:created xsi:type="dcterms:W3CDTF">2017-10-21T10:29:00Z</dcterms:created>
  <dcterms:modified xsi:type="dcterms:W3CDTF">2017-10-21T12:13:00Z</dcterms:modified>
</cp:coreProperties>
</file>