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42" w:rsidRPr="00A82443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</w:t>
      </w:r>
      <w:r>
        <w:t>Змінну</w:t>
      </w:r>
    </w:p>
    <w:p w:rsidR="00A82443" w:rsidRPr="00C13789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</w:t>
      </w:r>
      <w:r>
        <w:t>Змінну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>2)  27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>1) 23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>2) константу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>3) вказаний фрагмент містить помилку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>3) вказаний фрагмент містить помилку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r>
        <w:t>немає правильної відповіді</w:t>
      </w:r>
    </w:p>
    <w:p w:rsidR="00C13789" w:rsidRP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r>
        <w:t>немає правильної відповіді</w:t>
      </w:r>
    </w:p>
    <w:p w:rsidR="00C13789" w:rsidRDefault="00C13789" w:rsidP="00C13789">
      <w:pPr>
        <w:pStyle w:val="a3"/>
        <w:numPr>
          <w:ilvl w:val="0"/>
          <w:numId w:val="1"/>
        </w:numPr>
        <w:rPr>
          <w:lang w:val="en-US"/>
        </w:rPr>
      </w:pPr>
      <w:r>
        <w:t xml:space="preserve">3)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double a = 1 </w:t>
      </w:r>
    </w:p>
    <w:p w:rsidR="00C13789" w:rsidRPr="00A82443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t>4) немає правильної відповіді</w:t>
      </w:r>
    </w:p>
    <w:p w:rsidR="00A82443" w:rsidRPr="00A82443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2) </w:t>
      </w:r>
      <w:r>
        <w:t>описано змінну цілого типу</w:t>
      </w:r>
    </w:p>
    <w:p w:rsidR="00A82443" w:rsidRPr="00A82443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t>2) описано змінні цілого типу</w:t>
      </w:r>
    </w:p>
    <w:p w:rsidR="00A82443" w:rsidRPr="00A82443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2)</w:t>
      </w:r>
      <w:r>
        <w:rPr>
          <w:rFonts w:ascii="Times New Roman" w:hAnsi="Times New Roman" w:cs="Times New Roman"/>
          <w:sz w:val="24"/>
        </w:rPr>
        <w:t>Описано змінні цілого типу</w:t>
      </w:r>
      <w:r>
        <w:rPr>
          <w:rFonts w:ascii="Courier New" w:hAnsi="Courier New" w:cs="Courier New"/>
          <w:sz w:val="24"/>
        </w:rPr>
        <w:t>;</w:t>
      </w:r>
    </w:p>
    <w:p w:rsidR="00A82443" w:rsidRPr="00A82443" w:rsidRDefault="00A82443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3) </w:t>
      </w:r>
      <w:r>
        <w:rPr>
          <w:rFonts w:ascii="Courier New" w:hAnsi="Courier New" w:cs="Courier New"/>
          <w:sz w:val="24"/>
        </w:rPr>
        <w:t>Вказаний фрагмент містить помилку</w:t>
      </w:r>
    </w:p>
    <w:p w:rsidR="00A82443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 </w:t>
      </w:r>
      <w:r>
        <w:t>описано константи цілого типу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2)</w:t>
      </w:r>
      <w:r>
        <w:rPr>
          <w:rFonts w:ascii="Times New Roman" w:hAnsi="Times New Roman" w:cs="Times New Roman"/>
          <w:sz w:val="24"/>
        </w:rPr>
        <w:t>Описано змінну цілого типу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Описано константу цілого типу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3)</w:t>
      </w:r>
      <w:r>
        <w:rPr>
          <w:rFonts w:ascii="Times New Roman" w:hAnsi="Times New Roman" w:cs="Times New Roman"/>
          <w:sz w:val="24"/>
        </w:rPr>
        <w:t>Фрагмент містить помилку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1)</w:t>
      </w:r>
      <w:r>
        <w:rPr>
          <w:rFonts w:ascii="Times New Roman" w:hAnsi="Times New Roman" w:cs="Times New Roman"/>
          <w:sz w:val="24"/>
        </w:rPr>
        <w:t>Описано константи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1)</w:t>
      </w:r>
      <w:r>
        <w:rPr>
          <w:rFonts w:ascii="Times New Roman" w:hAnsi="Times New Roman" w:cs="Times New Roman"/>
          <w:sz w:val="24"/>
        </w:rPr>
        <w:t>Описано константи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1)</w:t>
      </w:r>
      <w:r>
        <w:rPr>
          <w:rFonts w:ascii="Times New Roman" w:hAnsi="Times New Roman" w:cs="Times New Roman"/>
          <w:sz w:val="24"/>
        </w:rPr>
        <w:t>Описано константи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3)</w:t>
      </w:r>
      <w:r>
        <w:rPr>
          <w:rFonts w:ascii="Times New Roman" w:hAnsi="Times New Roman" w:cs="Times New Roman"/>
          <w:sz w:val="24"/>
        </w:rPr>
        <w:t>Фрагмент містить помилку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1)</w:t>
      </w:r>
      <w:r>
        <w:rPr>
          <w:rFonts w:ascii="Times New Roman" w:hAnsi="Times New Roman" w:cs="Times New Roman"/>
          <w:sz w:val="24"/>
        </w:rPr>
        <w:t>Описано константу символьного типу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</w:rPr>
        <w:t>3)</w:t>
      </w:r>
      <w:r>
        <w:rPr>
          <w:rFonts w:ascii="Times New Roman" w:hAnsi="Times New Roman" w:cs="Times New Roman"/>
          <w:sz w:val="24"/>
        </w:rPr>
        <w:t>Фрагмент містить помилку</w:t>
      </w:r>
      <w:r>
        <w:rPr>
          <w:rFonts w:ascii="Courier New" w:hAnsi="Courier New" w:cs="Courier New"/>
          <w:sz w:val="24"/>
        </w:rPr>
        <w:t>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  <w:lang w:val="en-US"/>
        </w:rPr>
        <w:t>2</w:t>
      </w:r>
      <w:r>
        <w:rPr>
          <w:rFonts w:ascii="Courier New" w:hAnsi="Courier New" w:cs="Courier New"/>
          <w:sz w:val="24"/>
        </w:rPr>
        <w:t>)</w:t>
      </w:r>
      <w:r>
        <w:rPr>
          <w:rFonts w:ascii="Times New Roman" w:hAnsi="Times New Roman" w:cs="Times New Roman"/>
          <w:sz w:val="24"/>
        </w:rPr>
        <w:t>Описано змінну символьного типу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  <w:lang w:val="en-US"/>
        </w:rPr>
        <w:t>1)Camel-case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  <w:lang w:val="en-US"/>
        </w:rPr>
        <w:t>2)Snake-case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z w:val="24"/>
          <w:lang w:val="en-US"/>
        </w:rPr>
        <w:t>3)</w:t>
      </w:r>
      <w:r>
        <w:rPr>
          <w:rFonts w:ascii="Times New Roman" w:hAnsi="Times New Roman" w:cs="Times New Roman"/>
          <w:sz w:val="24"/>
        </w:rPr>
        <w:t>Недопустиме ім’я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Немає</w:t>
      </w:r>
      <w:proofErr w:type="gramEnd"/>
      <w:r>
        <w:rPr>
          <w:rFonts w:ascii="Times New Roman" w:hAnsi="Times New Roman" w:cs="Times New Roman"/>
          <w:sz w:val="24"/>
        </w:rPr>
        <w:t xml:space="preserve"> правильної відповіді</w:t>
      </w:r>
      <w:r>
        <w:rPr>
          <w:rFonts w:ascii="Courier New" w:hAnsi="Courier New" w:cs="Courier New"/>
          <w:sz w:val="24"/>
          <w:lang w:val="en-US"/>
        </w:rPr>
        <w:t>.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</w:rPr>
        <w:t xml:space="preserve">2) Констант; 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</w:rPr>
        <w:t>3)Змінних і констант;</w:t>
      </w:r>
    </w:p>
    <w:p w:rsidR="009C75CE" w:rsidRPr="009C75CE" w:rsidRDefault="009C75CE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3) </w:t>
      </w:r>
      <w:r>
        <w:t>та 4)</w:t>
      </w:r>
    </w:p>
    <w:p w:rsidR="009C75CE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t>6)</w:t>
      </w:r>
    </w:p>
    <w:p w:rsidR="00324F2A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t>8)</w:t>
      </w:r>
    </w:p>
    <w:p w:rsidR="00324F2A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t>6)</w:t>
      </w:r>
    </w:p>
    <w:p w:rsidR="00324F2A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t>6)</w:t>
      </w:r>
    </w:p>
    <w:p w:rsidR="00324F2A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t>9)</w:t>
      </w:r>
    </w:p>
    <w:p w:rsidR="00324F2A" w:rsidRPr="00324F2A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5)</w:t>
      </w:r>
    </w:p>
    <w:p w:rsidR="00324F2A" w:rsidRPr="00C13789" w:rsidRDefault="00324F2A" w:rsidP="00C137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</w:t>
      </w:r>
      <w:bookmarkStart w:id="0" w:name="_GoBack"/>
      <w:bookmarkEnd w:id="0"/>
    </w:p>
    <w:sectPr w:rsidR="00324F2A" w:rsidRPr="00C137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15B02"/>
    <w:multiLevelType w:val="hybridMultilevel"/>
    <w:tmpl w:val="9C66A1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89"/>
    <w:rsid w:val="00324F2A"/>
    <w:rsid w:val="00593E42"/>
    <w:rsid w:val="009C75CE"/>
    <w:rsid w:val="00A82443"/>
    <w:rsid w:val="00C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6138B-047B-4776-9553-36F1E368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2021-02-15T14:53:00Z</dcterms:created>
  <dcterms:modified xsi:type="dcterms:W3CDTF">2021-02-15T15:31:00Z</dcterms:modified>
</cp:coreProperties>
</file>