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B5DAF" w14:textId="4906AD84" w:rsidR="001C1586" w:rsidRDefault="00C10F0F" w:rsidP="00C10F0F">
      <w:pPr>
        <w:jc w:val="center"/>
      </w:pPr>
      <w:r>
        <w:rPr>
          <w:noProof/>
        </w:rPr>
        <w:drawing>
          <wp:inline distT="0" distB="0" distL="0" distR="0" wp14:anchorId="12E343B8" wp14:editId="4E7FEECF">
            <wp:extent cx="3227832" cy="3227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7832" cy="3227832"/>
                    </a:xfrm>
                    <a:prstGeom prst="rect">
                      <a:avLst/>
                    </a:prstGeom>
                  </pic:spPr>
                </pic:pic>
              </a:graphicData>
            </a:graphic>
          </wp:inline>
        </w:drawing>
      </w:r>
    </w:p>
    <w:p w14:paraId="203B8A14" w14:textId="272CF50A" w:rsidR="00C10F0F" w:rsidRDefault="00C10F0F" w:rsidP="00C10F0F">
      <w:pPr>
        <w:jc w:val="center"/>
      </w:pPr>
    </w:p>
    <w:p w14:paraId="02C136F6" w14:textId="1D004E99" w:rsidR="00C10F0F" w:rsidRDefault="00C10F0F" w:rsidP="00BE5CB6">
      <w:pPr>
        <w:pStyle w:val="Title"/>
        <w:jc w:val="center"/>
      </w:pPr>
      <w:r>
        <w:t>Somerset Patriots Lineup Optimizer &amp; Hitting by Pitch</w:t>
      </w:r>
      <w:r w:rsidR="00BF0BDD">
        <w:t xml:space="preserve"> </w:t>
      </w:r>
      <w:r>
        <w:t>Type</w:t>
      </w:r>
    </w:p>
    <w:p w14:paraId="249DE102" w14:textId="1C55F63B" w:rsidR="00C10F0F" w:rsidRDefault="003C0368" w:rsidP="00C10F0F">
      <w:pPr>
        <w:pStyle w:val="Subtitle"/>
        <w:rPr>
          <w:sz w:val="24"/>
          <w:szCs w:val="24"/>
        </w:rPr>
      </w:pPr>
      <w:r>
        <w:rPr>
          <w:sz w:val="24"/>
          <w:szCs w:val="24"/>
        </w:rPr>
        <w:t>A simplified method to optimize</w:t>
      </w:r>
      <w:r w:rsidR="00C10F0F">
        <w:rPr>
          <w:sz w:val="24"/>
          <w:szCs w:val="24"/>
        </w:rPr>
        <w:t xml:space="preserve"> the Somerset Patriots lineup vs left-</w:t>
      </w:r>
      <w:r w:rsidR="00214E96">
        <w:rPr>
          <w:sz w:val="24"/>
          <w:szCs w:val="24"/>
        </w:rPr>
        <w:t>handed</w:t>
      </w:r>
      <w:r w:rsidR="00C10F0F">
        <w:rPr>
          <w:sz w:val="24"/>
          <w:szCs w:val="24"/>
        </w:rPr>
        <w:t xml:space="preserve"> and right-handed pitchers by </w:t>
      </w:r>
      <w:r w:rsidR="00507C2F">
        <w:rPr>
          <w:sz w:val="24"/>
          <w:szCs w:val="24"/>
        </w:rPr>
        <w:t>projected runs scored</w:t>
      </w:r>
      <w:r w:rsidR="00C10F0F">
        <w:rPr>
          <w:sz w:val="24"/>
          <w:szCs w:val="24"/>
        </w:rPr>
        <w:t xml:space="preserve">. </w:t>
      </w:r>
      <w:r w:rsidR="009A0E12">
        <w:rPr>
          <w:sz w:val="24"/>
          <w:szCs w:val="24"/>
        </w:rPr>
        <w:t>Exposing</w:t>
      </w:r>
      <w:r w:rsidR="0092325D">
        <w:rPr>
          <w:sz w:val="24"/>
          <w:szCs w:val="24"/>
        </w:rPr>
        <w:t xml:space="preserve"> hitting performance </w:t>
      </w:r>
      <w:r w:rsidR="00C10F0F">
        <w:rPr>
          <w:sz w:val="24"/>
          <w:szCs w:val="24"/>
        </w:rPr>
        <w:t>by pitch</w:t>
      </w:r>
      <w:r w:rsidR="00BF0BDD">
        <w:rPr>
          <w:sz w:val="24"/>
          <w:szCs w:val="24"/>
        </w:rPr>
        <w:t xml:space="preserve"> </w:t>
      </w:r>
      <w:r w:rsidR="00C10F0F">
        <w:rPr>
          <w:sz w:val="24"/>
          <w:szCs w:val="24"/>
        </w:rPr>
        <w:t>type</w:t>
      </w:r>
      <w:r w:rsidR="009A0E12">
        <w:rPr>
          <w:sz w:val="24"/>
          <w:szCs w:val="24"/>
        </w:rPr>
        <w:t>s</w:t>
      </w:r>
      <w:r w:rsidR="003A2C6E">
        <w:rPr>
          <w:sz w:val="24"/>
          <w:szCs w:val="24"/>
        </w:rPr>
        <w:t xml:space="preserve"> graded</w:t>
      </w:r>
      <w:r w:rsidR="00C10F0F">
        <w:rPr>
          <w:sz w:val="24"/>
          <w:szCs w:val="24"/>
        </w:rPr>
        <w:t xml:space="preserve"> by </w:t>
      </w:r>
      <w:r w:rsidR="00C936A7">
        <w:rPr>
          <w:sz w:val="24"/>
          <w:szCs w:val="24"/>
        </w:rPr>
        <w:t>Baseball Savant and Fangraphs.</w:t>
      </w:r>
    </w:p>
    <w:p w14:paraId="55C579C0" w14:textId="13DC9BC9" w:rsidR="00C936A7" w:rsidRDefault="00C936A7" w:rsidP="00C936A7"/>
    <w:p w14:paraId="11512A1D" w14:textId="1D66D355" w:rsidR="00C936A7" w:rsidRDefault="00C936A7" w:rsidP="00C936A7"/>
    <w:p w14:paraId="0CC633E8" w14:textId="2AC1FE75" w:rsidR="00C936A7" w:rsidRDefault="00C936A7" w:rsidP="00C936A7"/>
    <w:p w14:paraId="6F4BAAAA" w14:textId="77777777" w:rsidR="00C936A7" w:rsidRDefault="00C936A7" w:rsidP="00C936A7"/>
    <w:p w14:paraId="2828AD91" w14:textId="77777777" w:rsidR="00E311FD" w:rsidRDefault="00E311FD" w:rsidP="00C936A7"/>
    <w:p w14:paraId="56A52E04" w14:textId="19E32267" w:rsidR="00C936A7" w:rsidRDefault="00C936A7" w:rsidP="00C936A7"/>
    <w:p w14:paraId="39AB7FD1" w14:textId="2D2B7CAA" w:rsidR="00C936A7" w:rsidRDefault="00C936A7" w:rsidP="00BE5CB6">
      <w:pPr>
        <w:jc w:val="center"/>
        <w:rPr>
          <w:i/>
          <w:iCs/>
          <w:sz w:val="28"/>
          <w:szCs w:val="28"/>
        </w:rPr>
      </w:pPr>
      <w:r>
        <w:rPr>
          <w:i/>
          <w:iCs/>
          <w:sz w:val="28"/>
          <w:szCs w:val="28"/>
        </w:rPr>
        <w:t>By: Patrick Holsey</w:t>
      </w:r>
    </w:p>
    <w:p w14:paraId="785A454B" w14:textId="61DCE4F5" w:rsidR="00C936A7" w:rsidRPr="00C936A7" w:rsidRDefault="00C936A7" w:rsidP="00BE5CB6">
      <w:pPr>
        <w:jc w:val="center"/>
        <w:rPr>
          <w:i/>
          <w:iCs/>
          <w:sz w:val="28"/>
          <w:szCs w:val="28"/>
        </w:rPr>
      </w:pPr>
      <w:r>
        <w:rPr>
          <w:i/>
          <w:iCs/>
          <w:sz w:val="28"/>
          <w:szCs w:val="28"/>
        </w:rPr>
        <w:t>Date: June 9, 2025</w:t>
      </w:r>
    </w:p>
    <w:p w14:paraId="42331094" w14:textId="62F39A77" w:rsidR="00C936A7" w:rsidRDefault="00C936A7">
      <w:r>
        <w:br w:type="page"/>
      </w:r>
    </w:p>
    <w:p w14:paraId="3679B527" w14:textId="72E226BE" w:rsidR="00C10F0F" w:rsidRDefault="00451A46" w:rsidP="00C936A7">
      <w:pPr>
        <w:pStyle w:val="Heading1"/>
        <w:spacing w:line="480" w:lineRule="auto"/>
      </w:pPr>
      <w:bookmarkStart w:id="0" w:name="_Toc200629799"/>
      <w:r>
        <w:lastRenderedPageBreak/>
        <w:t>Abstract</w:t>
      </w:r>
      <w:bookmarkEnd w:id="0"/>
    </w:p>
    <w:p w14:paraId="47E5FA70" w14:textId="3D7F7692" w:rsidR="00C10F0F" w:rsidRDefault="00272FBD" w:rsidP="00BF0BDD">
      <w:pPr>
        <w:spacing w:line="480" w:lineRule="auto"/>
      </w:pPr>
      <w:r>
        <w:t xml:space="preserve">This report </w:t>
      </w:r>
      <w:r w:rsidR="008E7E85">
        <w:t>analyzes hitting performance</w:t>
      </w:r>
      <w:r w:rsidR="007D79B7">
        <w:t xml:space="preserve"> </w:t>
      </w:r>
      <w:r w:rsidR="001A766C">
        <w:t xml:space="preserve">via </w:t>
      </w:r>
      <w:r w:rsidR="00B74CBA">
        <w:t xml:space="preserve">on-base percentage and slugging percentage </w:t>
      </w:r>
      <w:r w:rsidR="007D79B7">
        <w:t xml:space="preserve">versus starting pitchers </w:t>
      </w:r>
      <w:r w:rsidR="00B74CBA">
        <w:t xml:space="preserve">over 56 games played by the Somerset Patriots in the 2025 </w:t>
      </w:r>
      <w:r w:rsidR="007D79B7">
        <w:t xml:space="preserve">regular </w:t>
      </w:r>
      <w:r w:rsidR="00B74CBA">
        <w:t xml:space="preserve">season. </w:t>
      </w:r>
      <w:r w:rsidR="009B710B">
        <w:t>The an</w:t>
      </w:r>
      <w:r w:rsidR="00025C98">
        <w:t xml:space="preserve">alysis completed in this report aims to </w:t>
      </w:r>
      <w:r w:rsidR="00DE3588">
        <w:t>determine</w:t>
      </w:r>
      <w:r w:rsidR="00025C98">
        <w:t xml:space="preserve"> </w:t>
      </w:r>
      <w:r w:rsidR="00074822">
        <w:t>optimal batting lineup</w:t>
      </w:r>
      <w:r w:rsidR="00BF0BDD">
        <w:t>s</w:t>
      </w:r>
      <w:r w:rsidR="00074822">
        <w:t xml:space="preserve"> versus left-</w:t>
      </w:r>
      <w:r w:rsidR="00741817">
        <w:t>handed</w:t>
      </w:r>
      <w:r w:rsidR="00074822">
        <w:t xml:space="preserve"> and right-handed starting pitchers as well as </w:t>
      </w:r>
      <w:r w:rsidR="001016BF">
        <w:t>organize</w:t>
      </w:r>
      <w:r w:rsidR="00FF3515">
        <w:t xml:space="preserve"> hitt</w:t>
      </w:r>
      <w:r w:rsidR="001016BF">
        <w:t>ing</w:t>
      </w:r>
      <w:r w:rsidR="00FF3515">
        <w:t xml:space="preserve"> performance against </w:t>
      </w:r>
      <w:r w:rsidR="00BF0BDD">
        <w:t>scout-</w:t>
      </w:r>
      <w:r w:rsidR="00FF3515">
        <w:t>graded pitch</w:t>
      </w:r>
      <w:r w:rsidR="00BF0BDD">
        <w:t xml:space="preserve"> </w:t>
      </w:r>
      <w:r w:rsidR="00FF3515">
        <w:t xml:space="preserve">types. </w:t>
      </w:r>
      <w:r w:rsidR="00DA32AD">
        <w:t>The two applications created in this analysis are available online</w:t>
      </w:r>
      <w:r w:rsidR="00891B27">
        <w:t xml:space="preserve"> via the below links</w:t>
      </w:r>
      <w:r w:rsidR="00EE7497">
        <w:t xml:space="preserve"> </w:t>
      </w:r>
      <w:r w:rsidR="00873AA5">
        <w:t>at</w:t>
      </w:r>
      <w:r w:rsidR="00EE7497">
        <w:t xml:space="preserve"> S</w:t>
      </w:r>
      <w:r w:rsidR="00873AA5">
        <w:t>hinyapps.io</w:t>
      </w:r>
      <w:r w:rsidR="00891B27">
        <w:t>:</w:t>
      </w:r>
    </w:p>
    <w:p w14:paraId="4C33A6BC" w14:textId="14BE239B" w:rsidR="00891B27" w:rsidRDefault="00891B27" w:rsidP="00BF0BDD">
      <w:pPr>
        <w:spacing w:line="480" w:lineRule="auto"/>
      </w:pPr>
      <w:hyperlink r:id="rId9" w:history="1">
        <w:r w:rsidRPr="00891B27">
          <w:rPr>
            <w:rStyle w:val="Hyperlink"/>
          </w:rPr>
          <w:t>Somerset Patriots Optimal Lineups</w:t>
        </w:r>
      </w:hyperlink>
    </w:p>
    <w:p w14:paraId="166BF7D1" w14:textId="396E41A9" w:rsidR="00891B27" w:rsidRDefault="00891B27" w:rsidP="00BF0BDD">
      <w:pPr>
        <w:spacing w:line="480" w:lineRule="auto"/>
      </w:pPr>
      <w:hyperlink r:id="rId10" w:history="1">
        <w:r w:rsidR="003A65A6">
          <w:rPr>
            <w:rStyle w:val="Hyperlink"/>
          </w:rPr>
          <w:t>Somerset Patriots Batting by Pitch Type and Scout Grade</w:t>
        </w:r>
      </w:hyperlink>
    </w:p>
    <w:p w14:paraId="5D448B23" w14:textId="77777777" w:rsidR="00802087" w:rsidRDefault="00802087" w:rsidP="00BF0BDD">
      <w:pPr>
        <w:spacing w:line="480" w:lineRule="auto"/>
      </w:pPr>
    </w:p>
    <w:p w14:paraId="2A9B156C" w14:textId="1A91A85A" w:rsidR="00802087" w:rsidRDefault="00802087">
      <w:r>
        <w:br w:type="page"/>
      </w:r>
    </w:p>
    <w:sdt>
      <w:sdtPr>
        <w:id w:val="98057689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9B952DB" w14:textId="372EE5F8" w:rsidR="0007366C" w:rsidRDefault="0007366C">
          <w:pPr>
            <w:pStyle w:val="TOCHeading"/>
          </w:pPr>
          <w:r>
            <w:t>Table of Contents</w:t>
          </w:r>
        </w:p>
        <w:p w14:paraId="3FC72BD8" w14:textId="0823023D" w:rsidR="00D75717" w:rsidRDefault="0007366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0629799" w:history="1">
            <w:r w:rsidR="00D75717" w:rsidRPr="00E619F7">
              <w:rPr>
                <w:rStyle w:val="Hyperlink"/>
                <w:noProof/>
              </w:rPr>
              <w:t>Abstract</w:t>
            </w:r>
            <w:r w:rsidR="00D75717">
              <w:rPr>
                <w:noProof/>
                <w:webHidden/>
              </w:rPr>
              <w:tab/>
            </w:r>
            <w:r w:rsidR="00D75717">
              <w:rPr>
                <w:noProof/>
                <w:webHidden/>
              </w:rPr>
              <w:fldChar w:fldCharType="begin"/>
            </w:r>
            <w:r w:rsidR="00D75717">
              <w:rPr>
                <w:noProof/>
                <w:webHidden/>
              </w:rPr>
              <w:instrText xml:space="preserve"> PAGEREF _Toc200629799 \h </w:instrText>
            </w:r>
            <w:r w:rsidR="00D75717">
              <w:rPr>
                <w:noProof/>
                <w:webHidden/>
              </w:rPr>
            </w:r>
            <w:r w:rsidR="00D75717">
              <w:rPr>
                <w:noProof/>
                <w:webHidden/>
              </w:rPr>
              <w:fldChar w:fldCharType="separate"/>
            </w:r>
            <w:r w:rsidR="00D75717">
              <w:rPr>
                <w:noProof/>
                <w:webHidden/>
              </w:rPr>
              <w:t>ii</w:t>
            </w:r>
            <w:r w:rsidR="00D75717">
              <w:rPr>
                <w:noProof/>
                <w:webHidden/>
              </w:rPr>
              <w:fldChar w:fldCharType="end"/>
            </w:r>
          </w:hyperlink>
        </w:p>
        <w:p w14:paraId="56E9E026" w14:textId="72946C0C" w:rsidR="00D75717" w:rsidRDefault="00D75717">
          <w:pPr>
            <w:pStyle w:val="TOC1"/>
            <w:tabs>
              <w:tab w:val="right" w:leader="dot" w:pos="9350"/>
            </w:tabs>
            <w:rPr>
              <w:rFonts w:eastAsiaTheme="minorEastAsia"/>
              <w:noProof/>
            </w:rPr>
          </w:pPr>
          <w:hyperlink w:anchor="_Toc200629800" w:history="1">
            <w:r w:rsidRPr="00E619F7">
              <w:rPr>
                <w:rStyle w:val="Hyperlink"/>
                <w:noProof/>
              </w:rPr>
              <w:t>Table of Figures</w:t>
            </w:r>
            <w:r>
              <w:rPr>
                <w:noProof/>
                <w:webHidden/>
              </w:rPr>
              <w:tab/>
            </w:r>
            <w:r>
              <w:rPr>
                <w:noProof/>
                <w:webHidden/>
              </w:rPr>
              <w:fldChar w:fldCharType="begin"/>
            </w:r>
            <w:r>
              <w:rPr>
                <w:noProof/>
                <w:webHidden/>
              </w:rPr>
              <w:instrText xml:space="preserve"> PAGEREF _Toc200629800 \h </w:instrText>
            </w:r>
            <w:r>
              <w:rPr>
                <w:noProof/>
                <w:webHidden/>
              </w:rPr>
            </w:r>
            <w:r>
              <w:rPr>
                <w:noProof/>
                <w:webHidden/>
              </w:rPr>
              <w:fldChar w:fldCharType="separate"/>
            </w:r>
            <w:r>
              <w:rPr>
                <w:noProof/>
                <w:webHidden/>
              </w:rPr>
              <w:t>iii</w:t>
            </w:r>
            <w:r>
              <w:rPr>
                <w:noProof/>
                <w:webHidden/>
              </w:rPr>
              <w:fldChar w:fldCharType="end"/>
            </w:r>
          </w:hyperlink>
        </w:p>
        <w:p w14:paraId="6548F41C" w14:textId="04816524" w:rsidR="00D75717" w:rsidRDefault="00D75717">
          <w:pPr>
            <w:pStyle w:val="TOC1"/>
            <w:tabs>
              <w:tab w:val="right" w:leader="dot" w:pos="9350"/>
            </w:tabs>
            <w:rPr>
              <w:rFonts w:eastAsiaTheme="minorEastAsia"/>
              <w:noProof/>
            </w:rPr>
          </w:pPr>
          <w:hyperlink w:anchor="_Toc200629801" w:history="1">
            <w:r w:rsidRPr="00E619F7">
              <w:rPr>
                <w:rStyle w:val="Hyperlink"/>
                <w:noProof/>
              </w:rPr>
              <w:t>1. Introduction</w:t>
            </w:r>
            <w:r>
              <w:rPr>
                <w:noProof/>
                <w:webHidden/>
              </w:rPr>
              <w:tab/>
            </w:r>
            <w:r>
              <w:rPr>
                <w:noProof/>
                <w:webHidden/>
              </w:rPr>
              <w:fldChar w:fldCharType="begin"/>
            </w:r>
            <w:r>
              <w:rPr>
                <w:noProof/>
                <w:webHidden/>
              </w:rPr>
              <w:instrText xml:space="preserve"> PAGEREF _Toc200629801 \h </w:instrText>
            </w:r>
            <w:r>
              <w:rPr>
                <w:noProof/>
                <w:webHidden/>
              </w:rPr>
            </w:r>
            <w:r>
              <w:rPr>
                <w:noProof/>
                <w:webHidden/>
              </w:rPr>
              <w:fldChar w:fldCharType="separate"/>
            </w:r>
            <w:r>
              <w:rPr>
                <w:noProof/>
                <w:webHidden/>
              </w:rPr>
              <w:t>1</w:t>
            </w:r>
            <w:r>
              <w:rPr>
                <w:noProof/>
                <w:webHidden/>
              </w:rPr>
              <w:fldChar w:fldCharType="end"/>
            </w:r>
          </w:hyperlink>
        </w:p>
        <w:p w14:paraId="3AC9BC00" w14:textId="417F151D" w:rsidR="00D75717" w:rsidRDefault="00D75717">
          <w:pPr>
            <w:pStyle w:val="TOC1"/>
            <w:tabs>
              <w:tab w:val="right" w:leader="dot" w:pos="9350"/>
            </w:tabs>
            <w:rPr>
              <w:rFonts w:eastAsiaTheme="minorEastAsia"/>
              <w:noProof/>
            </w:rPr>
          </w:pPr>
          <w:hyperlink w:anchor="_Toc200629802" w:history="1">
            <w:r w:rsidRPr="00E619F7">
              <w:rPr>
                <w:rStyle w:val="Hyperlink"/>
                <w:noProof/>
              </w:rPr>
              <w:t>2. Literature Review</w:t>
            </w:r>
            <w:r>
              <w:rPr>
                <w:noProof/>
                <w:webHidden/>
              </w:rPr>
              <w:tab/>
            </w:r>
            <w:r>
              <w:rPr>
                <w:noProof/>
                <w:webHidden/>
              </w:rPr>
              <w:fldChar w:fldCharType="begin"/>
            </w:r>
            <w:r>
              <w:rPr>
                <w:noProof/>
                <w:webHidden/>
              </w:rPr>
              <w:instrText xml:space="preserve"> PAGEREF _Toc200629802 \h </w:instrText>
            </w:r>
            <w:r>
              <w:rPr>
                <w:noProof/>
                <w:webHidden/>
              </w:rPr>
            </w:r>
            <w:r>
              <w:rPr>
                <w:noProof/>
                <w:webHidden/>
              </w:rPr>
              <w:fldChar w:fldCharType="separate"/>
            </w:r>
            <w:r>
              <w:rPr>
                <w:noProof/>
                <w:webHidden/>
              </w:rPr>
              <w:t>1</w:t>
            </w:r>
            <w:r>
              <w:rPr>
                <w:noProof/>
                <w:webHidden/>
              </w:rPr>
              <w:fldChar w:fldCharType="end"/>
            </w:r>
          </w:hyperlink>
        </w:p>
        <w:p w14:paraId="683E2011" w14:textId="2FA1FEB2" w:rsidR="00D75717" w:rsidRDefault="00D75717">
          <w:pPr>
            <w:pStyle w:val="TOC1"/>
            <w:tabs>
              <w:tab w:val="right" w:leader="dot" w:pos="9350"/>
            </w:tabs>
            <w:rPr>
              <w:rFonts w:eastAsiaTheme="minorEastAsia"/>
              <w:noProof/>
            </w:rPr>
          </w:pPr>
          <w:hyperlink w:anchor="_Toc200629803" w:history="1">
            <w:r w:rsidRPr="00E619F7">
              <w:rPr>
                <w:rStyle w:val="Hyperlink"/>
                <w:noProof/>
              </w:rPr>
              <w:t>3. Data Collection</w:t>
            </w:r>
            <w:r>
              <w:rPr>
                <w:noProof/>
                <w:webHidden/>
              </w:rPr>
              <w:tab/>
            </w:r>
            <w:r>
              <w:rPr>
                <w:noProof/>
                <w:webHidden/>
              </w:rPr>
              <w:fldChar w:fldCharType="begin"/>
            </w:r>
            <w:r>
              <w:rPr>
                <w:noProof/>
                <w:webHidden/>
              </w:rPr>
              <w:instrText xml:space="preserve"> PAGEREF _Toc200629803 \h </w:instrText>
            </w:r>
            <w:r>
              <w:rPr>
                <w:noProof/>
                <w:webHidden/>
              </w:rPr>
            </w:r>
            <w:r>
              <w:rPr>
                <w:noProof/>
                <w:webHidden/>
              </w:rPr>
              <w:fldChar w:fldCharType="separate"/>
            </w:r>
            <w:r>
              <w:rPr>
                <w:noProof/>
                <w:webHidden/>
              </w:rPr>
              <w:t>2</w:t>
            </w:r>
            <w:r>
              <w:rPr>
                <w:noProof/>
                <w:webHidden/>
              </w:rPr>
              <w:fldChar w:fldCharType="end"/>
            </w:r>
          </w:hyperlink>
        </w:p>
        <w:p w14:paraId="326124BD" w14:textId="47FDEDF2" w:rsidR="00D75717" w:rsidRDefault="00D75717">
          <w:pPr>
            <w:pStyle w:val="TOC1"/>
            <w:tabs>
              <w:tab w:val="right" w:leader="dot" w:pos="9350"/>
            </w:tabs>
            <w:rPr>
              <w:rFonts w:eastAsiaTheme="minorEastAsia"/>
              <w:noProof/>
            </w:rPr>
          </w:pPr>
          <w:hyperlink w:anchor="_Toc200629804" w:history="1">
            <w:r w:rsidRPr="00E619F7">
              <w:rPr>
                <w:rStyle w:val="Hyperlink"/>
                <w:noProof/>
              </w:rPr>
              <w:t>4. Actual Team Results</w:t>
            </w:r>
            <w:r>
              <w:rPr>
                <w:noProof/>
                <w:webHidden/>
              </w:rPr>
              <w:tab/>
            </w:r>
            <w:r>
              <w:rPr>
                <w:noProof/>
                <w:webHidden/>
              </w:rPr>
              <w:fldChar w:fldCharType="begin"/>
            </w:r>
            <w:r>
              <w:rPr>
                <w:noProof/>
                <w:webHidden/>
              </w:rPr>
              <w:instrText xml:space="preserve"> PAGEREF _Toc200629804 \h </w:instrText>
            </w:r>
            <w:r>
              <w:rPr>
                <w:noProof/>
                <w:webHidden/>
              </w:rPr>
            </w:r>
            <w:r>
              <w:rPr>
                <w:noProof/>
                <w:webHidden/>
              </w:rPr>
              <w:fldChar w:fldCharType="separate"/>
            </w:r>
            <w:r>
              <w:rPr>
                <w:noProof/>
                <w:webHidden/>
              </w:rPr>
              <w:t>3</w:t>
            </w:r>
            <w:r>
              <w:rPr>
                <w:noProof/>
                <w:webHidden/>
              </w:rPr>
              <w:fldChar w:fldCharType="end"/>
            </w:r>
          </w:hyperlink>
        </w:p>
        <w:p w14:paraId="53CB241A" w14:textId="45156783" w:rsidR="00D75717" w:rsidRDefault="00D75717">
          <w:pPr>
            <w:pStyle w:val="TOC1"/>
            <w:tabs>
              <w:tab w:val="right" w:leader="dot" w:pos="9350"/>
            </w:tabs>
            <w:rPr>
              <w:rFonts w:eastAsiaTheme="minorEastAsia"/>
              <w:noProof/>
            </w:rPr>
          </w:pPr>
          <w:hyperlink w:anchor="_Toc200629805" w:history="1">
            <w:r w:rsidRPr="00E619F7">
              <w:rPr>
                <w:rStyle w:val="Hyperlink"/>
                <w:noProof/>
              </w:rPr>
              <w:t>5. Application Methodology and Results</w:t>
            </w:r>
            <w:r>
              <w:rPr>
                <w:noProof/>
                <w:webHidden/>
              </w:rPr>
              <w:tab/>
            </w:r>
            <w:r>
              <w:rPr>
                <w:noProof/>
                <w:webHidden/>
              </w:rPr>
              <w:fldChar w:fldCharType="begin"/>
            </w:r>
            <w:r>
              <w:rPr>
                <w:noProof/>
                <w:webHidden/>
              </w:rPr>
              <w:instrText xml:space="preserve"> PAGEREF _Toc200629805 \h </w:instrText>
            </w:r>
            <w:r>
              <w:rPr>
                <w:noProof/>
                <w:webHidden/>
              </w:rPr>
            </w:r>
            <w:r>
              <w:rPr>
                <w:noProof/>
                <w:webHidden/>
              </w:rPr>
              <w:fldChar w:fldCharType="separate"/>
            </w:r>
            <w:r>
              <w:rPr>
                <w:noProof/>
                <w:webHidden/>
              </w:rPr>
              <w:t>4</w:t>
            </w:r>
            <w:r>
              <w:rPr>
                <w:noProof/>
                <w:webHidden/>
              </w:rPr>
              <w:fldChar w:fldCharType="end"/>
            </w:r>
          </w:hyperlink>
        </w:p>
        <w:p w14:paraId="3334D130" w14:textId="61D28B8A" w:rsidR="00D75717" w:rsidRDefault="00D75717">
          <w:pPr>
            <w:pStyle w:val="TOC2"/>
            <w:tabs>
              <w:tab w:val="right" w:leader="dot" w:pos="9350"/>
            </w:tabs>
            <w:rPr>
              <w:rFonts w:eastAsiaTheme="minorEastAsia"/>
              <w:noProof/>
            </w:rPr>
          </w:pPr>
          <w:hyperlink w:anchor="_Toc200629806" w:history="1">
            <w:r w:rsidRPr="00E619F7">
              <w:rPr>
                <w:rStyle w:val="Hyperlink"/>
                <w:noProof/>
              </w:rPr>
              <w:t>5.1 Optimal Lineup: Application Creation</w:t>
            </w:r>
            <w:r>
              <w:rPr>
                <w:noProof/>
                <w:webHidden/>
              </w:rPr>
              <w:tab/>
            </w:r>
            <w:r>
              <w:rPr>
                <w:noProof/>
                <w:webHidden/>
              </w:rPr>
              <w:fldChar w:fldCharType="begin"/>
            </w:r>
            <w:r>
              <w:rPr>
                <w:noProof/>
                <w:webHidden/>
              </w:rPr>
              <w:instrText xml:space="preserve"> PAGEREF _Toc200629806 \h </w:instrText>
            </w:r>
            <w:r>
              <w:rPr>
                <w:noProof/>
                <w:webHidden/>
              </w:rPr>
            </w:r>
            <w:r>
              <w:rPr>
                <w:noProof/>
                <w:webHidden/>
              </w:rPr>
              <w:fldChar w:fldCharType="separate"/>
            </w:r>
            <w:r>
              <w:rPr>
                <w:noProof/>
                <w:webHidden/>
              </w:rPr>
              <w:t>4</w:t>
            </w:r>
            <w:r>
              <w:rPr>
                <w:noProof/>
                <w:webHidden/>
              </w:rPr>
              <w:fldChar w:fldCharType="end"/>
            </w:r>
          </w:hyperlink>
        </w:p>
        <w:p w14:paraId="0C49ECD1" w14:textId="3B775B9B" w:rsidR="00D75717" w:rsidRDefault="00D75717">
          <w:pPr>
            <w:pStyle w:val="TOC2"/>
            <w:tabs>
              <w:tab w:val="right" w:leader="dot" w:pos="9350"/>
            </w:tabs>
            <w:rPr>
              <w:rFonts w:eastAsiaTheme="minorEastAsia"/>
              <w:noProof/>
            </w:rPr>
          </w:pPr>
          <w:hyperlink w:anchor="_Toc200629807" w:history="1">
            <w:r w:rsidRPr="00E619F7">
              <w:rPr>
                <w:rStyle w:val="Hyperlink"/>
                <w:noProof/>
              </w:rPr>
              <w:t>5.2 Optimal Lineup: Application Features</w:t>
            </w:r>
            <w:r>
              <w:rPr>
                <w:noProof/>
                <w:webHidden/>
              </w:rPr>
              <w:tab/>
            </w:r>
            <w:r>
              <w:rPr>
                <w:noProof/>
                <w:webHidden/>
              </w:rPr>
              <w:fldChar w:fldCharType="begin"/>
            </w:r>
            <w:r>
              <w:rPr>
                <w:noProof/>
                <w:webHidden/>
              </w:rPr>
              <w:instrText xml:space="preserve"> PAGEREF _Toc200629807 \h </w:instrText>
            </w:r>
            <w:r>
              <w:rPr>
                <w:noProof/>
                <w:webHidden/>
              </w:rPr>
            </w:r>
            <w:r>
              <w:rPr>
                <w:noProof/>
                <w:webHidden/>
              </w:rPr>
              <w:fldChar w:fldCharType="separate"/>
            </w:r>
            <w:r>
              <w:rPr>
                <w:noProof/>
                <w:webHidden/>
              </w:rPr>
              <w:t>5</w:t>
            </w:r>
            <w:r>
              <w:rPr>
                <w:noProof/>
                <w:webHidden/>
              </w:rPr>
              <w:fldChar w:fldCharType="end"/>
            </w:r>
          </w:hyperlink>
        </w:p>
        <w:p w14:paraId="0B0EC141" w14:textId="472BC361" w:rsidR="00D75717" w:rsidRDefault="00D75717">
          <w:pPr>
            <w:pStyle w:val="TOC2"/>
            <w:tabs>
              <w:tab w:val="right" w:leader="dot" w:pos="9350"/>
            </w:tabs>
            <w:rPr>
              <w:rFonts w:eastAsiaTheme="minorEastAsia"/>
              <w:noProof/>
            </w:rPr>
          </w:pPr>
          <w:hyperlink w:anchor="_Toc200629808" w:history="1">
            <w:r w:rsidRPr="00E619F7">
              <w:rPr>
                <w:rStyle w:val="Hyperlink"/>
                <w:noProof/>
              </w:rPr>
              <w:t>5.3 Batter Performance against Graded Pitch Types: Application Creation</w:t>
            </w:r>
            <w:r>
              <w:rPr>
                <w:noProof/>
                <w:webHidden/>
              </w:rPr>
              <w:tab/>
            </w:r>
            <w:r>
              <w:rPr>
                <w:noProof/>
                <w:webHidden/>
              </w:rPr>
              <w:fldChar w:fldCharType="begin"/>
            </w:r>
            <w:r>
              <w:rPr>
                <w:noProof/>
                <w:webHidden/>
              </w:rPr>
              <w:instrText xml:space="preserve"> PAGEREF _Toc200629808 \h </w:instrText>
            </w:r>
            <w:r>
              <w:rPr>
                <w:noProof/>
                <w:webHidden/>
              </w:rPr>
            </w:r>
            <w:r>
              <w:rPr>
                <w:noProof/>
                <w:webHidden/>
              </w:rPr>
              <w:fldChar w:fldCharType="separate"/>
            </w:r>
            <w:r>
              <w:rPr>
                <w:noProof/>
                <w:webHidden/>
              </w:rPr>
              <w:t>9</w:t>
            </w:r>
            <w:r>
              <w:rPr>
                <w:noProof/>
                <w:webHidden/>
              </w:rPr>
              <w:fldChar w:fldCharType="end"/>
            </w:r>
          </w:hyperlink>
        </w:p>
        <w:p w14:paraId="50189E59" w14:textId="08DBA52A" w:rsidR="00D75717" w:rsidRDefault="00D75717">
          <w:pPr>
            <w:pStyle w:val="TOC2"/>
            <w:tabs>
              <w:tab w:val="right" w:leader="dot" w:pos="9350"/>
            </w:tabs>
            <w:rPr>
              <w:rFonts w:eastAsiaTheme="minorEastAsia"/>
              <w:noProof/>
            </w:rPr>
          </w:pPr>
          <w:hyperlink w:anchor="_Toc200629809" w:history="1">
            <w:r w:rsidRPr="00E619F7">
              <w:rPr>
                <w:rStyle w:val="Hyperlink"/>
                <w:noProof/>
              </w:rPr>
              <w:t>5.4 Batter Performance against Graded Pitch Types: Application Features</w:t>
            </w:r>
            <w:r>
              <w:rPr>
                <w:noProof/>
                <w:webHidden/>
              </w:rPr>
              <w:tab/>
            </w:r>
            <w:r>
              <w:rPr>
                <w:noProof/>
                <w:webHidden/>
              </w:rPr>
              <w:fldChar w:fldCharType="begin"/>
            </w:r>
            <w:r>
              <w:rPr>
                <w:noProof/>
                <w:webHidden/>
              </w:rPr>
              <w:instrText xml:space="preserve"> PAGEREF _Toc200629809 \h </w:instrText>
            </w:r>
            <w:r>
              <w:rPr>
                <w:noProof/>
                <w:webHidden/>
              </w:rPr>
            </w:r>
            <w:r>
              <w:rPr>
                <w:noProof/>
                <w:webHidden/>
              </w:rPr>
              <w:fldChar w:fldCharType="separate"/>
            </w:r>
            <w:r>
              <w:rPr>
                <w:noProof/>
                <w:webHidden/>
              </w:rPr>
              <w:t>9</w:t>
            </w:r>
            <w:r>
              <w:rPr>
                <w:noProof/>
                <w:webHidden/>
              </w:rPr>
              <w:fldChar w:fldCharType="end"/>
            </w:r>
          </w:hyperlink>
        </w:p>
        <w:p w14:paraId="5B7F9DF6" w14:textId="000F50A7" w:rsidR="00D75717" w:rsidRDefault="00D75717">
          <w:pPr>
            <w:pStyle w:val="TOC1"/>
            <w:tabs>
              <w:tab w:val="right" w:leader="dot" w:pos="9350"/>
            </w:tabs>
            <w:rPr>
              <w:rFonts w:eastAsiaTheme="minorEastAsia"/>
              <w:noProof/>
            </w:rPr>
          </w:pPr>
          <w:hyperlink w:anchor="_Toc200629810" w:history="1">
            <w:r w:rsidRPr="00E619F7">
              <w:rPr>
                <w:rStyle w:val="Hyperlink"/>
                <w:noProof/>
              </w:rPr>
              <w:t>6. Conclusions</w:t>
            </w:r>
            <w:r>
              <w:rPr>
                <w:noProof/>
                <w:webHidden/>
              </w:rPr>
              <w:tab/>
            </w:r>
            <w:r>
              <w:rPr>
                <w:noProof/>
                <w:webHidden/>
              </w:rPr>
              <w:fldChar w:fldCharType="begin"/>
            </w:r>
            <w:r>
              <w:rPr>
                <w:noProof/>
                <w:webHidden/>
              </w:rPr>
              <w:instrText xml:space="preserve"> PAGEREF _Toc200629810 \h </w:instrText>
            </w:r>
            <w:r>
              <w:rPr>
                <w:noProof/>
                <w:webHidden/>
              </w:rPr>
            </w:r>
            <w:r>
              <w:rPr>
                <w:noProof/>
                <w:webHidden/>
              </w:rPr>
              <w:fldChar w:fldCharType="separate"/>
            </w:r>
            <w:r>
              <w:rPr>
                <w:noProof/>
                <w:webHidden/>
              </w:rPr>
              <w:t>10</w:t>
            </w:r>
            <w:r>
              <w:rPr>
                <w:noProof/>
                <w:webHidden/>
              </w:rPr>
              <w:fldChar w:fldCharType="end"/>
            </w:r>
          </w:hyperlink>
        </w:p>
        <w:p w14:paraId="49DBDA35" w14:textId="23ED59DF" w:rsidR="00D75717" w:rsidRDefault="00D75717">
          <w:pPr>
            <w:pStyle w:val="TOC1"/>
            <w:tabs>
              <w:tab w:val="right" w:leader="dot" w:pos="9350"/>
            </w:tabs>
            <w:rPr>
              <w:rFonts w:eastAsiaTheme="minorEastAsia"/>
              <w:noProof/>
            </w:rPr>
          </w:pPr>
          <w:hyperlink w:anchor="_Toc200629811" w:history="1">
            <w:r w:rsidRPr="00E619F7">
              <w:rPr>
                <w:rStyle w:val="Hyperlink"/>
                <w:noProof/>
              </w:rPr>
              <w:t>7. Limitations/Future Recommendations</w:t>
            </w:r>
            <w:r>
              <w:rPr>
                <w:noProof/>
                <w:webHidden/>
              </w:rPr>
              <w:tab/>
            </w:r>
            <w:r>
              <w:rPr>
                <w:noProof/>
                <w:webHidden/>
              </w:rPr>
              <w:fldChar w:fldCharType="begin"/>
            </w:r>
            <w:r>
              <w:rPr>
                <w:noProof/>
                <w:webHidden/>
              </w:rPr>
              <w:instrText xml:space="preserve"> PAGEREF _Toc200629811 \h </w:instrText>
            </w:r>
            <w:r>
              <w:rPr>
                <w:noProof/>
                <w:webHidden/>
              </w:rPr>
            </w:r>
            <w:r>
              <w:rPr>
                <w:noProof/>
                <w:webHidden/>
              </w:rPr>
              <w:fldChar w:fldCharType="separate"/>
            </w:r>
            <w:r>
              <w:rPr>
                <w:noProof/>
                <w:webHidden/>
              </w:rPr>
              <w:t>11</w:t>
            </w:r>
            <w:r>
              <w:rPr>
                <w:noProof/>
                <w:webHidden/>
              </w:rPr>
              <w:fldChar w:fldCharType="end"/>
            </w:r>
          </w:hyperlink>
        </w:p>
        <w:p w14:paraId="124EF60E" w14:textId="64CE611F" w:rsidR="00D75717" w:rsidRDefault="00D75717">
          <w:pPr>
            <w:pStyle w:val="TOC1"/>
            <w:tabs>
              <w:tab w:val="right" w:leader="dot" w:pos="9350"/>
            </w:tabs>
            <w:rPr>
              <w:rFonts w:eastAsiaTheme="minorEastAsia"/>
              <w:noProof/>
            </w:rPr>
          </w:pPr>
          <w:hyperlink w:anchor="_Toc200629812" w:history="1">
            <w:r w:rsidRPr="00E619F7">
              <w:rPr>
                <w:rStyle w:val="Hyperlink"/>
                <w:noProof/>
              </w:rPr>
              <w:t>Appendix</w:t>
            </w:r>
            <w:r>
              <w:rPr>
                <w:noProof/>
                <w:webHidden/>
              </w:rPr>
              <w:tab/>
            </w:r>
            <w:r>
              <w:rPr>
                <w:noProof/>
                <w:webHidden/>
              </w:rPr>
              <w:fldChar w:fldCharType="begin"/>
            </w:r>
            <w:r>
              <w:rPr>
                <w:noProof/>
                <w:webHidden/>
              </w:rPr>
              <w:instrText xml:space="preserve"> PAGEREF _Toc200629812 \h </w:instrText>
            </w:r>
            <w:r>
              <w:rPr>
                <w:noProof/>
                <w:webHidden/>
              </w:rPr>
            </w:r>
            <w:r>
              <w:rPr>
                <w:noProof/>
                <w:webHidden/>
              </w:rPr>
              <w:fldChar w:fldCharType="separate"/>
            </w:r>
            <w:r>
              <w:rPr>
                <w:noProof/>
                <w:webHidden/>
              </w:rPr>
              <w:t>12</w:t>
            </w:r>
            <w:r>
              <w:rPr>
                <w:noProof/>
                <w:webHidden/>
              </w:rPr>
              <w:fldChar w:fldCharType="end"/>
            </w:r>
          </w:hyperlink>
        </w:p>
        <w:p w14:paraId="7A421F8B" w14:textId="48FC0227" w:rsidR="00D75717" w:rsidRDefault="00D75717">
          <w:pPr>
            <w:pStyle w:val="TOC1"/>
            <w:tabs>
              <w:tab w:val="right" w:leader="dot" w:pos="9350"/>
            </w:tabs>
            <w:rPr>
              <w:rFonts w:eastAsiaTheme="minorEastAsia"/>
              <w:noProof/>
            </w:rPr>
          </w:pPr>
          <w:hyperlink w:anchor="_Toc200629813" w:history="1">
            <w:r w:rsidRPr="00E619F7">
              <w:rPr>
                <w:rStyle w:val="Hyperlink"/>
                <w:noProof/>
              </w:rPr>
              <w:t>References</w:t>
            </w:r>
            <w:r>
              <w:rPr>
                <w:noProof/>
                <w:webHidden/>
              </w:rPr>
              <w:tab/>
            </w:r>
            <w:r>
              <w:rPr>
                <w:noProof/>
                <w:webHidden/>
              </w:rPr>
              <w:fldChar w:fldCharType="begin"/>
            </w:r>
            <w:r>
              <w:rPr>
                <w:noProof/>
                <w:webHidden/>
              </w:rPr>
              <w:instrText xml:space="preserve"> PAGEREF _Toc200629813 \h </w:instrText>
            </w:r>
            <w:r>
              <w:rPr>
                <w:noProof/>
                <w:webHidden/>
              </w:rPr>
            </w:r>
            <w:r>
              <w:rPr>
                <w:noProof/>
                <w:webHidden/>
              </w:rPr>
              <w:fldChar w:fldCharType="separate"/>
            </w:r>
            <w:r>
              <w:rPr>
                <w:noProof/>
                <w:webHidden/>
              </w:rPr>
              <w:t>13</w:t>
            </w:r>
            <w:r>
              <w:rPr>
                <w:noProof/>
                <w:webHidden/>
              </w:rPr>
              <w:fldChar w:fldCharType="end"/>
            </w:r>
          </w:hyperlink>
        </w:p>
        <w:p w14:paraId="25AC48D1" w14:textId="55C11AFF" w:rsidR="0007366C" w:rsidRDefault="0007366C">
          <w:r>
            <w:rPr>
              <w:b/>
              <w:bCs/>
              <w:noProof/>
            </w:rPr>
            <w:fldChar w:fldCharType="end"/>
          </w:r>
        </w:p>
      </w:sdtContent>
    </w:sdt>
    <w:p w14:paraId="1C58C91E" w14:textId="57D4BFC2" w:rsidR="00B8376E" w:rsidRDefault="00161C09" w:rsidP="00161C09">
      <w:pPr>
        <w:pStyle w:val="Heading1"/>
      </w:pPr>
      <w:bookmarkStart w:id="1" w:name="_Toc200629800"/>
      <w:r>
        <w:t>Table of Figures</w:t>
      </w:r>
      <w:bookmarkEnd w:id="1"/>
    </w:p>
    <w:p w14:paraId="143471E5" w14:textId="3513EC7A" w:rsidR="00D75717" w:rsidRDefault="00161C09">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00629820" w:history="1">
        <w:r w:rsidR="00D75717" w:rsidRPr="006E76B3">
          <w:rPr>
            <w:rStyle w:val="Hyperlink"/>
            <w:noProof/>
          </w:rPr>
          <w:t>Figure 1: Actual Runs Scored by Starting Pitcher Handedness</w:t>
        </w:r>
        <w:r w:rsidR="00D75717">
          <w:rPr>
            <w:noProof/>
            <w:webHidden/>
          </w:rPr>
          <w:tab/>
        </w:r>
        <w:r w:rsidR="00D75717">
          <w:rPr>
            <w:noProof/>
            <w:webHidden/>
          </w:rPr>
          <w:fldChar w:fldCharType="begin"/>
        </w:r>
        <w:r w:rsidR="00D75717">
          <w:rPr>
            <w:noProof/>
            <w:webHidden/>
          </w:rPr>
          <w:instrText xml:space="preserve"> PAGEREF _Toc200629820 \h </w:instrText>
        </w:r>
        <w:r w:rsidR="00D75717">
          <w:rPr>
            <w:noProof/>
            <w:webHidden/>
          </w:rPr>
        </w:r>
        <w:r w:rsidR="00D75717">
          <w:rPr>
            <w:noProof/>
            <w:webHidden/>
          </w:rPr>
          <w:fldChar w:fldCharType="separate"/>
        </w:r>
        <w:r w:rsidR="00D75717">
          <w:rPr>
            <w:noProof/>
            <w:webHidden/>
          </w:rPr>
          <w:t>3</w:t>
        </w:r>
        <w:r w:rsidR="00D75717">
          <w:rPr>
            <w:noProof/>
            <w:webHidden/>
          </w:rPr>
          <w:fldChar w:fldCharType="end"/>
        </w:r>
      </w:hyperlink>
    </w:p>
    <w:p w14:paraId="3B022BBE" w14:textId="12297578" w:rsidR="00D75717" w:rsidRDefault="00D75717">
      <w:pPr>
        <w:pStyle w:val="TableofFigures"/>
        <w:tabs>
          <w:tab w:val="right" w:leader="dot" w:pos="9350"/>
        </w:tabs>
        <w:rPr>
          <w:rFonts w:eastAsiaTheme="minorEastAsia"/>
          <w:noProof/>
        </w:rPr>
      </w:pPr>
      <w:hyperlink w:anchor="_Toc200629821" w:history="1">
        <w:r w:rsidRPr="006E76B3">
          <w:rPr>
            <w:rStyle w:val="Hyperlink"/>
            <w:noProof/>
          </w:rPr>
          <w:t>Figure 2: Team Statistics, OBP, and SLG</w:t>
        </w:r>
        <w:r>
          <w:rPr>
            <w:noProof/>
            <w:webHidden/>
          </w:rPr>
          <w:tab/>
        </w:r>
        <w:r>
          <w:rPr>
            <w:noProof/>
            <w:webHidden/>
          </w:rPr>
          <w:fldChar w:fldCharType="begin"/>
        </w:r>
        <w:r>
          <w:rPr>
            <w:noProof/>
            <w:webHidden/>
          </w:rPr>
          <w:instrText xml:space="preserve"> PAGEREF _Toc200629821 \h </w:instrText>
        </w:r>
        <w:r>
          <w:rPr>
            <w:noProof/>
            <w:webHidden/>
          </w:rPr>
        </w:r>
        <w:r>
          <w:rPr>
            <w:noProof/>
            <w:webHidden/>
          </w:rPr>
          <w:fldChar w:fldCharType="separate"/>
        </w:r>
        <w:r>
          <w:rPr>
            <w:noProof/>
            <w:webHidden/>
          </w:rPr>
          <w:t>4</w:t>
        </w:r>
        <w:r>
          <w:rPr>
            <w:noProof/>
            <w:webHidden/>
          </w:rPr>
          <w:fldChar w:fldCharType="end"/>
        </w:r>
      </w:hyperlink>
    </w:p>
    <w:p w14:paraId="5D54F1C9" w14:textId="2CD8A002" w:rsidR="00D75717" w:rsidRDefault="00D75717">
      <w:pPr>
        <w:pStyle w:val="TableofFigures"/>
        <w:tabs>
          <w:tab w:val="right" w:leader="dot" w:pos="9350"/>
        </w:tabs>
        <w:rPr>
          <w:rFonts w:eastAsiaTheme="minorEastAsia"/>
          <w:noProof/>
        </w:rPr>
      </w:pPr>
      <w:hyperlink w:anchor="_Toc200629822" w:history="1">
        <w:r w:rsidRPr="006E76B3">
          <w:rPr>
            <w:rStyle w:val="Hyperlink"/>
            <w:noProof/>
          </w:rPr>
          <w:t>Figure 3: Optimal Lineups based on Projected Runs Scored</w:t>
        </w:r>
        <w:r>
          <w:rPr>
            <w:noProof/>
            <w:webHidden/>
          </w:rPr>
          <w:tab/>
        </w:r>
        <w:r>
          <w:rPr>
            <w:noProof/>
            <w:webHidden/>
          </w:rPr>
          <w:fldChar w:fldCharType="begin"/>
        </w:r>
        <w:r>
          <w:rPr>
            <w:noProof/>
            <w:webHidden/>
          </w:rPr>
          <w:instrText xml:space="preserve"> PAGEREF _Toc200629822 \h </w:instrText>
        </w:r>
        <w:r>
          <w:rPr>
            <w:noProof/>
            <w:webHidden/>
          </w:rPr>
        </w:r>
        <w:r>
          <w:rPr>
            <w:noProof/>
            <w:webHidden/>
          </w:rPr>
          <w:fldChar w:fldCharType="separate"/>
        </w:r>
        <w:r>
          <w:rPr>
            <w:noProof/>
            <w:webHidden/>
          </w:rPr>
          <w:t>6</w:t>
        </w:r>
        <w:r>
          <w:rPr>
            <w:noProof/>
            <w:webHidden/>
          </w:rPr>
          <w:fldChar w:fldCharType="end"/>
        </w:r>
      </w:hyperlink>
    </w:p>
    <w:p w14:paraId="1ECC9D17" w14:textId="2B0310BB" w:rsidR="00D75717" w:rsidRDefault="00D75717">
      <w:pPr>
        <w:pStyle w:val="TableofFigures"/>
        <w:tabs>
          <w:tab w:val="right" w:leader="dot" w:pos="9350"/>
        </w:tabs>
        <w:rPr>
          <w:rFonts w:eastAsiaTheme="minorEastAsia"/>
          <w:noProof/>
        </w:rPr>
      </w:pPr>
      <w:hyperlink w:anchor="_Toc200629823" w:history="1">
        <w:r w:rsidRPr="006E76B3">
          <w:rPr>
            <w:rStyle w:val="Hyperlink"/>
            <w:noProof/>
          </w:rPr>
          <w:t>Figure 4: Updated Projections after Replacement</w:t>
        </w:r>
        <w:r>
          <w:rPr>
            <w:noProof/>
            <w:webHidden/>
          </w:rPr>
          <w:tab/>
        </w:r>
        <w:r>
          <w:rPr>
            <w:noProof/>
            <w:webHidden/>
          </w:rPr>
          <w:fldChar w:fldCharType="begin"/>
        </w:r>
        <w:r>
          <w:rPr>
            <w:noProof/>
            <w:webHidden/>
          </w:rPr>
          <w:instrText xml:space="preserve"> PAGEREF _Toc200629823 \h </w:instrText>
        </w:r>
        <w:r>
          <w:rPr>
            <w:noProof/>
            <w:webHidden/>
          </w:rPr>
        </w:r>
        <w:r>
          <w:rPr>
            <w:noProof/>
            <w:webHidden/>
          </w:rPr>
          <w:fldChar w:fldCharType="separate"/>
        </w:r>
        <w:r>
          <w:rPr>
            <w:noProof/>
            <w:webHidden/>
          </w:rPr>
          <w:t>7</w:t>
        </w:r>
        <w:r>
          <w:rPr>
            <w:noProof/>
            <w:webHidden/>
          </w:rPr>
          <w:fldChar w:fldCharType="end"/>
        </w:r>
      </w:hyperlink>
    </w:p>
    <w:p w14:paraId="2AB33281" w14:textId="125B122B" w:rsidR="00D75717" w:rsidRDefault="00D75717">
      <w:pPr>
        <w:pStyle w:val="TableofFigures"/>
        <w:tabs>
          <w:tab w:val="right" w:leader="dot" w:pos="9350"/>
        </w:tabs>
        <w:rPr>
          <w:rFonts w:eastAsiaTheme="minorEastAsia"/>
          <w:noProof/>
        </w:rPr>
      </w:pPr>
      <w:hyperlink w:anchor="_Toc200629824" w:history="1">
        <w:r w:rsidRPr="006E76B3">
          <w:rPr>
            <w:rStyle w:val="Hyperlink"/>
            <w:noProof/>
          </w:rPr>
          <w:t>Figure 5: Replacement without Minimum</w:t>
        </w:r>
        <w:r>
          <w:rPr>
            <w:noProof/>
            <w:webHidden/>
          </w:rPr>
          <w:tab/>
        </w:r>
        <w:r>
          <w:rPr>
            <w:noProof/>
            <w:webHidden/>
          </w:rPr>
          <w:fldChar w:fldCharType="begin"/>
        </w:r>
        <w:r>
          <w:rPr>
            <w:noProof/>
            <w:webHidden/>
          </w:rPr>
          <w:instrText xml:space="preserve"> PAGEREF _Toc200629824 \h </w:instrText>
        </w:r>
        <w:r>
          <w:rPr>
            <w:noProof/>
            <w:webHidden/>
          </w:rPr>
        </w:r>
        <w:r>
          <w:rPr>
            <w:noProof/>
            <w:webHidden/>
          </w:rPr>
          <w:fldChar w:fldCharType="separate"/>
        </w:r>
        <w:r>
          <w:rPr>
            <w:noProof/>
            <w:webHidden/>
          </w:rPr>
          <w:t>8</w:t>
        </w:r>
        <w:r>
          <w:rPr>
            <w:noProof/>
            <w:webHidden/>
          </w:rPr>
          <w:fldChar w:fldCharType="end"/>
        </w:r>
      </w:hyperlink>
    </w:p>
    <w:p w14:paraId="37A54CB7" w14:textId="47F2A2DD" w:rsidR="00D75717" w:rsidRDefault="00D75717">
      <w:pPr>
        <w:pStyle w:val="TableofFigures"/>
        <w:tabs>
          <w:tab w:val="right" w:leader="dot" w:pos="9350"/>
        </w:tabs>
        <w:rPr>
          <w:rFonts w:eastAsiaTheme="minorEastAsia"/>
          <w:noProof/>
        </w:rPr>
      </w:pPr>
      <w:hyperlink w:anchor="_Toc200629825" w:history="1">
        <w:r w:rsidRPr="006E76B3">
          <w:rPr>
            <w:rStyle w:val="Hyperlink"/>
            <w:noProof/>
          </w:rPr>
          <w:t>Figure 6: Batting by Pitch Type and Scout Grade (unfiltered)</w:t>
        </w:r>
        <w:r>
          <w:rPr>
            <w:noProof/>
            <w:webHidden/>
          </w:rPr>
          <w:tab/>
        </w:r>
        <w:r>
          <w:rPr>
            <w:noProof/>
            <w:webHidden/>
          </w:rPr>
          <w:fldChar w:fldCharType="begin"/>
        </w:r>
        <w:r>
          <w:rPr>
            <w:noProof/>
            <w:webHidden/>
          </w:rPr>
          <w:instrText xml:space="preserve"> PAGEREF _Toc200629825 \h </w:instrText>
        </w:r>
        <w:r>
          <w:rPr>
            <w:noProof/>
            <w:webHidden/>
          </w:rPr>
        </w:r>
        <w:r>
          <w:rPr>
            <w:noProof/>
            <w:webHidden/>
          </w:rPr>
          <w:fldChar w:fldCharType="separate"/>
        </w:r>
        <w:r>
          <w:rPr>
            <w:noProof/>
            <w:webHidden/>
          </w:rPr>
          <w:t>9</w:t>
        </w:r>
        <w:r>
          <w:rPr>
            <w:noProof/>
            <w:webHidden/>
          </w:rPr>
          <w:fldChar w:fldCharType="end"/>
        </w:r>
      </w:hyperlink>
    </w:p>
    <w:p w14:paraId="5B7CD7C1" w14:textId="4838B6D5" w:rsidR="00D75717" w:rsidRDefault="00D75717">
      <w:pPr>
        <w:pStyle w:val="TableofFigures"/>
        <w:tabs>
          <w:tab w:val="right" w:leader="dot" w:pos="9350"/>
        </w:tabs>
        <w:rPr>
          <w:rFonts w:eastAsiaTheme="minorEastAsia"/>
          <w:noProof/>
        </w:rPr>
      </w:pPr>
      <w:hyperlink w:anchor="_Toc200629826" w:history="1">
        <w:r w:rsidRPr="006E76B3">
          <w:rPr>
            <w:rStyle w:val="Hyperlink"/>
            <w:noProof/>
          </w:rPr>
          <w:t>Figure 7: Batting by 55 Graded Curveball (sorted)</w:t>
        </w:r>
        <w:r>
          <w:rPr>
            <w:noProof/>
            <w:webHidden/>
          </w:rPr>
          <w:tab/>
        </w:r>
        <w:r>
          <w:rPr>
            <w:noProof/>
            <w:webHidden/>
          </w:rPr>
          <w:fldChar w:fldCharType="begin"/>
        </w:r>
        <w:r>
          <w:rPr>
            <w:noProof/>
            <w:webHidden/>
          </w:rPr>
          <w:instrText xml:space="preserve"> PAGEREF _Toc200629826 \h </w:instrText>
        </w:r>
        <w:r>
          <w:rPr>
            <w:noProof/>
            <w:webHidden/>
          </w:rPr>
        </w:r>
        <w:r>
          <w:rPr>
            <w:noProof/>
            <w:webHidden/>
          </w:rPr>
          <w:fldChar w:fldCharType="separate"/>
        </w:r>
        <w:r>
          <w:rPr>
            <w:noProof/>
            <w:webHidden/>
          </w:rPr>
          <w:t>10</w:t>
        </w:r>
        <w:r>
          <w:rPr>
            <w:noProof/>
            <w:webHidden/>
          </w:rPr>
          <w:fldChar w:fldCharType="end"/>
        </w:r>
      </w:hyperlink>
    </w:p>
    <w:p w14:paraId="3DB2E235" w14:textId="5F6DE7B2" w:rsidR="00161C09" w:rsidRDefault="00161C09" w:rsidP="0004564E">
      <w:pPr>
        <w:spacing w:line="240" w:lineRule="auto"/>
      </w:pPr>
      <w:r>
        <w:fldChar w:fldCharType="end"/>
      </w:r>
    </w:p>
    <w:p w14:paraId="1F8995E4" w14:textId="77777777" w:rsidR="00566EF7" w:rsidRDefault="00924F42">
      <w:pPr>
        <w:sectPr w:rsidR="00566EF7" w:rsidSect="00EC2012">
          <w:footerReference w:type="default" r:id="rId11"/>
          <w:footerReference w:type="first" r:id="rId12"/>
          <w:pgSz w:w="12240" w:h="15840"/>
          <w:pgMar w:top="1440" w:right="1440" w:bottom="1440" w:left="1440" w:header="720" w:footer="720" w:gutter="0"/>
          <w:pgNumType w:fmt="lowerRoman" w:start="1"/>
          <w:cols w:space="720"/>
          <w:titlePg/>
          <w:docGrid w:linePitch="360"/>
        </w:sectPr>
      </w:pPr>
      <w:r>
        <w:br w:type="page"/>
      </w:r>
    </w:p>
    <w:p w14:paraId="18DF2EB9" w14:textId="2FABF689" w:rsidR="0071175A" w:rsidRPr="0071175A" w:rsidRDefault="00924F42" w:rsidP="0071175A">
      <w:pPr>
        <w:pStyle w:val="Heading1"/>
        <w:spacing w:line="480" w:lineRule="auto"/>
      </w:pPr>
      <w:bookmarkStart w:id="2" w:name="_Toc200629801"/>
      <w:r>
        <w:lastRenderedPageBreak/>
        <w:t>1. Int</w:t>
      </w:r>
      <w:r w:rsidR="00A96080">
        <w:t>roduction</w:t>
      </w:r>
      <w:bookmarkEnd w:id="2"/>
    </w:p>
    <w:p w14:paraId="0CF263CB" w14:textId="1D50A51C" w:rsidR="00C33C8C" w:rsidRDefault="00AE672C" w:rsidP="0071175A">
      <w:pPr>
        <w:spacing w:line="480" w:lineRule="auto"/>
      </w:pPr>
      <w:r>
        <w:tab/>
      </w:r>
      <w:r w:rsidR="0071175A">
        <w:t>T</w:t>
      </w:r>
      <w:r w:rsidR="008B35EE">
        <w:t xml:space="preserve">hrough 56 games </w:t>
      </w:r>
      <w:r w:rsidR="00C424FF">
        <w:t>of</w:t>
      </w:r>
      <w:r w:rsidR="008B35EE">
        <w:t xml:space="preserve"> the 2025 regular season, the Somerset Patriots</w:t>
      </w:r>
      <w:r w:rsidR="00BF0760">
        <w:t xml:space="preserve"> (</w:t>
      </w:r>
      <w:r w:rsidR="004E0402">
        <w:t>double-</w:t>
      </w:r>
      <w:r w:rsidR="008B35EE">
        <w:t>A affiliate of the New York Yankees</w:t>
      </w:r>
      <w:r w:rsidR="00BF0760">
        <w:t>)</w:t>
      </w:r>
      <w:r w:rsidR="008B35EE">
        <w:t xml:space="preserve"> </w:t>
      </w:r>
      <w:r w:rsidR="00223E20">
        <w:t xml:space="preserve">have a losing record of 25 wins and 31 losses. </w:t>
      </w:r>
      <w:r w:rsidR="00131536">
        <w:t xml:space="preserve">This </w:t>
      </w:r>
      <w:r w:rsidR="007644EB">
        <w:t>record</w:t>
      </w:r>
      <w:r w:rsidR="00FF03EB">
        <w:t xml:space="preserve"> </w:t>
      </w:r>
      <w:r w:rsidR="000877D0">
        <w:t xml:space="preserve">ranks </w:t>
      </w:r>
      <w:r w:rsidR="00556748">
        <w:t>5</w:t>
      </w:r>
      <w:r w:rsidR="00556748" w:rsidRPr="00556748">
        <w:rPr>
          <w:vertAlign w:val="superscript"/>
        </w:rPr>
        <w:t>th</w:t>
      </w:r>
      <w:r w:rsidR="00556748">
        <w:t xml:space="preserve"> out of 6 teams in </w:t>
      </w:r>
      <w:r w:rsidR="003D7CBA">
        <w:t>Northeast Division</w:t>
      </w:r>
      <w:r w:rsidR="009D14E9">
        <w:t xml:space="preserve"> of the Eastern League</w:t>
      </w:r>
      <w:r w:rsidR="00073333">
        <w:t xml:space="preserve"> and </w:t>
      </w:r>
      <w:r w:rsidR="007644EB">
        <w:t xml:space="preserve">is </w:t>
      </w:r>
      <w:r w:rsidR="006B124F">
        <w:t xml:space="preserve">unlikely to win the first half in the </w:t>
      </w:r>
      <w:r w:rsidR="00FF03EB">
        <w:t>d</w:t>
      </w:r>
      <w:r w:rsidR="006B124F">
        <w:t xml:space="preserve">ivision. </w:t>
      </w:r>
      <w:r w:rsidR="00253467">
        <w:t xml:space="preserve">The </w:t>
      </w:r>
      <w:r w:rsidR="006E38A2">
        <w:t>Patriots</w:t>
      </w:r>
      <w:r w:rsidR="00253467">
        <w:t xml:space="preserve"> ha</w:t>
      </w:r>
      <w:r w:rsidR="006E38A2">
        <w:t>ve</w:t>
      </w:r>
      <w:r w:rsidR="00253467">
        <w:t xml:space="preserve"> endured several</w:t>
      </w:r>
      <w:r w:rsidR="00E43EC3">
        <w:t xml:space="preserve"> key player</w:t>
      </w:r>
      <w:r w:rsidR="00E95574">
        <w:t xml:space="preserve"> injuries </w:t>
      </w:r>
      <w:r w:rsidR="00960C90">
        <w:t xml:space="preserve">and a lack of offensive production </w:t>
      </w:r>
      <w:r w:rsidR="00710306">
        <w:t xml:space="preserve">which have contributed to a </w:t>
      </w:r>
      <w:proofErr w:type="gramStart"/>
      <w:r w:rsidR="00CD72A0">
        <w:t>-10 run</w:t>
      </w:r>
      <w:proofErr w:type="gramEnd"/>
      <w:r w:rsidR="00CD72A0">
        <w:t xml:space="preserve"> differential of </w:t>
      </w:r>
      <w:r w:rsidR="0055603B">
        <w:t xml:space="preserve">251 </w:t>
      </w:r>
      <w:r w:rsidR="00CD72A0">
        <w:t>runs scored compared to</w:t>
      </w:r>
      <w:r w:rsidR="0055603B">
        <w:t xml:space="preserve"> 261</w:t>
      </w:r>
      <w:r w:rsidR="00CD72A0">
        <w:t xml:space="preserve"> runs allowed. </w:t>
      </w:r>
    </w:p>
    <w:p w14:paraId="07BDC4CC" w14:textId="20E51EE8" w:rsidR="00AD7E13" w:rsidRPr="00C33C8C" w:rsidRDefault="00AD7E13" w:rsidP="005A2C96">
      <w:pPr>
        <w:spacing w:line="480" w:lineRule="auto"/>
      </w:pPr>
      <w:r>
        <w:tab/>
      </w:r>
      <w:r w:rsidR="00CC1D54" w:rsidRPr="00CC1D54">
        <w:t xml:space="preserve">The </w:t>
      </w:r>
      <w:r w:rsidR="004B5FED">
        <w:t>purpose</w:t>
      </w:r>
      <w:r w:rsidR="00CC1D54" w:rsidRPr="00CC1D54">
        <w:t xml:space="preserve"> of this report is to evaluate and analyze the successes and failures of various batting lineups used against left-handed and right-handed starting pitchers, ultimately leading to the development of an </w:t>
      </w:r>
      <w:r w:rsidR="004020B1">
        <w:t>application that creates an "</w:t>
      </w:r>
      <w:r w:rsidR="00CC10B0">
        <w:t>O</w:t>
      </w:r>
      <w:r w:rsidR="004020B1">
        <w:t xml:space="preserve">ptimal </w:t>
      </w:r>
      <w:r w:rsidR="00CC10B0">
        <w:t>L</w:t>
      </w:r>
      <w:r w:rsidR="004020B1">
        <w:t>ineup" for each scenario in terms of</w:t>
      </w:r>
      <w:r w:rsidR="00AC1550">
        <w:t xml:space="preserve"> run</w:t>
      </w:r>
      <w:r w:rsidR="00527017">
        <w:t>s scored projections</w:t>
      </w:r>
      <w:r w:rsidR="00AC1550">
        <w:t xml:space="preserve">. </w:t>
      </w:r>
      <w:r w:rsidR="007C1607">
        <w:t xml:space="preserve">In addition, </w:t>
      </w:r>
      <w:r w:rsidR="001728CF">
        <w:t xml:space="preserve">a second application will show </w:t>
      </w:r>
      <w:r w:rsidR="007C1607">
        <w:t xml:space="preserve">each player’s on-base percentage </w:t>
      </w:r>
      <w:r w:rsidR="00282A5D">
        <w:t xml:space="preserve">(OBP) </w:t>
      </w:r>
      <w:r w:rsidR="007C1607">
        <w:t xml:space="preserve">and slugging percentage </w:t>
      </w:r>
      <w:r w:rsidR="00282A5D">
        <w:t xml:space="preserve">(SLG) </w:t>
      </w:r>
      <w:r w:rsidR="001728CF">
        <w:t xml:space="preserve">against </w:t>
      </w:r>
      <w:r w:rsidR="00AA5F41">
        <w:t xml:space="preserve">six </w:t>
      </w:r>
      <w:r w:rsidR="00EC0717">
        <w:t xml:space="preserve">different pitch types </w:t>
      </w:r>
      <w:r w:rsidR="00C078A5">
        <w:t xml:space="preserve">graded 50-65 by Baseball Savant and Fangraphs scouting. </w:t>
      </w:r>
      <w:r w:rsidR="004B61E6" w:rsidRPr="004B61E6">
        <w:t xml:space="preserve">The main objective of these applications is to increase the team's scoring by positioning each player in their ideal </w:t>
      </w:r>
      <w:r w:rsidR="00CE6F03">
        <w:t>spot</w:t>
      </w:r>
      <w:r w:rsidR="004B61E6" w:rsidRPr="004B61E6">
        <w:t xml:space="preserve"> for success. By producing more runs, the Patriots aim to contend for the Northeast Division title in the second half of the season and potentially replicate their appearance in the Eastern League Finals from 2024.</w:t>
      </w:r>
    </w:p>
    <w:p w14:paraId="447B79EC" w14:textId="4EE632AD" w:rsidR="001104CF" w:rsidRDefault="00557987" w:rsidP="005A2C96">
      <w:pPr>
        <w:pStyle w:val="Heading1"/>
        <w:spacing w:line="480" w:lineRule="auto"/>
      </w:pPr>
      <w:bookmarkStart w:id="3" w:name="_Toc200629802"/>
      <w:r>
        <w:t xml:space="preserve">2. </w:t>
      </w:r>
      <w:r w:rsidR="00D212D2">
        <w:t>Literature Review</w:t>
      </w:r>
      <w:bookmarkEnd w:id="3"/>
    </w:p>
    <w:p w14:paraId="21155143" w14:textId="0DCFDA63" w:rsidR="0061188C" w:rsidRDefault="0061188C" w:rsidP="005A2C96">
      <w:pPr>
        <w:spacing w:line="480" w:lineRule="auto"/>
      </w:pPr>
      <w:r>
        <w:tab/>
        <w:t xml:space="preserve">This report used the following resources to </w:t>
      </w:r>
      <w:r w:rsidR="00A9348D">
        <w:t xml:space="preserve">determine a fair </w:t>
      </w:r>
      <w:r w:rsidR="00527017">
        <w:t>projection of runs scored</w:t>
      </w:r>
      <w:r w:rsidR="00B878A1">
        <w:t xml:space="preserve"> by batting order:</w:t>
      </w:r>
    </w:p>
    <w:p w14:paraId="412C91BF" w14:textId="777B48CA" w:rsidR="00EC2806" w:rsidRDefault="0099500B" w:rsidP="005A2C96">
      <w:pPr>
        <w:spacing w:line="480" w:lineRule="auto"/>
      </w:pPr>
      <w:proofErr w:type="spellStart"/>
      <w:r>
        <w:rPr>
          <w:u w:val="single"/>
        </w:rPr>
        <w:t>Morong</w:t>
      </w:r>
      <w:proofErr w:type="spellEnd"/>
      <w:r>
        <w:rPr>
          <w:u w:val="single"/>
        </w:rPr>
        <w:t>, C. (2006).</w:t>
      </w:r>
      <w:r w:rsidR="008A2AF9">
        <w:rPr>
          <w:u w:val="single"/>
        </w:rPr>
        <w:t xml:space="preserve"> “Value of OBP and SLG by Lineup Position.”</w:t>
      </w:r>
    </w:p>
    <w:p w14:paraId="7DBF7E11" w14:textId="0DE78B2E" w:rsidR="008A2AF9" w:rsidRPr="006D27C6" w:rsidRDefault="00844E7D" w:rsidP="005A2C96">
      <w:pPr>
        <w:spacing w:line="480" w:lineRule="auto"/>
        <w:rPr>
          <w:i/>
          <w:iCs/>
        </w:rPr>
      </w:pPr>
      <w:r>
        <w:tab/>
        <w:t xml:space="preserve">In </w:t>
      </w:r>
      <w:r w:rsidR="000B5D1C">
        <w:t xml:space="preserve">this fan post, the author </w:t>
      </w:r>
      <w:r w:rsidR="004A0020">
        <w:t>created a regression</w:t>
      </w:r>
      <w:r w:rsidR="00D95B11">
        <w:t xml:space="preserve"> of team runs per game </w:t>
      </w:r>
      <w:r w:rsidR="00282A5D">
        <w:t xml:space="preserve">as the dependent variable with OBP and SLG </w:t>
      </w:r>
      <w:r w:rsidR="006D4AFC">
        <w:t xml:space="preserve">of each lineup slot as independent variables for MLB </w:t>
      </w:r>
      <w:r w:rsidR="008D6C28">
        <w:t xml:space="preserve">regular </w:t>
      </w:r>
      <w:r w:rsidR="006D4AFC">
        <w:t xml:space="preserve">seasons from 1989-2002. </w:t>
      </w:r>
      <w:r w:rsidR="00282A5D">
        <w:t xml:space="preserve"> </w:t>
      </w:r>
      <w:r w:rsidR="001C6AE9">
        <w:t xml:space="preserve">The author found that the </w:t>
      </w:r>
      <w:r w:rsidR="006B7A2B">
        <w:t xml:space="preserve">lineup slot determined the weighted coefficients </w:t>
      </w:r>
      <w:r w:rsidR="00984E72">
        <w:t>for OBP and SLG</w:t>
      </w:r>
      <w:r w:rsidR="001A3575">
        <w:t xml:space="preserve"> </w:t>
      </w:r>
      <w:r w:rsidR="001A3575">
        <w:lastRenderedPageBreak/>
        <w:t>-</w:t>
      </w:r>
      <w:r w:rsidR="00984E72">
        <w:t xml:space="preserve"> for example</w:t>
      </w:r>
      <w:r w:rsidR="001A3575">
        <w:t>,</w:t>
      </w:r>
      <w:r w:rsidR="00984E72">
        <w:t xml:space="preserve"> </w:t>
      </w:r>
      <w:r w:rsidR="00C272E9">
        <w:t xml:space="preserve">one point of OBP is </w:t>
      </w:r>
      <w:r w:rsidR="000C45E4">
        <w:t xml:space="preserve">worth about .003 runs per game </w:t>
      </w:r>
      <w:r w:rsidR="00363209">
        <w:t>for the leadoff hitter</w:t>
      </w:r>
      <w:r w:rsidR="001A3575">
        <w:t xml:space="preserve"> and only about .001 runs per game for the hitter in the 8</w:t>
      </w:r>
      <w:r w:rsidR="001A3575" w:rsidRPr="001A3575">
        <w:rPr>
          <w:vertAlign w:val="superscript"/>
        </w:rPr>
        <w:t>th</w:t>
      </w:r>
      <w:r w:rsidR="001A3575">
        <w:t xml:space="preserve"> slot.</w:t>
      </w:r>
      <w:r w:rsidR="003822CD">
        <w:t xml:space="preserve"> </w:t>
      </w:r>
      <w:r w:rsidR="00C11FA2">
        <w:t>Without getting too far into the weeds of</w:t>
      </w:r>
      <w:r w:rsidR="002B627E">
        <w:t xml:space="preserve"> testing for</w:t>
      </w:r>
      <w:r w:rsidR="00C11FA2">
        <w:t xml:space="preserve"> multicollinearity</w:t>
      </w:r>
      <w:r w:rsidR="000B279D">
        <w:t xml:space="preserve">, the author </w:t>
      </w:r>
      <w:r w:rsidR="00FC6088">
        <w:t>calculated</w:t>
      </w:r>
      <w:r w:rsidR="000B279D">
        <w:t xml:space="preserve"> that </w:t>
      </w:r>
      <w:r w:rsidR="00FC6088">
        <w:t xml:space="preserve">the </w:t>
      </w:r>
      <w:r w:rsidR="00CD6660">
        <w:t xml:space="preserve">“variance inflation factor” was never above </w:t>
      </w:r>
      <w:r w:rsidR="002A1D34">
        <w:t>two</w:t>
      </w:r>
      <w:r w:rsidR="008F43E8">
        <w:t xml:space="preserve">. </w:t>
      </w:r>
      <w:r w:rsidR="00187079" w:rsidRPr="00187079">
        <w:t xml:space="preserve">This factor aligned with the average number of plate appearances </w:t>
      </w:r>
      <w:r w:rsidR="007D20AE">
        <w:t>per</w:t>
      </w:r>
      <w:r w:rsidR="00187079" w:rsidRPr="00187079">
        <w:t xml:space="preserve"> starting pitcher. This contributed to the simplified formula used to calculate projected runs per game, outlined in section </w:t>
      </w:r>
      <w:r w:rsidR="00187079" w:rsidRPr="007D20AE">
        <w:rPr>
          <w:i/>
          <w:iCs/>
        </w:rPr>
        <w:t>5: Application Methodology and Results</w:t>
      </w:r>
      <w:r w:rsidR="00187079" w:rsidRPr="00187079">
        <w:t>.</w:t>
      </w:r>
    </w:p>
    <w:p w14:paraId="205EF1A8" w14:textId="75D41A25" w:rsidR="008570A1" w:rsidRPr="00356655" w:rsidRDefault="008570A1" w:rsidP="005A2C96">
      <w:pPr>
        <w:spacing w:line="480" w:lineRule="auto"/>
        <w:rPr>
          <w:u w:val="single"/>
        </w:rPr>
      </w:pPr>
      <w:r w:rsidRPr="00356655">
        <w:rPr>
          <w:u w:val="single"/>
        </w:rPr>
        <w:t xml:space="preserve">Arneson, K. (2006). </w:t>
      </w:r>
      <w:r w:rsidR="00E42678" w:rsidRPr="00356655">
        <w:rPr>
          <w:u w:val="single"/>
        </w:rPr>
        <w:t xml:space="preserve">“Must. Bat. Kendall. Ninth.” </w:t>
      </w:r>
    </w:p>
    <w:p w14:paraId="33EB9B75" w14:textId="07598B53" w:rsidR="00707C5B" w:rsidRPr="00707C5B" w:rsidRDefault="00E7682C" w:rsidP="005A2C96">
      <w:pPr>
        <w:spacing w:line="480" w:lineRule="auto"/>
      </w:pPr>
      <w:r>
        <w:tab/>
        <w:t xml:space="preserve">The author </w:t>
      </w:r>
      <w:r w:rsidR="00386A57">
        <w:t xml:space="preserve">expanded upon the formula used </w:t>
      </w:r>
      <w:r w:rsidR="009D3AD3">
        <w:t xml:space="preserve">in “Value of OBP and SLG in Lineup Position” by </w:t>
      </w:r>
      <w:r w:rsidR="00E21964">
        <w:t xml:space="preserve">creating a script to </w:t>
      </w:r>
      <w:r w:rsidR="00206586">
        <w:t xml:space="preserve">calculate </w:t>
      </w:r>
      <w:r w:rsidR="00EF2C35">
        <w:t xml:space="preserve">each player’s </w:t>
      </w:r>
      <w:r w:rsidR="00206586">
        <w:t xml:space="preserve">OBP and SLG </w:t>
      </w:r>
      <w:r w:rsidR="00234924">
        <w:t>for every possible lineup permutation</w:t>
      </w:r>
      <w:r w:rsidR="00F708CC">
        <w:t xml:space="preserve"> for one team. </w:t>
      </w:r>
      <w:r w:rsidR="00037253">
        <w:t xml:space="preserve"> </w:t>
      </w:r>
      <w:r w:rsidR="00772377" w:rsidRPr="00772377">
        <w:t xml:space="preserve">In line with the analysis described in section </w:t>
      </w:r>
      <w:r w:rsidR="00772377" w:rsidRPr="00772377">
        <w:rPr>
          <w:i/>
          <w:iCs/>
        </w:rPr>
        <w:t xml:space="preserve">5: </w:t>
      </w:r>
      <w:r w:rsidR="00772377" w:rsidRPr="00772377">
        <w:rPr>
          <w:i/>
          <w:iCs/>
        </w:rPr>
        <w:t xml:space="preserve">Application </w:t>
      </w:r>
      <w:r w:rsidR="00772377" w:rsidRPr="00772377">
        <w:rPr>
          <w:i/>
          <w:iCs/>
        </w:rPr>
        <w:t>Methodology and Results</w:t>
      </w:r>
      <w:r w:rsidR="00772377" w:rsidRPr="00772377">
        <w:t xml:space="preserve">, players were assigned a lineup position based on their performance in that specific </w:t>
      </w:r>
      <w:r w:rsidR="00177DAD">
        <w:t>slot</w:t>
      </w:r>
      <w:r w:rsidR="00772377" w:rsidRPr="00772377">
        <w:t xml:space="preserve"> rather than their </w:t>
      </w:r>
      <w:r w:rsidR="00836574">
        <w:t>“</w:t>
      </w:r>
      <w:r w:rsidR="00772377" w:rsidRPr="00772377">
        <w:t>typical</w:t>
      </w:r>
      <w:r w:rsidR="00836574">
        <w:t>”</w:t>
      </w:r>
      <w:r w:rsidR="00772377" w:rsidRPr="00772377">
        <w:t xml:space="preserve"> lineup position. For example, a fast leadoff hitter or a power-hitting cleanup might be evaluated differently based on their performance in various slots.</w:t>
      </w:r>
      <w:r w:rsidR="00DE76FA">
        <w:t xml:space="preserve"> </w:t>
      </w:r>
    </w:p>
    <w:p w14:paraId="68F8E39E" w14:textId="6E618A01" w:rsidR="00A96080" w:rsidRDefault="001104CF" w:rsidP="005A2C96">
      <w:pPr>
        <w:pStyle w:val="Heading1"/>
        <w:spacing w:line="480" w:lineRule="auto"/>
      </w:pPr>
      <w:bookmarkStart w:id="4" w:name="_Toc200629803"/>
      <w:r>
        <w:t xml:space="preserve">3. </w:t>
      </w:r>
      <w:r w:rsidR="00557987">
        <w:t>Data Collection</w:t>
      </w:r>
      <w:bookmarkEnd w:id="4"/>
    </w:p>
    <w:p w14:paraId="1AD98E9A" w14:textId="0503A1D4" w:rsidR="006A140C" w:rsidRDefault="00FE267F" w:rsidP="007F4D60">
      <w:pPr>
        <w:spacing w:line="480" w:lineRule="auto"/>
        <w:ind w:firstLine="720"/>
      </w:pPr>
      <w:r>
        <w:t xml:space="preserve">Data was manually collected from MiLB.com for 56 game logs spanning from April 4 to June 8, 2025. </w:t>
      </w:r>
      <w:r w:rsidR="006D4937">
        <w:t>Originally, the dataset</w:t>
      </w:r>
      <w:r w:rsidR="00E52448">
        <w:t>s</w:t>
      </w:r>
      <w:r w:rsidR="006D4937">
        <w:t xml:space="preserve"> included only 50 games logs, however it was expanded to 56 game logs based on the recent emergence of Roc Riggio. </w:t>
      </w:r>
      <w:r w:rsidR="005C3DE7">
        <w:t xml:space="preserve">I created </w:t>
      </w:r>
      <w:r w:rsidR="00827B77">
        <w:t>separate</w:t>
      </w:r>
      <w:r w:rsidR="000634EE">
        <w:t xml:space="preserve"> </w:t>
      </w:r>
      <w:r w:rsidR="007A18A1">
        <w:t>dataset</w:t>
      </w:r>
      <w:r w:rsidR="00827B77">
        <w:t>s</w:t>
      </w:r>
      <w:r w:rsidR="007A18A1">
        <w:t xml:space="preserve"> </w:t>
      </w:r>
      <w:r w:rsidR="005C3DE7">
        <w:t>for</w:t>
      </w:r>
      <w:r w:rsidR="000634EE">
        <w:t xml:space="preserve"> offensive and defensive statistics. </w:t>
      </w:r>
      <w:r>
        <w:t>The offensive statistics gathered include the following: batter name, batting order, number of outs (excluding sacrifice flies), singles, doubles, triples, home runs, walks, hit-by-pitch, and sacrifice flies. For the defensive stat</w:t>
      </w:r>
      <w:r w:rsidR="007F4D60">
        <w:t>istic</w:t>
      </w:r>
      <w:r>
        <w:t xml:space="preserve">s, </w:t>
      </w:r>
      <w:r w:rsidR="002674FE">
        <w:t>I</w:t>
      </w:r>
      <w:r>
        <w:t xml:space="preserve"> recorded the following: pitcher name, throwing hand, earned runs, innings pitched</w:t>
      </w:r>
      <w:r w:rsidR="00F11C65">
        <w:t xml:space="preserve"> and defense positions of the lineup</w:t>
      </w:r>
      <w:r>
        <w:t xml:space="preserve">. </w:t>
      </w:r>
      <w:r w:rsidR="00006A44" w:rsidRPr="00006A44">
        <w:t>Pitch types</w:t>
      </w:r>
      <w:r w:rsidR="00006A44">
        <w:t xml:space="preserve"> </w:t>
      </w:r>
      <w:r w:rsidR="00006A44" w:rsidRPr="00006A44">
        <w:t>including</w:t>
      </w:r>
      <w:r w:rsidR="00006A44">
        <w:t>:</w:t>
      </w:r>
      <w:r w:rsidR="00006A44" w:rsidRPr="00006A44">
        <w:t xml:space="preserve"> fastball, curveball, slider, changeup, cutter, and splitter, with scouting grades of 50 and above, were manually collected from individual player pages on BaseballSavant.mlb.com and Fangraphs.com.</w:t>
      </w:r>
    </w:p>
    <w:p w14:paraId="053294DE" w14:textId="7AA01CAE" w:rsidR="00F61948" w:rsidRPr="006A140C" w:rsidRDefault="00E30173" w:rsidP="007F4D60">
      <w:pPr>
        <w:spacing w:line="480" w:lineRule="auto"/>
        <w:ind w:firstLine="720"/>
      </w:pPr>
      <w:r>
        <w:lastRenderedPageBreak/>
        <w:t>Baseball</w:t>
      </w:r>
      <w:r w:rsidR="00B632F7">
        <w:t>-Reference</w:t>
      </w:r>
      <w:r w:rsidR="000051D5">
        <w:t xml:space="preserve">.com </w:t>
      </w:r>
      <w:r w:rsidR="00B632F7">
        <w:t>defines OBP as “</w:t>
      </w:r>
      <w:r w:rsidR="00B632F7">
        <w:t>On-Base Percentage is a measure of how often a batter reaches base. It is approximately equal to times on base</w:t>
      </w:r>
      <w:r w:rsidR="00CF3219">
        <w:t xml:space="preserve"> </w:t>
      </w:r>
      <w:r w:rsidR="00F525AE">
        <w:t>via (</w:t>
      </w:r>
      <w:r w:rsidR="00CF3219">
        <w:t>hits + walks + hit-by-pitch)</w:t>
      </w:r>
      <w:r w:rsidR="00F525AE">
        <w:t xml:space="preserve"> </w:t>
      </w:r>
      <w:r w:rsidR="00EC6769">
        <w:t>divided by</w:t>
      </w:r>
      <w:r w:rsidR="00F525AE">
        <w:t xml:space="preserve"> </w:t>
      </w:r>
      <w:r w:rsidR="00B632F7">
        <w:t>plate appearances”</w:t>
      </w:r>
      <w:r w:rsidR="00B632F7">
        <w:t xml:space="preserve"> (2024).</w:t>
      </w:r>
      <w:r w:rsidR="000C6CC9">
        <w:t xml:space="preserve"> </w:t>
      </w:r>
      <w:r w:rsidR="00A63185" w:rsidRPr="00A63185">
        <w:t>To calculate a player's plate appearances</w:t>
      </w:r>
      <w:r w:rsidR="0098597A">
        <w:t xml:space="preserve"> (PA)</w:t>
      </w:r>
      <w:r w:rsidR="00A63185" w:rsidRPr="00A63185">
        <w:t xml:space="preserve">, I first counted the number of at-bats. </w:t>
      </w:r>
      <w:r w:rsidR="005D3AA3">
        <w:t>At-bats are</w:t>
      </w:r>
      <w:r w:rsidR="00A63185" w:rsidRPr="00A63185">
        <w:t xml:space="preserve"> determined by adding together each instance of an out (excluding sacrifice flies), as well as singles, doubles, triples, and home runs. I then added walks, hit-by-pitch occurrences, and sacrifice flies to at-bats to arrive at the total number of </w:t>
      </w:r>
      <w:r w:rsidR="00D96778">
        <w:t>plate appearances</w:t>
      </w:r>
      <w:r w:rsidR="0098597A">
        <w:t xml:space="preserve">. </w:t>
      </w:r>
      <w:r w:rsidR="00CF2E56">
        <w:t>MLB.com defines SLG as “</w:t>
      </w:r>
      <w:r w:rsidR="00CF2E56">
        <w:t>Slugging percentage represents the total number of bases a player records per at-bat. Unlike on-base percentage, slugging percentage deals only with hits and does not include walks and hit-by-pitches</w:t>
      </w:r>
      <w:r w:rsidR="00CF2E56">
        <w:t xml:space="preserve">” (2025). </w:t>
      </w:r>
      <w:r w:rsidR="006B2328">
        <w:t xml:space="preserve">The formula to calculate SLG percentage is: (singles + doubles*2 + triples*3 + home runs*4) </w:t>
      </w:r>
      <w:r w:rsidR="00EC6769">
        <w:t xml:space="preserve">divided by </w:t>
      </w:r>
      <w:r w:rsidR="006B2328">
        <w:t xml:space="preserve">at-bats. </w:t>
      </w:r>
    </w:p>
    <w:p w14:paraId="1C711D18" w14:textId="1A50DCD5" w:rsidR="00A95D39" w:rsidRDefault="00A85CEE" w:rsidP="005A2C96">
      <w:pPr>
        <w:pStyle w:val="Heading1"/>
        <w:spacing w:line="480" w:lineRule="auto"/>
      </w:pPr>
      <w:bookmarkStart w:id="5" w:name="_Toc200629804"/>
      <w:r>
        <w:t>4</w:t>
      </w:r>
      <w:r w:rsidR="00A95D39">
        <w:t>. Actual Team Results</w:t>
      </w:r>
      <w:bookmarkEnd w:id="5"/>
    </w:p>
    <w:p w14:paraId="2F24081A" w14:textId="73DA505F" w:rsidR="00A935B3" w:rsidRDefault="00962864" w:rsidP="000B79C3">
      <w:pPr>
        <w:spacing w:line="480" w:lineRule="auto"/>
      </w:pPr>
      <w:r>
        <w:tab/>
      </w:r>
      <w:r w:rsidR="00646F5B" w:rsidRPr="00646F5B">
        <w:t>In an R script, I calculated the total number of games played</w:t>
      </w:r>
      <w:r w:rsidR="00ED5C87">
        <w:t xml:space="preserve">, </w:t>
      </w:r>
      <w:r w:rsidR="00646F5B" w:rsidRPr="00646F5B">
        <w:t>earned runs</w:t>
      </w:r>
      <w:r w:rsidR="00ED5C87">
        <w:t>, and innings pitched</w:t>
      </w:r>
      <w:r w:rsidR="00646F5B" w:rsidRPr="00646F5B">
        <w:t xml:space="preserve"> </w:t>
      </w:r>
      <w:r w:rsidR="00FB0074">
        <w:t xml:space="preserve">grouped </w:t>
      </w:r>
      <w:r w:rsidR="00646F5B" w:rsidRPr="00646F5B">
        <w:t>by</w:t>
      </w:r>
      <w:r w:rsidR="00FB0074">
        <w:t xml:space="preserve"> opposing start</w:t>
      </w:r>
      <w:r w:rsidR="00DC6802">
        <w:t>er</w:t>
      </w:r>
      <w:r w:rsidR="00FB0074">
        <w:t xml:space="preserve"> </w:t>
      </w:r>
      <w:r w:rsidR="00646F5B" w:rsidRPr="00646F5B">
        <w:t xml:space="preserve">pitching hand, as well as the average runs per </w:t>
      </w:r>
      <w:r w:rsidR="00F55ABD">
        <w:t>game</w:t>
      </w:r>
      <w:r w:rsidR="00646F5B" w:rsidRPr="00646F5B">
        <w:t>, as shown in Figure 1.</w:t>
      </w:r>
    </w:p>
    <w:tbl>
      <w:tblPr>
        <w:tblW w:w="5845" w:type="dxa"/>
        <w:jc w:val="center"/>
        <w:tblLook w:val="04A0" w:firstRow="1" w:lastRow="0" w:firstColumn="1" w:lastColumn="0" w:noHBand="0" w:noVBand="1"/>
      </w:tblPr>
      <w:tblGrid>
        <w:gridCol w:w="1075"/>
        <w:gridCol w:w="900"/>
        <w:gridCol w:w="990"/>
        <w:gridCol w:w="1170"/>
        <w:gridCol w:w="1710"/>
      </w:tblGrid>
      <w:tr w:rsidR="00B3090C" w:rsidRPr="00187D22" w14:paraId="50B93F35" w14:textId="77777777" w:rsidTr="00B3090C">
        <w:trPr>
          <w:trHeight w:val="369"/>
          <w:jc w:val="center"/>
        </w:trPr>
        <w:tc>
          <w:tcPr>
            <w:tcW w:w="1075"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24774E0B"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Pitching Hand</w:t>
            </w:r>
          </w:p>
        </w:tc>
        <w:tc>
          <w:tcPr>
            <w:tcW w:w="900" w:type="dxa"/>
            <w:tcBorders>
              <w:top w:val="single" w:sz="4" w:space="0" w:color="auto"/>
              <w:left w:val="nil"/>
              <w:bottom w:val="single" w:sz="4" w:space="0" w:color="auto"/>
              <w:right w:val="single" w:sz="4" w:space="0" w:color="auto"/>
            </w:tcBorders>
            <w:shd w:val="clear" w:color="000000" w:fill="DDEBF7"/>
            <w:noWrap/>
            <w:vAlign w:val="bottom"/>
            <w:hideMark/>
          </w:tcPr>
          <w:p w14:paraId="0FF9B16C"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Games Played</w:t>
            </w:r>
          </w:p>
        </w:tc>
        <w:tc>
          <w:tcPr>
            <w:tcW w:w="990" w:type="dxa"/>
            <w:tcBorders>
              <w:top w:val="single" w:sz="4" w:space="0" w:color="auto"/>
              <w:left w:val="nil"/>
              <w:bottom w:val="single" w:sz="4" w:space="0" w:color="auto"/>
              <w:right w:val="single" w:sz="4" w:space="0" w:color="auto"/>
            </w:tcBorders>
            <w:shd w:val="clear" w:color="000000" w:fill="DDEBF7"/>
            <w:noWrap/>
            <w:vAlign w:val="bottom"/>
            <w:hideMark/>
          </w:tcPr>
          <w:p w14:paraId="79184343"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Earned Runs</w:t>
            </w:r>
          </w:p>
        </w:tc>
        <w:tc>
          <w:tcPr>
            <w:tcW w:w="1170" w:type="dxa"/>
            <w:tcBorders>
              <w:top w:val="single" w:sz="4" w:space="0" w:color="auto"/>
              <w:left w:val="nil"/>
              <w:bottom w:val="single" w:sz="4" w:space="0" w:color="auto"/>
              <w:right w:val="single" w:sz="4" w:space="0" w:color="auto"/>
            </w:tcBorders>
            <w:shd w:val="clear" w:color="000000" w:fill="DDEBF7"/>
            <w:noWrap/>
            <w:vAlign w:val="bottom"/>
            <w:hideMark/>
          </w:tcPr>
          <w:p w14:paraId="32D96909"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Innings Pitched</w:t>
            </w:r>
          </w:p>
        </w:tc>
        <w:tc>
          <w:tcPr>
            <w:tcW w:w="1710" w:type="dxa"/>
            <w:tcBorders>
              <w:top w:val="single" w:sz="4" w:space="0" w:color="auto"/>
              <w:left w:val="nil"/>
              <w:bottom w:val="single" w:sz="4" w:space="0" w:color="auto"/>
              <w:right w:val="single" w:sz="4" w:space="0" w:color="auto"/>
            </w:tcBorders>
            <w:shd w:val="clear" w:color="000000" w:fill="DDEBF7"/>
            <w:noWrap/>
            <w:vAlign w:val="bottom"/>
            <w:hideMark/>
          </w:tcPr>
          <w:p w14:paraId="599F5629"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Avg Runs/Game</w:t>
            </w:r>
          </w:p>
        </w:tc>
      </w:tr>
      <w:tr w:rsidR="00187D22" w:rsidRPr="00187D22" w14:paraId="4A9B7BA0" w14:textId="77777777" w:rsidTr="00B3090C">
        <w:trPr>
          <w:trHeight w:val="369"/>
          <w:jc w:val="center"/>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6DBAA5B3"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Left</w:t>
            </w:r>
          </w:p>
        </w:tc>
        <w:tc>
          <w:tcPr>
            <w:tcW w:w="900" w:type="dxa"/>
            <w:tcBorders>
              <w:top w:val="nil"/>
              <w:left w:val="nil"/>
              <w:bottom w:val="single" w:sz="4" w:space="0" w:color="auto"/>
              <w:right w:val="single" w:sz="4" w:space="0" w:color="auto"/>
            </w:tcBorders>
            <w:shd w:val="clear" w:color="auto" w:fill="auto"/>
            <w:noWrap/>
            <w:vAlign w:val="bottom"/>
            <w:hideMark/>
          </w:tcPr>
          <w:p w14:paraId="2C73AEE0"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15</w:t>
            </w:r>
          </w:p>
        </w:tc>
        <w:tc>
          <w:tcPr>
            <w:tcW w:w="990" w:type="dxa"/>
            <w:tcBorders>
              <w:top w:val="nil"/>
              <w:left w:val="nil"/>
              <w:bottom w:val="single" w:sz="4" w:space="0" w:color="auto"/>
              <w:right w:val="single" w:sz="4" w:space="0" w:color="auto"/>
            </w:tcBorders>
            <w:shd w:val="clear" w:color="auto" w:fill="auto"/>
            <w:noWrap/>
            <w:vAlign w:val="bottom"/>
            <w:hideMark/>
          </w:tcPr>
          <w:p w14:paraId="6D08A1F6"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20</w:t>
            </w:r>
          </w:p>
        </w:tc>
        <w:tc>
          <w:tcPr>
            <w:tcW w:w="1170" w:type="dxa"/>
            <w:tcBorders>
              <w:top w:val="nil"/>
              <w:left w:val="nil"/>
              <w:bottom w:val="single" w:sz="4" w:space="0" w:color="auto"/>
              <w:right w:val="single" w:sz="4" w:space="0" w:color="auto"/>
            </w:tcBorders>
            <w:shd w:val="clear" w:color="auto" w:fill="auto"/>
            <w:noWrap/>
            <w:vAlign w:val="bottom"/>
            <w:hideMark/>
          </w:tcPr>
          <w:p w14:paraId="7F3A4B5B"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68.1</w:t>
            </w:r>
          </w:p>
        </w:tc>
        <w:tc>
          <w:tcPr>
            <w:tcW w:w="1710" w:type="dxa"/>
            <w:tcBorders>
              <w:top w:val="nil"/>
              <w:left w:val="nil"/>
              <w:bottom w:val="single" w:sz="4" w:space="0" w:color="auto"/>
              <w:right w:val="single" w:sz="4" w:space="0" w:color="auto"/>
            </w:tcBorders>
            <w:shd w:val="clear" w:color="auto" w:fill="auto"/>
            <w:noWrap/>
            <w:vAlign w:val="bottom"/>
            <w:hideMark/>
          </w:tcPr>
          <w:p w14:paraId="7A69DEF6"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1.33</w:t>
            </w:r>
          </w:p>
        </w:tc>
      </w:tr>
      <w:tr w:rsidR="00187D22" w:rsidRPr="00187D22" w14:paraId="43C5AE39" w14:textId="77777777" w:rsidTr="00B3090C">
        <w:trPr>
          <w:trHeight w:val="369"/>
          <w:jc w:val="center"/>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9E29758" w14:textId="77777777" w:rsidR="00187D22" w:rsidRPr="00187D22" w:rsidRDefault="00187D22" w:rsidP="00187D22">
            <w:pPr>
              <w:spacing w:after="0" w:line="240" w:lineRule="auto"/>
              <w:rPr>
                <w:rFonts w:ascii="Calibri" w:eastAsia="Times New Roman" w:hAnsi="Calibri" w:cs="Calibri"/>
                <w:color w:val="000000"/>
              </w:rPr>
            </w:pPr>
            <w:r w:rsidRPr="00187D22">
              <w:rPr>
                <w:rFonts w:ascii="Calibri" w:eastAsia="Times New Roman" w:hAnsi="Calibri" w:cs="Calibri"/>
                <w:color w:val="000000"/>
              </w:rPr>
              <w:t>Right</w:t>
            </w:r>
          </w:p>
        </w:tc>
        <w:tc>
          <w:tcPr>
            <w:tcW w:w="900" w:type="dxa"/>
            <w:tcBorders>
              <w:top w:val="nil"/>
              <w:left w:val="nil"/>
              <w:bottom w:val="single" w:sz="4" w:space="0" w:color="auto"/>
              <w:right w:val="single" w:sz="4" w:space="0" w:color="auto"/>
            </w:tcBorders>
            <w:shd w:val="clear" w:color="auto" w:fill="auto"/>
            <w:noWrap/>
            <w:vAlign w:val="bottom"/>
            <w:hideMark/>
          </w:tcPr>
          <w:p w14:paraId="14D4EC3B"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41</w:t>
            </w:r>
          </w:p>
        </w:tc>
        <w:tc>
          <w:tcPr>
            <w:tcW w:w="990" w:type="dxa"/>
            <w:tcBorders>
              <w:top w:val="nil"/>
              <w:left w:val="nil"/>
              <w:bottom w:val="single" w:sz="4" w:space="0" w:color="auto"/>
              <w:right w:val="single" w:sz="4" w:space="0" w:color="auto"/>
            </w:tcBorders>
            <w:shd w:val="clear" w:color="auto" w:fill="auto"/>
            <w:noWrap/>
            <w:vAlign w:val="bottom"/>
            <w:hideMark/>
          </w:tcPr>
          <w:p w14:paraId="47773E11"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92</w:t>
            </w:r>
          </w:p>
        </w:tc>
        <w:tc>
          <w:tcPr>
            <w:tcW w:w="1170" w:type="dxa"/>
            <w:tcBorders>
              <w:top w:val="nil"/>
              <w:left w:val="nil"/>
              <w:bottom w:val="single" w:sz="4" w:space="0" w:color="auto"/>
              <w:right w:val="single" w:sz="4" w:space="0" w:color="auto"/>
            </w:tcBorders>
            <w:shd w:val="clear" w:color="auto" w:fill="auto"/>
            <w:noWrap/>
            <w:vAlign w:val="bottom"/>
            <w:hideMark/>
          </w:tcPr>
          <w:p w14:paraId="4494F994" w14:textId="77777777" w:rsidR="00187D22" w:rsidRPr="00187D22" w:rsidRDefault="00187D22" w:rsidP="00187D22">
            <w:pPr>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173</w:t>
            </w:r>
          </w:p>
        </w:tc>
        <w:tc>
          <w:tcPr>
            <w:tcW w:w="1710" w:type="dxa"/>
            <w:tcBorders>
              <w:top w:val="nil"/>
              <w:left w:val="nil"/>
              <w:bottom w:val="single" w:sz="4" w:space="0" w:color="auto"/>
              <w:right w:val="single" w:sz="4" w:space="0" w:color="auto"/>
            </w:tcBorders>
            <w:shd w:val="clear" w:color="auto" w:fill="auto"/>
            <w:noWrap/>
            <w:vAlign w:val="bottom"/>
            <w:hideMark/>
          </w:tcPr>
          <w:p w14:paraId="22376FB8" w14:textId="77777777" w:rsidR="00187D22" w:rsidRPr="00187D22" w:rsidRDefault="00187D22" w:rsidP="009C5CCE">
            <w:pPr>
              <w:keepNext/>
              <w:spacing w:after="0" w:line="240" w:lineRule="auto"/>
              <w:jc w:val="right"/>
              <w:rPr>
                <w:rFonts w:ascii="Calibri" w:eastAsia="Times New Roman" w:hAnsi="Calibri" w:cs="Calibri"/>
                <w:color w:val="000000"/>
              </w:rPr>
            </w:pPr>
            <w:r w:rsidRPr="00187D22">
              <w:rPr>
                <w:rFonts w:ascii="Calibri" w:eastAsia="Times New Roman" w:hAnsi="Calibri" w:cs="Calibri"/>
                <w:color w:val="000000"/>
              </w:rPr>
              <w:t>2.24</w:t>
            </w:r>
          </w:p>
        </w:tc>
      </w:tr>
    </w:tbl>
    <w:p w14:paraId="01C7CC8D" w14:textId="0BDEA09F" w:rsidR="00A935B3" w:rsidRDefault="009C5CCE" w:rsidP="009C5CCE">
      <w:pPr>
        <w:pStyle w:val="Caption"/>
        <w:jc w:val="center"/>
      </w:pPr>
      <w:bookmarkStart w:id="6" w:name="_Toc200629820"/>
      <w:r>
        <w:t xml:space="preserve">Figure </w:t>
      </w:r>
      <w:fldSimple w:instr=" SEQ Figure \* ARABIC ">
        <w:r w:rsidR="009542F1">
          <w:rPr>
            <w:noProof/>
          </w:rPr>
          <w:t>1</w:t>
        </w:r>
      </w:fldSimple>
      <w:r>
        <w:t>: Actual Runs Scored by Starting Pitcher Handedness</w:t>
      </w:r>
      <w:bookmarkEnd w:id="6"/>
    </w:p>
    <w:p w14:paraId="61E1BE4D" w14:textId="17E68D07" w:rsidR="00BC43E3" w:rsidRDefault="005A120D" w:rsidP="000B79C3">
      <w:pPr>
        <w:spacing w:line="480" w:lineRule="auto"/>
      </w:pPr>
      <w:r>
        <w:t xml:space="preserve"> </w:t>
      </w:r>
      <w:r w:rsidR="00766D92">
        <w:tab/>
        <w:t xml:space="preserve">Next, I calculated </w:t>
      </w:r>
      <w:r w:rsidR="00FB48C1">
        <w:t xml:space="preserve">the average number of plate appearances per </w:t>
      </w:r>
      <w:r w:rsidR="004E3FDF">
        <w:t>starting pitcher</w:t>
      </w:r>
      <w:r w:rsidR="00FB48C1">
        <w:t xml:space="preserve">, which is </w:t>
      </w:r>
      <w:r w:rsidR="00ED1885">
        <w:t>just</w:t>
      </w:r>
      <w:r w:rsidR="00372678">
        <w:t xml:space="preserve"> above 18. </w:t>
      </w:r>
      <w:r w:rsidR="0095261A" w:rsidRPr="0095261A">
        <w:t xml:space="preserve">Each player's at-bats and plate appearances were </w:t>
      </w:r>
      <w:r w:rsidR="0095261A">
        <w:t>grouped</w:t>
      </w:r>
      <w:r w:rsidR="0095261A" w:rsidRPr="0095261A">
        <w:t xml:space="preserve"> by batter name, starting pitcher’s hand, and lineup position/order number. Individual OBP and SLG averages were calculated using the formulas mentioned earlier and grouped by pitching hand and order number. A snippet of this updated dataset is provided in the Appendix, Table A.</w:t>
      </w:r>
    </w:p>
    <w:p w14:paraId="46375C41" w14:textId="09077487" w:rsidR="00A7246B" w:rsidRDefault="00A7246B" w:rsidP="00A927E7">
      <w:pPr>
        <w:spacing w:line="480" w:lineRule="auto"/>
      </w:pPr>
      <w:r>
        <w:lastRenderedPageBreak/>
        <w:tab/>
      </w:r>
      <w:r w:rsidR="00A218AC">
        <w:t xml:space="preserve">To compare optimal lineups to actual team performance, I </w:t>
      </w:r>
      <w:r w:rsidR="00803C4E">
        <w:t>summed team statistics and calculated team OBP and SLG by pitching hand</w:t>
      </w:r>
      <w:r w:rsidR="00390373">
        <w:t xml:space="preserve"> as shown in Figure 2. </w:t>
      </w:r>
    </w:p>
    <w:tbl>
      <w:tblPr>
        <w:tblW w:w="8278" w:type="dxa"/>
        <w:jc w:val="center"/>
        <w:tblLook w:val="04A0" w:firstRow="1" w:lastRow="0" w:firstColumn="1" w:lastColumn="0" w:noHBand="0" w:noVBand="1"/>
      </w:tblPr>
      <w:tblGrid>
        <w:gridCol w:w="1300"/>
        <w:gridCol w:w="940"/>
        <w:gridCol w:w="1140"/>
        <w:gridCol w:w="1835"/>
        <w:gridCol w:w="990"/>
        <w:gridCol w:w="990"/>
        <w:gridCol w:w="1083"/>
      </w:tblGrid>
      <w:tr w:rsidR="00382465" w:rsidRPr="0029623A" w14:paraId="596F4897" w14:textId="77777777" w:rsidTr="0090031B">
        <w:trPr>
          <w:trHeight w:val="288"/>
          <w:jc w:val="center"/>
        </w:trPr>
        <w:tc>
          <w:tcPr>
            <w:tcW w:w="130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3C1729A3"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Pitching Hand</w:t>
            </w:r>
          </w:p>
        </w:tc>
        <w:tc>
          <w:tcPr>
            <w:tcW w:w="940" w:type="dxa"/>
            <w:tcBorders>
              <w:top w:val="single" w:sz="4" w:space="0" w:color="auto"/>
              <w:left w:val="nil"/>
              <w:bottom w:val="single" w:sz="4" w:space="0" w:color="auto"/>
              <w:right w:val="single" w:sz="4" w:space="0" w:color="auto"/>
            </w:tcBorders>
            <w:shd w:val="clear" w:color="000000" w:fill="DDEBF7"/>
            <w:noWrap/>
            <w:vAlign w:val="bottom"/>
            <w:hideMark/>
          </w:tcPr>
          <w:p w14:paraId="5FA51640"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Total Hits</w:t>
            </w:r>
          </w:p>
        </w:tc>
        <w:tc>
          <w:tcPr>
            <w:tcW w:w="1140" w:type="dxa"/>
            <w:tcBorders>
              <w:top w:val="single" w:sz="4" w:space="0" w:color="auto"/>
              <w:left w:val="nil"/>
              <w:bottom w:val="single" w:sz="4" w:space="0" w:color="auto"/>
              <w:right w:val="single" w:sz="4" w:space="0" w:color="auto"/>
            </w:tcBorders>
            <w:shd w:val="clear" w:color="000000" w:fill="DDEBF7"/>
            <w:noWrap/>
            <w:vAlign w:val="bottom"/>
            <w:hideMark/>
          </w:tcPr>
          <w:p w14:paraId="5B536C64"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Total Walks</w:t>
            </w:r>
          </w:p>
        </w:tc>
        <w:tc>
          <w:tcPr>
            <w:tcW w:w="1835" w:type="dxa"/>
            <w:tcBorders>
              <w:top w:val="single" w:sz="4" w:space="0" w:color="auto"/>
              <w:left w:val="nil"/>
              <w:bottom w:val="single" w:sz="4" w:space="0" w:color="auto"/>
              <w:right w:val="single" w:sz="4" w:space="0" w:color="auto"/>
            </w:tcBorders>
            <w:shd w:val="clear" w:color="000000" w:fill="DDEBF7"/>
            <w:noWrap/>
            <w:vAlign w:val="bottom"/>
            <w:hideMark/>
          </w:tcPr>
          <w:p w14:paraId="2A721BAF" w14:textId="63A55C19"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Total Plate Appearances</w:t>
            </w:r>
            <w:r w:rsidR="0090031B">
              <w:rPr>
                <w:rFonts w:ascii="Calibri" w:eastAsia="Times New Roman" w:hAnsi="Calibri" w:cs="Calibri"/>
                <w:color w:val="000000"/>
              </w:rPr>
              <w:t xml:space="preserve"> (PA)</w:t>
            </w:r>
          </w:p>
        </w:tc>
        <w:tc>
          <w:tcPr>
            <w:tcW w:w="990" w:type="dxa"/>
            <w:tcBorders>
              <w:top w:val="single" w:sz="4" w:space="0" w:color="auto"/>
              <w:left w:val="nil"/>
              <w:bottom w:val="single" w:sz="4" w:space="0" w:color="auto"/>
              <w:right w:val="single" w:sz="4" w:space="0" w:color="auto"/>
            </w:tcBorders>
            <w:shd w:val="clear" w:color="000000" w:fill="DDEBF7"/>
            <w:noWrap/>
            <w:vAlign w:val="bottom"/>
            <w:hideMark/>
          </w:tcPr>
          <w:p w14:paraId="769CDCDE"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Total Bases</w:t>
            </w:r>
          </w:p>
        </w:tc>
        <w:tc>
          <w:tcPr>
            <w:tcW w:w="990" w:type="dxa"/>
            <w:tcBorders>
              <w:top w:val="single" w:sz="4" w:space="0" w:color="auto"/>
              <w:left w:val="nil"/>
              <w:bottom w:val="single" w:sz="4" w:space="0" w:color="auto"/>
              <w:right w:val="single" w:sz="4" w:space="0" w:color="auto"/>
            </w:tcBorders>
            <w:shd w:val="clear" w:color="000000" w:fill="DDEBF7"/>
            <w:noWrap/>
            <w:vAlign w:val="bottom"/>
            <w:hideMark/>
          </w:tcPr>
          <w:p w14:paraId="7AD217BF"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Team OBP</w:t>
            </w:r>
          </w:p>
        </w:tc>
        <w:tc>
          <w:tcPr>
            <w:tcW w:w="1083" w:type="dxa"/>
            <w:tcBorders>
              <w:top w:val="single" w:sz="4" w:space="0" w:color="auto"/>
              <w:left w:val="nil"/>
              <w:bottom w:val="single" w:sz="4" w:space="0" w:color="auto"/>
              <w:right w:val="single" w:sz="4" w:space="0" w:color="auto"/>
            </w:tcBorders>
            <w:shd w:val="clear" w:color="000000" w:fill="DDEBF7"/>
            <w:noWrap/>
            <w:vAlign w:val="bottom"/>
            <w:hideMark/>
          </w:tcPr>
          <w:p w14:paraId="68E5F830"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Team SLG</w:t>
            </w:r>
          </w:p>
        </w:tc>
      </w:tr>
      <w:tr w:rsidR="0029623A" w:rsidRPr="0029623A" w14:paraId="3419E365" w14:textId="77777777" w:rsidTr="0090031B">
        <w:trPr>
          <w:trHeight w:val="288"/>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D40AC10"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Left</w:t>
            </w:r>
          </w:p>
        </w:tc>
        <w:tc>
          <w:tcPr>
            <w:tcW w:w="940" w:type="dxa"/>
            <w:tcBorders>
              <w:top w:val="nil"/>
              <w:left w:val="nil"/>
              <w:bottom w:val="single" w:sz="4" w:space="0" w:color="auto"/>
              <w:right w:val="single" w:sz="4" w:space="0" w:color="auto"/>
            </w:tcBorders>
            <w:shd w:val="clear" w:color="auto" w:fill="auto"/>
            <w:noWrap/>
            <w:vAlign w:val="bottom"/>
            <w:hideMark/>
          </w:tcPr>
          <w:p w14:paraId="5515A82B"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56</w:t>
            </w:r>
          </w:p>
        </w:tc>
        <w:tc>
          <w:tcPr>
            <w:tcW w:w="1140" w:type="dxa"/>
            <w:tcBorders>
              <w:top w:val="nil"/>
              <w:left w:val="nil"/>
              <w:bottom w:val="single" w:sz="4" w:space="0" w:color="auto"/>
              <w:right w:val="single" w:sz="4" w:space="0" w:color="auto"/>
            </w:tcBorders>
            <w:shd w:val="clear" w:color="auto" w:fill="auto"/>
            <w:noWrap/>
            <w:vAlign w:val="bottom"/>
            <w:hideMark/>
          </w:tcPr>
          <w:p w14:paraId="3AE168F7"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29</w:t>
            </w:r>
          </w:p>
        </w:tc>
        <w:tc>
          <w:tcPr>
            <w:tcW w:w="1835" w:type="dxa"/>
            <w:tcBorders>
              <w:top w:val="nil"/>
              <w:left w:val="nil"/>
              <w:bottom w:val="single" w:sz="4" w:space="0" w:color="auto"/>
              <w:right w:val="single" w:sz="4" w:space="0" w:color="auto"/>
            </w:tcBorders>
            <w:shd w:val="clear" w:color="auto" w:fill="auto"/>
            <w:noWrap/>
            <w:vAlign w:val="bottom"/>
            <w:hideMark/>
          </w:tcPr>
          <w:p w14:paraId="7484A26B"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287</w:t>
            </w:r>
          </w:p>
        </w:tc>
        <w:tc>
          <w:tcPr>
            <w:tcW w:w="990" w:type="dxa"/>
            <w:tcBorders>
              <w:top w:val="nil"/>
              <w:left w:val="nil"/>
              <w:bottom w:val="single" w:sz="4" w:space="0" w:color="auto"/>
              <w:right w:val="single" w:sz="4" w:space="0" w:color="auto"/>
            </w:tcBorders>
            <w:shd w:val="clear" w:color="auto" w:fill="auto"/>
            <w:noWrap/>
            <w:vAlign w:val="bottom"/>
            <w:hideMark/>
          </w:tcPr>
          <w:p w14:paraId="1F57E925"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91</w:t>
            </w:r>
          </w:p>
        </w:tc>
        <w:tc>
          <w:tcPr>
            <w:tcW w:w="990" w:type="dxa"/>
            <w:tcBorders>
              <w:top w:val="nil"/>
              <w:left w:val="nil"/>
              <w:bottom w:val="single" w:sz="4" w:space="0" w:color="auto"/>
              <w:right w:val="single" w:sz="4" w:space="0" w:color="auto"/>
            </w:tcBorders>
            <w:shd w:val="clear" w:color="auto" w:fill="auto"/>
            <w:noWrap/>
            <w:vAlign w:val="bottom"/>
            <w:hideMark/>
          </w:tcPr>
          <w:p w14:paraId="0A97F71A"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0.314</w:t>
            </w:r>
          </w:p>
        </w:tc>
        <w:tc>
          <w:tcPr>
            <w:tcW w:w="1083" w:type="dxa"/>
            <w:tcBorders>
              <w:top w:val="nil"/>
              <w:left w:val="nil"/>
              <w:bottom w:val="single" w:sz="4" w:space="0" w:color="auto"/>
              <w:right w:val="single" w:sz="4" w:space="0" w:color="auto"/>
            </w:tcBorders>
            <w:shd w:val="clear" w:color="auto" w:fill="auto"/>
            <w:noWrap/>
            <w:vAlign w:val="bottom"/>
            <w:hideMark/>
          </w:tcPr>
          <w:p w14:paraId="02EF5EF1"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0.361</w:t>
            </w:r>
          </w:p>
        </w:tc>
      </w:tr>
      <w:tr w:rsidR="0029623A" w:rsidRPr="0029623A" w14:paraId="6628D8CB" w14:textId="77777777" w:rsidTr="0090031B">
        <w:trPr>
          <w:trHeight w:val="288"/>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0357B19" w14:textId="77777777" w:rsidR="0029623A" w:rsidRPr="0029623A" w:rsidRDefault="0029623A" w:rsidP="00A927E7">
            <w:pPr>
              <w:spacing w:after="0" w:line="480" w:lineRule="auto"/>
              <w:rPr>
                <w:rFonts w:ascii="Calibri" w:eastAsia="Times New Roman" w:hAnsi="Calibri" w:cs="Calibri"/>
                <w:color w:val="000000"/>
              </w:rPr>
            </w:pPr>
            <w:r w:rsidRPr="0029623A">
              <w:rPr>
                <w:rFonts w:ascii="Calibri" w:eastAsia="Times New Roman" w:hAnsi="Calibri" w:cs="Calibri"/>
                <w:color w:val="000000"/>
              </w:rPr>
              <w:t>Right</w:t>
            </w:r>
          </w:p>
        </w:tc>
        <w:tc>
          <w:tcPr>
            <w:tcW w:w="940" w:type="dxa"/>
            <w:tcBorders>
              <w:top w:val="nil"/>
              <w:left w:val="nil"/>
              <w:bottom w:val="single" w:sz="4" w:space="0" w:color="auto"/>
              <w:right w:val="single" w:sz="4" w:space="0" w:color="auto"/>
            </w:tcBorders>
            <w:shd w:val="clear" w:color="auto" w:fill="auto"/>
            <w:noWrap/>
            <w:vAlign w:val="bottom"/>
            <w:hideMark/>
          </w:tcPr>
          <w:p w14:paraId="7EC04D03"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146</w:t>
            </w:r>
          </w:p>
        </w:tc>
        <w:tc>
          <w:tcPr>
            <w:tcW w:w="1140" w:type="dxa"/>
            <w:tcBorders>
              <w:top w:val="nil"/>
              <w:left w:val="nil"/>
              <w:bottom w:val="single" w:sz="4" w:space="0" w:color="auto"/>
              <w:right w:val="single" w:sz="4" w:space="0" w:color="auto"/>
            </w:tcBorders>
            <w:shd w:val="clear" w:color="auto" w:fill="auto"/>
            <w:noWrap/>
            <w:vAlign w:val="bottom"/>
            <w:hideMark/>
          </w:tcPr>
          <w:p w14:paraId="3257719D"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64</w:t>
            </w:r>
          </w:p>
        </w:tc>
        <w:tc>
          <w:tcPr>
            <w:tcW w:w="1835" w:type="dxa"/>
            <w:tcBorders>
              <w:top w:val="nil"/>
              <w:left w:val="nil"/>
              <w:bottom w:val="single" w:sz="4" w:space="0" w:color="auto"/>
              <w:right w:val="single" w:sz="4" w:space="0" w:color="auto"/>
            </w:tcBorders>
            <w:shd w:val="clear" w:color="auto" w:fill="auto"/>
            <w:noWrap/>
            <w:vAlign w:val="bottom"/>
            <w:hideMark/>
          </w:tcPr>
          <w:p w14:paraId="5FAE61BC"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728</w:t>
            </w:r>
          </w:p>
        </w:tc>
        <w:tc>
          <w:tcPr>
            <w:tcW w:w="990" w:type="dxa"/>
            <w:tcBorders>
              <w:top w:val="nil"/>
              <w:left w:val="nil"/>
              <w:bottom w:val="single" w:sz="4" w:space="0" w:color="auto"/>
              <w:right w:val="single" w:sz="4" w:space="0" w:color="auto"/>
            </w:tcBorders>
            <w:shd w:val="clear" w:color="auto" w:fill="auto"/>
            <w:noWrap/>
            <w:vAlign w:val="bottom"/>
            <w:hideMark/>
          </w:tcPr>
          <w:p w14:paraId="3FE850FF"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259</w:t>
            </w:r>
          </w:p>
        </w:tc>
        <w:tc>
          <w:tcPr>
            <w:tcW w:w="990" w:type="dxa"/>
            <w:tcBorders>
              <w:top w:val="nil"/>
              <w:left w:val="nil"/>
              <w:bottom w:val="single" w:sz="4" w:space="0" w:color="auto"/>
              <w:right w:val="single" w:sz="4" w:space="0" w:color="auto"/>
            </w:tcBorders>
            <w:shd w:val="clear" w:color="auto" w:fill="auto"/>
            <w:noWrap/>
            <w:vAlign w:val="bottom"/>
            <w:hideMark/>
          </w:tcPr>
          <w:p w14:paraId="4E782F76" w14:textId="77777777" w:rsidR="0029623A" w:rsidRPr="0029623A" w:rsidRDefault="0029623A" w:rsidP="00A927E7">
            <w:pPr>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0.304</w:t>
            </w:r>
          </w:p>
        </w:tc>
        <w:tc>
          <w:tcPr>
            <w:tcW w:w="1083" w:type="dxa"/>
            <w:tcBorders>
              <w:top w:val="nil"/>
              <w:left w:val="nil"/>
              <w:bottom w:val="single" w:sz="4" w:space="0" w:color="auto"/>
              <w:right w:val="single" w:sz="4" w:space="0" w:color="auto"/>
            </w:tcBorders>
            <w:shd w:val="clear" w:color="auto" w:fill="auto"/>
            <w:noWrap/>
            <w:vAlign w:val="bottom"/>
            <w:hideMark/>
          </w:tcPr>
          <w:p w14:paraId="73C1A020" w14:textId="77777777" w:rsidR="0029623A" w:rsidRPr="0029623A" w:rsidRDefault="0029623A" w:rsidP="00A927E7">
            <w:pPr>
              <w:keepNext/>
              <w:spacing w:after="0" w:line="480" w:lineRule="auto"/>
              <w:jc w:val="right"/>
              <w:rPr>
                <w:rFonts w:ascii="Calibri" w:eastAsia="Times New Roman" w:hAnsi="Calibri" w:cs="Calibri"/>
                <w:color w:val="000000"/>
              </w:rPr>
            </w:pPr>
            <w:r w:rsidRPr="0029623A">
              <w:rPr>
                <w:rFonts w:ascii="Calibri" w:eastAsia="Times New Roman" w:hAnsi="Calibri" w:cs="Calibri"/>
                <w:color w:val="000000"/>
              </w:rPr>
              <w:t>0.400</w:t>
            </w:r>
          </w:p>
        </w:tc>
      </w:tr>
    </w:tbl>
    <w:p w14:paraId="5AFC8050" w14:textId="6D72B6D4" w:rsidR="0029623A" w:rsidRDefault="0029623A" w:rsidP="00A927E7">
      <w:pPr>
        <w:pStyle w:val="Caption"/>
        <w:spacing w:line="480" w:lineRule="auto"/>
        <w:jc w:val="center"/>
      </w:pPr>
      <w:bookmarkStart w:id="7" w:name="_Toc200629821"/>
      <w:r>
        <w:t xml:space="preserve">Figure </w:t>
      </w:r>
      <w:fldSimple w:instr=" SEQ Figure \* ARABIC ">
        <w:r w:rsidR="009542F1">
          <w:rPr>
            <w:noProof/>
          </w:rPr>
          <w:t>2</w:t>
        </w:r>
      </w:fldSimple>
      <w:r>
        <w:t>: Team Statistics, OBP, and SLG</w:t>
      </w:r>
      <w:bookmarkEnd w:id="7"/>
    </w:p>
    <w:p w14:paraId="04FE61F8" w14:textId="3DB3B603" w:rsidR="00155221" w:rsidRDefault="004A498B" w:rsidP="00E07747">
      <w:pPr>
        <w:spacing w:line="480" w:lineRule="auto"/>
      </w:pPr>
      <w:r w:rsidRPr="004A498B">
        <w:t xml:space="preserve">I calculated the projected </w:t>
      </w:r>
      <w:r w:rsidR="001B1FEC">
        <w:t xml:space="preserve">team </w:t>
      </w:r>
      <w:r w:rsidRPr="004A498B">
        <w:t xml:space="preserve">runs scored </w:t>
      </w:r>
      <w:r w:rsidR="001B1FEC">
        <w:t>by</w:t>
      </w:r>
      <w:r w:rsidRPr="004A498B">
        <w:t xml:space="preserve"> starting pitcher</w:t>
      </w:r>
      <w:r w:rsidR="001B1FEC">
        <w:t xml:space="preserve"> hand</w:t>
      </w:r>
      <w:r w:rsidRPr="004A498B">
        <w:t xml:space="preserve"> using the formula: Team OBP multiplied by Team SLG</w:t>
      </w:r>
      <w:r w:rsidR="00917E6C">
        <w:t xml:space="preserve">, </w:t>
      </w:r>
      <w:r w:rsidR="00642530">
        <w:t xml:space="preserve">then </w:t>
      </w:r>
      <w:r w:rsidRPr="004A498B">
        <w:t>multiplied by 18, which represents the average number of plate appearances per starter. The projected runs scored per left-handed start</w:t>
      </w:r>
      <w:r w:rsidR="00982846">
        <w:t xml:space="preserve">er </w:t>
      </w:r>
      <w:r w:rsidRPr="004A498B">
        <w:t xml:space="preserve">is </w:t>
      </w:r>
      <w:r w:rsidRPr="008F1F17">
        <w:t>2.04</w:t>
      </w:r>
      <w:r w:rsidRPr="004A498B">
        <w:t xml:space="preserve">, compared to the actual figure of 1.33. For right-handed </w:t>
      </w:r>
      <w:r w:rsidR="00982846">
        <w:t>starters</w:t>
      </w:r>
      <w:r w:rsidRPr="004A498B">
        <w:t xml:space="preserve">, the projection stands at </w:t>
      </w:r>
      <w:r w:rsidRPr="008F1F17">
        <w:t>2.19</w:t>
      </w:r>
      <w:r w:rsidRPr="004A498B">
        <w:t xml:space="preserve">, while the actual runs scored is slightly </w:t>
      </w:r>
      <w:r w:rsidR="00BC20D4">
        <w:t>higher</w:t>
      </w:r>
      <w:r w:rsidRPr="004A498B">
        <w:t xml:space="preserve"> at 2.24.</w:t>
      </w:r>
    </w:p>
    <w:p w14:paraId="7886D024" w14:textId="23D5572B" w:rsidR="00CC6B92" w:rsidRPr="00CC6B92" w:rsidRDefault="00CC6B92" w:rsidP="006B6CD5">
      <w:pPr>
        <w:spacing w:line="480" w:lineRule="auto"/>
      </w:pPr>
      <w:r>
        <w:tab/>
      </w:r>
      <w:r w:rsidR="00F71AC8" w:rsidRPr="00F71AC8">
        <w:t xml:space="preserve">Actual player results versus starting pitch types—fastball, curveball, slider, changeup, cutter, and splitter—are presented in a filterable and sortable application detailed in </w:t>
      </w:r>
      <w:r w:rsidR="009D6277">
        <w:t>section 5.3</w:t>
      </w:r>
      <w:r w:rsidR="00294EB4">
        <w:t xml:space="preserve">. Snippet of Batting summary by pitch type </w:t>
      </w:r>
      <w:r w:rsidR="00AD73D6">
        <w:t xml:space="preserve">and scout grade available in Appendix, Table B. </w:t>
      </w:r>
    </w:p>
    <w:p w14:paraId="16E9B322" w14:textId="45AD3C4D" w:rsidR="00CD446C" w:rsidRDefault="00A85CEE" w:rsidP="006B6CD5">
      <w:pPr>
        <w:pStyle w:val="Heading1"/>
        <w:spacing w:line="480" w:lineRule="auto"/>
      </w:pPr>
      <w:bookmarkStart w:id="8" w:name="_Toc200629805"/>
      <w:r>
        <w:t>5</w:t>
      </w:r>
      <w:r w:rsidR="008E4BB3">
        <w:t>. App</w:t>
      </w:r>
      <w:r w:rsidR="00707C5B">
        <w:t>lication</w:t>
      </w:r>
      <w:r w:rsidR="008E4BB3">
        <w:t xml:space="preserve"> Methodology and </w:t>
      </w:r>
      <w:r w:rsidR="00442F32">
        <w:t>Results</w:t>
      </w:r>
      <w:bookmarkEnd w:id="8"/>
    </w:p>
    <w:p w14:paraId="751C933F" w14:textId="00D0BC65" w:rsidR="00037D3C" w:rsidRDefault="00037D3C" w:rsidP="006B6CD5">
      <w:pPr>
        <w:pStyle w:val="Heading2"/>
        <w:spacing w:line="480" w:lineRule="auto"/>
      </w:pPr>
      <w:bookmarkStart w:id="9" w:name="_Toc200629806"/>
      <w:r>
        <w:t xml:space="preserve">5.1 Optimal Lineup: Application </w:t>
      </w:r>
      <w:r w:rsidR="007E43F2">
        <w:t>Creation</w:t>
      </w:r>
      <w:bookmarkEnd w:id="9"/>
    </w:p>
    <w:p w14:paraId="6DDD260F" w14:textId="0AD6E418" w:rsidR="0097650B" w:rsidRDefault="002F7E5D" w:rsidP="006B6CD5">
      <w:pPr>
        <w:spacing w:line="480" w:lineRule="auto"/>
      </w:pPr>
      <w:r>
        <w:tab/>
      </w:r>
      <w:r w:rsidR="00A927E7" w:rsidRPr="00A927E7">
        <w:t xml:space="preserve">To create optimal lineups against left-handed and right-handed starters, I first calculated the projected runs scored per player for each lineup </w:t>
      </w:r>
      <w:r w:rsidR="0066744D">
        <w:t>slot</w:t>
      </w:r>
      <w:r w:rsidR="00A927E7" w:rsidRPr="00A927E7">
        <w:t xml:space="preserve"> they occupied over the 56 games.</w:t>
      </w:r>
      <w:r w:rsidR="00D40074">
        <w:t xml:space="preserve"> </w:t>
      </w:r>
      <w:r w:rsidR="00B87918">
        <w:t>Like</w:t>
      </w:r>
      <w:r w:rsidR="00FE6AB6" w:rsidRPr="00FE6AB6">
        <w:t xml:space="preserve"> the projected team runs scored formula discussed in section 4, I calculated each player’s average OBP and multiplied it by their </w:t>
      </w:r>
      <w:r w:rsidR="00B7161F">
        <w:t xml:space="preserve">average </w:t>
      </w:r>
      <w:r w:rsidR="00FE6AB6" w:rsidRPr="00FE6AB6">
        <w:t xml:space="preserve">SLG, which had been grouped by the </w:t>
      </w:r>
      <w:r w:rsidR="00B90ED3">
        <w:t>starter</w:t>
      </w:r>
      <w:r w:rsidR="00FE6AB6" w:rsidRPr="00FE6AB6">
        <w:t xml:space="preserve">’s handedness and the player’s </w:t>
      </w:r>
      <w:r w:rsidR="00B90ED3">
        <w:t>lineup slot</w:t>
      </w:r>
      <w:r w:rsidR="00FE6AB6" w:rsidRPr="00FE6AB6">
        <w:t xml:space="preserve">. </w:t>
      </w:r>
      <w:r w:rsidR="0071487F">
        <w:t>T</w:t>
      </w:r>
      <w:r w:rsidR="009A33D8">
        <w:t>he</w:t>
      </w:r>
      <w:r w:rsidR="00FE6AB6" w:rsidRPr="00FE6AB6">
        <w:t xml:space="preserve"> resulting total </w:t>
      </w:r>
      <w:r w:rsidR="009A33D8">
        <w:t xml:space="preserve">is then multiplied </w:t>
      </w:r>
      <w:r w:rsidR="00FE6AB6" w:rsidRPr="00FE6AB6">
        <w:t xml:space="preserve">by </w:t>
      </w:r>
      <w:r w:rsidR="00E303A6">
        <w:t>two</w:t>
      </w:r>
      <w:r w:rsidR="00FE6AB6" w:rsidRPr="00FE6AB6">
        <w:t xml:space="preserve"> </w:t>
      </w:r>
      <w:r w:rsidR="0098597A">
        <w:t>PA</w:t>
      </w:r>
      <w:r w:rsidR="00CB2EE1">
        <w:t xml:space="preserve"> per player</w:t>
      </w:r>
      <w:r w:rsidR="001845F6">
        <w:t xml:space="preserve">, </w:t>
      </w:r>
      <w:r w:rsidR="00FE6AB6" w:rsidRPr="00FE6AB6">
        <w:t xml:space="preserve">based on the fact that the team averages 18 </w:t>
      </w:r>
      <w:r w:rsidR="0098597A">
        <w:t>PA</w:t>
      </w:r>
      <w:r w:rsidR="00FE6AB6" w:rsidRPr="00FE6AB6">
        <w:t xml:space="preserve"> against a starting pitcher.</w:t>
      </w:r>
      <w:r w:rsidR="00057BA2">
        <w:t xml:space="preserve"> </w:t>
      </w:r>
      <w:r w:rsidR="009B556B" w:rsidRPr="009B556B">
        <w:t xml:space="preserve">The optimal lineup was created </w:t>
      </w:r>
      <w:r w:rsidR="009B556B" w:rsidRPr="009B556B">
        <w:lastRenderedPageBreak/>
        <w:t>by selecting the top player</w:t>
      </w:r>
      <w:r w:rsidR="00B64759">
        <w:t xml:space="preserve"> (highest projected runs scored)</w:t>
      </w:r>
      <w:r w:rsidR="009B556B" w:rsidRPr="009B556B">
        <w:t xml:space="preserve"> for each lineup position, repeating this process until the lineup was complete.</w:t>
      </w:r>
      <w:r w:rsidR="00A3202D">
        <w:t xml:space="preserve"> </w:t>
      </w:r>
      <w:r w:rsidR="00CD3156" w:rsidRPr="00CD3156">
        <w:t xml:space="preserve">Creating the optimal lineups proved to be a trial-and-error process, as some players had only two </w:t>
      </w:r>
      <w:r w:rsidR="0098597A">
        <w:t>PA</w:t>
      </w:r>
      <w:r w:rsidR="00CD3156" w:rsidRPr="00CD3156">
        <w:t xml:space="preserve"> in their lineup slots, despite being chosen based on their potential to score the highest number of runs. To address this, I established a minimum of six </w:t>
      </w:r>
      <w:r w:rsidR="0098597A">
        <w:t>PA</w:t>
      </w:r>
      <w:r w:rsidR="00CD3156" w:rsidRPr="00CD3156">
        <w:t xml:space="preserve"> for left-handed pitchers and eight </w:t>
      </w:r>
      <w:r w:rsidR="0098597A">
        <w:t xml:space="preserve">PA </w:t>
      </w:r>
      <w:r w:rsidR="00CD3156" w:rsidRPr="00CD3156">
        <w:t>for right-handed pitchers. Additionally, I removed MLB players on rehab assignments—Jazz Chisholm Jr. and DJ LeMahieu—from both the optimal lineup and bench selections.</w:t>
      </w:r>
    </w:p>
    <w:p w14:paraId="7D17150D" w14:textId="28F09990" w:rsidR="00B25625" w:rsidRDefault="007E09FE" w:rsidP="006B6CD5">
      <w:pPr>
        <w:pStyle w:val="Heading2"/>
        <w:spacing w:line="480" w:lineRule="auto"/>
      </w:pPr>
      <w:bookmarkStart w:id="10" w:name="_Toc200629807"/>
      <w:r>
        <w:t>5.2 Optimal Lineup: Application Features</w:t>
      </w:r>
      <w:bookmarkEnd w:id="10"/>
    </w:p>
    <w:p w14:paraId="35E7DEA8" w14:textId="060B77CC" w:rsidR="00FF4F6C" w:rsidRDefault="0074206F" w:rsidP="00FF4F6C">
      <w:pPr>
        <w:pStyle w:val="ListParagraph"/>
        <w:numPr>
          <w:ilvl w:val="0"/>
          <w:numId w:val="1"/>
        </w:numPr>
        <w:spacing w:line="480" w:lineRule="auto"/>
      </w:pPr>
      <w:r>
        <w:t>Web l</w:t>
      </w:r>
      <w:r w:rsidR="00FF4F6C">
        <w:t xml:space="preserve">ink to application: </w:t>
      </w:r>
      <w:hyperlink r:id="rId13" w:history="1">
        <w:r w:rsidR="00FF4F6C" w:rsidRPr="00891B27">
          <w:rPr>
            <w:rStyle w:val="Hyperlink"/>
          </w:rPr>
          <w:t>Somerset Pat</w:t>
        </w:r>
        <w:r w:rsidR="00FF4F6C" w:rsidRPr="00891B27">
          <w:rPr>
            <w:rStyle w:val="Hyperlink"/>
          </w:rPr>
          <w:t>r</w:t>
        </w:r>
        <w:r w:rsidR="00FF4F6C" w:rsidRPr="00891B27">
          <w:rPr>
            <w:rStyle w:val="Hyperlink"/>
          </w:rPr>
          <w:t>iots Optimal Lineups</w:t>
        </w:r>
      </w:hyperlink>
    </w:p>
    <w:p w14:paraId="43CABCCD" w14:textId="0EDE64B5" w:rsidR="00017D5E" w:rsidRDefault="00017D5E" w:rsidP="00FF4F6C">
      <w:pPr>
        <w:pStyle w:val="ListParagraph"/>
        <w:numPr>
          <w:ilvl w:val="0"/>
          <w:numId w:val="1"/>
        </w:numPr>
        <w:spacing w:line="480" w:lineRule="auto"/>
      </w:pPr>
      <w:r>
        <w:t>Player statistics shown: Name, Avg OBP, Avg SLG, PA in the respective lineup slot</w:t>
      </w:r>
      <w:r w:rsidR="00E52BEC">
        <w:t>,</w:t>
      </w:r>
      <w:r w:rsidR="00233304">
        <w:t xml:space="preserve"> and defensive positions played by </w:t>
      </w:r>
      <w:r w:rsidR="008B73B0">
        <w:t>each player</w:t>
      </w:r>
      <w:r w:rsidR="00B133A8">
        <w:t>.</w:t>
      </w:r>
    </w:p>
    <w:p w14:paraId="13D47A34" w14:textId="585FCB8E" w:rsidR="001B32C1" w:rsidRDefault="001B32C1" w:rsidP="00FF4F6C">
      <w:pPr>
        <w:pStyle w:val="ListParagraph"/>
        <w:numPr>
          <w:ilvl w:val="0"/>
          <w:numId w:val="1"/>
        </w:numPr>
        <w:spacing w:line="480" w:lineRule="auto"/>
      </w:pPr>
      <w:r>
        <w:t xml:space="preserve">Optimal Lineups created </w:t>
      </w:r>
      <w:r w:rsidR="00E303A6">
        <w:t xml:space="preserve">using a minimum of 6 plate appearances </w:t>
      </w:r>
      <w:r w:rsidR="009A1B55">
        <w:t xml:space="preserve">vs left-handed starters and 8 plate appearances vs right-handed starters in </w:t>
      </w:r>
      <w:r w:rsidR="00B133A8">
        <w:t>each lineup slot.</w:t>
      </w:r>
    </w:p>
    <w:p w14:paraId="5672B9A7" w14:textId="41CA9575" w:rsidR="008C4531" w:rsidRDefault="008C4531" w:rsidP="00FF4F6C">
      <w:pPr>
        <w:pStyle w:val="ListParagraph"/>
        <w:numPr>
          <w:ilvl w:val="0"/>
          <w:numId w:val="1"/>
        </w:numPr>
        <w:spacing w:line="480" w:lineRule="auto"/>
      </w:pPr>
      <w:r>
        <w:t xml:space="preserve">Available Bench Players </w:t>
      </w:r>
      <w:r w:rsidR="001A3262">
        <w:t>shown below Optimal Batting Order along with their defensive positions</w:t>
      </w:r>
    </w:p>
    <w:p w14:paraId="14F7585B" w14:textId="2D68878C" w:rsidR="00E90FEC" w:rsidRDefault="000D5E78" w:rsidP="00FF4F6C">
      <w:pPr>
        <w:pStyle w:val="ListParagraph"/>
        <w:numPr>
          <w:ilvl w:val="0"/>
          <w:numId w:val="1"/>
        </w:numPr>
        <w:spacing w:line="480" w:lineRule="auto"/>
      </w:pPr>
      <w:r>
        <w:t xml:space="preserve">Drop-down selections available for Pitcher Handedness, </w:t>
      </w:r>
      <w:r w:rsidR="00E90FEC">
        <w:t>Order number to replace, and Bench players available</w:t>
      </w:r>
      <w:r w:rsidR="00777D52">
        <w:t xml:space="preserve">. “Update Lineup” button </w:t>
      </w:r>
      <w:r w:rsidR="009F4870">
        <w:t>used to replace a current player in the Batting Order.</w:t>
      </w:r>
    </w:p>
    <w:p w14:paraId="432C030E" w14:textId="6291E497" w:rsidR="006B6CD5" w:rsidRDefault="0056641A" w:rsidP="00FF4F6C">
      <w:pPr>
        <w:pStyle w:val="ListParagraph"/>
        <w:numPr>
          <w:ilvl w:val="0"/>
          <w:numId w:val="1"/>
        </w:numPr>
        <w:spacing w:line="480" w:lineRule="auto"/>
      </w:pPr>
      <w:r>
        <w:t xml:space="preserve">Optimal Lineups are set as default for Pitcher Handedness = L and </w:t>
      </w:r>
      <w:r w:rsidR="00E90FEC">
        <w:t>Pitcher Handedness = R</w:t>
      </w:r>
    </w:p>
    <w:p w14:paraId="766D9749" w14:textId="30210223" w:rsidR="00CC5154" w:rsidRDefault="00CC5154" w:rsidP="00CC5154">
      <w:pPr>
        <w:pStyle w:val="ListParagraph"/>
        <w:numPr>
          <w:ilvl w:val="1"/>
          <w:numId w:val="1"/>
        </w:numPr>
        <w:spacing w:line="480" w:lineRule="auto"/>
      </w:pPr>
      <w:r>
        <w:t xml:space="preserve">The optimal lineup vs left-handed starters </w:t>
      </w:r>
      <w:proofErr w:type="gramStart"/>
      <w:r w:rsidR="003F3B2A">
        <w:t>is</w:t>
      </w:r>
      <w:proofErr w:type="gramEnd"/>
      <w:r w:rsidR="003F3B2A">
        <w:t xml:space="preserve"> projected to score </w:t>
      </w:r>
      <w:r w:rsidR="003F3B2A" w:rsidRPr="001A3262">
        <w:rPr>
          <w:b/>
          <w:bCs/>
        </w:rPr>
        <w:t>2.26</w:t>
      </w:r>
      <w:r w:rsidR="003F3B2A">
        <w:t xml:space="preserve"> runs</w:t>
      </w:r>
    </w:p>
    <w:p w14:paraId="60F5B989" w14:textId="16CBCD26" w:rsidR="008B311A" w:rsidRDefault="003F3B2A" w:rsidP="000376CF">
      <w:pPr>
        <w:pStyle w:val="ListParagraph"/>
        <w:numPr>
          <w:ilvl w:val="1"/>
          <w:numId w:val="1"/>
        </w:numPr>
        <w:spacing w:line="480" w:lineRule="auto"/>
      </w:pPr>
      <w:r>
        <w:t xml:space="preserve">The optimal lineup vs right-handed starters </w:t>
      </w:r>
      <w:proofErr w:type="gramStart"/>
      <w:r>
        <w:t>is</w:t>
      </w:r>
      <w:proofErr w:type="gramEnd"/>
      <w:r>
        <w:t xml:space="preserve"> projected to score </w:t>
      </w:r>
      <w:r w:rsidRPr="001A3262">
        <w:rPr>
          <w:b/>
          <w:bCs/>
        </w:rPr>
        <w:t>3.26</w:t>
      </w:r>
      <w:r>
        <w:t xml:space="preserve"> runs</w:t>
      </w:r>
    </w:p>
    <w:p w14:paraId="62D193A2" w14:textId="77777777" w:rsidR="005A1EDA" w:rsidRDefault="005A1EDA" w:rsidP="008B311A">
      <w:pPr>
        <w:pStyle w:val="ListParagraph"/>
        <w:spacing w:line="480" w:lineRule="auto"/>
        <w:sectPr w:rsidR="005A1EDA" w:rsidSect="00566EF7">
          <w:footerReference w:type="first" r:id="rId14"/>
          <w:pgSz w:w="12240" w:h="15840"/>
          <w:pgMar w:top="1440" w:right="1440" w:bottom="1440" w:left="1440" w:header="720" w:footer="720" w:gutter="0"/>
          <w:pgNumType w:start="1"/>
          <w:cols w:space="720"/>
          <w:titlePg/>
          <w:docGrid w:linePitch="360"/>
        </w:sectPr>
      </w:pPr>
    </w:p>
    <w:p w14:paraId="7FD3E64F" w14:textId="46F291D6" w:rsidR="008B311A" w:rsidRDefault="008B311A" w:rsidP="008B311A">
      <w:pPr>
        <w:pStyle w:val="ListParagraph"/>
        <w:spacing w:line="480" w:lineRule="auto"/>
      </w:pPr>
    </w:p>
    <w:p w14:paraId="1BA8A391" w14:textId="77777777" w:rsidR="008173BF" w:rsidRDefault="00FA7E4B" w:rsidP="008173BF">
      <w:pPr>
        <w:keepNext/>
        <w:spacing w:line="480" w:lineRule="auto"/>
      </w:pPr>
      <w:r>
        <w:rPr>
          <w:noProof/>
        </w:rPr>
        <w:drawing>
          <wp:inline distT="0" distB="0" distL="0" distR="0" wp14:anchorId="7507650C" wp14:editId="3B1D3E55">
            <wp:extent cx="8214360" cy="40532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8214360" cy="4053205"/>
                    </a:xfrm>
                    <a:prstGeom prst="rect">
                      <a:avLst/>
                    </a:prstGeom>
                  </pic:spPr>
                </pic:pic>
              </a:graphicData>
            </a:graphic>
          </wp:inline>
        </w:drawing>
      </w:r>
    </w:p>
    <w:p w14:paraId="4A491D2C" w14:textId="64D83D84" w:rsidR="00C462E3" w:rsidRDefault="00C14EC3" w:rsidP="008173BF">
      <w:pPr>
        <w:pStyle w:val="Caption"/>
        <w:jc w:val="center"/>
      </w:pPr>
      <w:bookmarkStart w:id="11" w:name="_Toc200629822"/>
      <w:r>
        <w:t xml:space="preserve">Figure </w:t>
      </w:r>
      <w:fldSimple w:instr=" SEQ Figure \* ARABIC ">
        <w:r w:rsidR="009542F1">
          <w:rPr>
            <w:noProof/>
          </w:rPr>
          <w:t>3</w:t>
        </w:r>
      </w:fldSimple>
      <w:r w:rsidR="008173BF">
        <w:t xml:space="preserve">: Optimal Lineups based on </w:t>
      </w:r>
      <w:r>
        <w:t>Projected Runs Scored</w:t>
      </w:r>
      <w:bookmarkEnd w:id="11"/>
    </w:p>
    <w:p w14:paraId="59C8DD82" w14:textId="77777777" w:rsidR="005A1656" w:rsidRPr="007E09FE" w:rsidRDefault="005A1656" w:rsidP="006B6CD5">
      <w:pPr>
        <w:spacing w:line="480" w:lineRule="auto"/>
      </w:pPr>
    </w:p>
    <w:p w14:paraId="3FFB6630" w14:textId="77777777" w:rsidR="005A1656" w:rsidRDefault="005A1656" w:rsidP="006B6CD5">
      <w:pPr>
        <w:pStyle w:val="Heading2"/>
        <w:spacing w:line="480" w:lineRule="auto"/>
        <w:sectPr w:rsidR="005A1656" w:rsidSect="00FB0AC0">
          <w:pgSz w:w="15840" w:h="12240" w:orient="landscape"/>
          <w:pgMar w:top="1440" w:right="1440" w:bottom="1440" w:left="1440" w:header="720" w:footer="720" w:gutter="0"/>
          <w:cols w:space="720"/>
          <w:titlePg/>
          <w:docGrid w:linePitch="360"/>
        </w:sectPr>
      </w:pPr>
    </w:p>
    <w:p w14:paraId="0AD756C6" w14:textId="7ABB77F0" w:rsidR="000376CF" w:rsidRDefault="000376CF" w:rsidP="000376CF">
      <w:pPr>
        <w:pStyle w:val="ListParagraph"/>
        <w:numPr>
          <w:ilvl w:val="0"/>
          <w:numId w:val="1"/>
        </w:numPr>
        <w:spacing w:line="480" w:lineRule="auto"/>
      </w:pPr>
      <w:r>
        <w:lastRenderedPageBreak/>
        <w:t>Projected Runs Scored automatically updates when a player is replaced, based on his statistics from that lineup slot</w:t>
      </w:r>
      <w:r w:rsidR="008633BF">
        <w:t xml:space="preserve">. In below example, </w:t>
      </w:r>
      <w:r w:rsidR="009917BF">
        <w:t>George Lombard Jr replaced Spencer Jones in the 2</w:t>
      </w:r>
      <w:r w:rsidR="009917BF" w:rsidRPr="009917BF">
        <w:rPr>
          <w:vertAlign w:val="superscript"/>
        </w:rPr>
        <w:t>nd</w:t>
      </w:r>
      <w:r w:rsidR="009917BF">
        <w:t xml:space="preserve"> slot against a right-handed starter.</w:t>
      </w:r>
      <w:r w:rsidR="008633BF">
        <w:t xml:space="preserve"> </w:t>
      </w:r>
      <w:r w:rsidR="009B6A6D">
        <w:t xml:space="preserve">Projected Runs Scored </w:t>
      </w:r>
      <w:r w:rsidR="00755678">
        <w:t xml:space="preserve">turns red as it </w:t>
      </w:r>
      <w:r w:rsidR="009B6A6D">
        <w:t>lowers to 2.85 from Optimal Lineup’s 3.26 Runs Scored</w:t>
      </w:r>
      <w:r w:rsidR="00755678">
        <w:t>.</w:t>
      </w:r>
    </w:p>
    <w:p w14:paraId="00732D66" w14:textId="77777777" w:rsidR="0055270E" w:rsidRDefault="000376CF" w:rsidP="0055270E">
      <w:pPr>
        <w:pStyle w:val="ListParagraph"/>
        <w:keepNext/>
        <w:ind w:hanging="720"/>
        <w:jc w:val="center"/>
      </w:pPr>
      <w:r>
        <w:rPr>
          <w:noProof/>
        </w:rPr>
        <w:drawing>
          <wp:inline distT="0" distB="0" distL="0" distR="0" wp14:anchorId="369DAE3F" wp14:editId="4C7A486F">
            <wp:extent cx="710823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7160077" cy="2916720"/>
                    </a:xfrm>
                    <a:prstGeom prst="rect">
                      <a:avLst/>
                    </a:prstGeom>
                  </pic:spPr>
                </pic:pic>
              </a:graphicData>
            </a:graphic>
          </wp:inline>
        </w:drawing>
      </w:r>
    </w:p>
    <w:p w14:paraId="02EBA641" w14:textId="01BA2D50" w:rsidR="0055270E" w:rsidRDefault="0055270E" w:rsidP="00D57BC5">
      <w:pPr>
        <w:pStyle w:val="Caption"/>
        <w:jc w:val="center"/>
      </w:pPr>
      <w:bookmarkStart w:id="12" w:name="_Toc200629823"/>
      <w:r>
        <w:t xml:space="preserve">Figure </w:t>
      </w:r>
      <w:fldSimple w:instr=" SEQ Figure \* ARABIC ">
        <w:r w:rsidR="009542F1">
          <w:rPr>
            <w:noProof/>
          </w:rPr>
          <w:t>4</w:t>
        </w:r>
      </w:fldSimple>
      <w:r>
        <w:t>: Updated Projections after Replacement</w:t>
      </w:r>
      <w:bookmarkEnd w:id="12"/>
    </w:p>
    <w:p w14:paraId="1210FEB0" w14:textId="77777777" w:rsidR="007129AD" w:rsidRDefault="007129AD" w:rsidP="00D57BC5">
      <w:pPr>
        <w:pStyle w:val="ListParagraph"/>
        <w:numPr>
          <w:ilvl w:val="0"/>
          <w:numId w:val="1"/>
        </w:numPr>
        <w:spacing w:line="480" w:lineRule="auto"/>
        <w:sectPr w:rsidR="007129AD" w:rsidSect="00ED69A8">
          <w:pgSz w:w="15840" w:h="12240" w:orient="landscape"/>
          <w:pgMar w:top="1440" w:right="1440" w:bottom="1440" w:left="1440" w:header="720" w:footer="720" w:gutter="0"/>
          <w:cols w:space="720"/>
          <w:titlePg/>
          <w:docGrid w:linePitch="360"/>
        </w:sectPr>
      </w:pPr>
    </w:p>
    <w:p w14:paraId="660F2156" w14:textId="4CCFE41A" w:rsidR="0055270E" w:rsidRDefault="00060360" w:rsidP="00D57BC5">
      <w:pPr>
        <w:pStyle w:val="ListParagraph"/>
        <w:numPr>
          <w:ilvl w:val="0"/>
          <w:numId w:val="1"/>
        </w:numPr>
        <w:spacing w:line="480" w:lineRule="auto"/>
      </w:pPr>
      <w:r>
        <w:lastRenderedPageBreak/>
        <w:t>Replacing a player removes the required minimum plate appearances</w:t>
      </w:r>
      <w:r w:rsidR="00C44A06">
        <w:t xml:space="preserve">. For example, Tyler Hardman is the only batter </w:t>
      </w:r>
      <w:r w:rsidR="001A32BE">
        <w:t>in</w:t>
      </w:r>
      <w:r w:rsidR="00721622">
        <w:t xml:space="preserve"> the 5</w:t>
      </w:r>
      <w:r w:rsidR="00721622" w:rsidRPr="00721622">
        <w:rPr>
          <w:vertAlign w:val="superscript"/>
        </w:rPr>
        <w:t>th</w:t>
      </w:r>
      <w:r w:rsidR="00721622">
        <w:t xml:space="preserve"> lineup slot vs left-handed starters to accumulate 6 plate appearances</w:t>
      </w:r>
      <w:r w:rsidR="00745DEA">
        <w:t xml:space="preserve">. He is replaced with </w:t>
      </w:r>
      <w:r w:rsidR="005D443B">
        <w:t xml:space="preserve">Coby Morales below who increases the projected runs scored, but only </w:t>
      </w:r>
      <w:r w:rsidR="00D57BC5">
        <w:t xml:space="preserve">accumulated 4 plate appearances in </w:t>
      </w:r>
      <w:r w:rsidR="001B7CC4">
        <w:t>the 5</w:t>
      </w:r>
      <w:r w:rsidR="001B7CC4" w:rsidRPr="001B7CC4">
        <w:rPr>
          <w:vertAlign w:val="superscript"/>
        </w:rPr>
        <w:t>th</w:t>
      </w:r>
      <w:r w:rsidR="001B7CC4">
        <w:t xml:space="preserve"> lineup slot</w:t>
      </w:r>
      <w:r w:rsidR="00D57BC5">
        <w:t xml:space="preserve"> vs left-handed starters.</w:t>
      </w:r>
    </w:p>
    <w:p w14:paraId="2CB0C024" w14:textId="77777777" w:rsidR="00745DEA" w:rsidRDefault="00745DEA" w:rsidP="00745DEA">
      <w:pPr>
        <w:pStyle w:val="ListParagraph"/>
      </w:pPr>
    </w:p>
    <w:p w14:paraId="51106528" w14:textId="77777777" w:rsidR="00ED69A8" w:rsidRDefault="00745DEA" w:rsidP="00ED69A8">
      <w:pPr>
        <w:pStyle w:val="ListParagraph"/>
        <w:keepNext/>
        <w:ind w:hanging="360"/>
        <w:jc w:val="center"/>
      </w:pPr>
      <w:r>
        <w:rPr>
          <w:noProof/>
        </w:rPr>
        <w:drawing>
          <wp:inline distT="0" distB="0" distL="0" distR="0" wp14:anchorId="45AEAF87" wp14:editId="04C56402">
            <wp:extent cx="7104888" cy="32461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7104888" cy="3246120"/>
                    </a:xfrm>
                    <a:prstGeom prst="rect">
                      <a:avLst/>
                    </a:prstGeom>
                  </pic:spPr>
                </pic:pic>
              </a:graphicData>
            </a:graphic>
          </wp:inline>
        </w:drawing>
      </w:r>
    </w:p>
    <w:p w14:paraId="5DF21495" w14:textId="377F1E06" w:rsidR="00E331C5" w:rsidRDefault="00CF101D" w:rsidP="00CF101D">
      <w:pPr>
        <w:pStyle w:val="Caption"/>
        <w:jc w:val="center"/>
      </w:pPr>
      <w:bookmarkStart w:id="13" w:name="_Toc200629824"/>
      <w:r>
        <w:t xml:space="preserve">Figure </w:t>
      </w:r>
      <w:fldSimple w:instr=" SEQ Figure \* ARABIC ">
        <w:r w:rsidR="009542F1">
          <w:rPr>
            <w:noProof/>
          </w:rPr>
          <w:t>5</w:t>
        </w:r>
      </w:fldSimple>
      <w:r w:rsidR="00ED69A8">
        <w:t>: Replacement without Minimum</w:t>
      </w:r>
      <w:bookmarkEnd w:id="13"/>
    </w:p>
    <w:p w14:paraId="19A7CFCF" w14:textId="77777777" w:rsidR="00E331C5" w:rsidRDefault="00E331C5" w:rsidP="00CF101D"/>
    <w:p w14:paraId="7265AC93" w14:textId="77777777" w:rsidR="00E331C5" w:rsidRDefault="00E331C5" w:rsidP="00CF101D"/>
    <w:p w14:paraId="373A6286" w14:textId="77777777" w:rsidR="00E331C5" w:rsidRDefault="00E331C5" w:rsidP="006B6CD5">
      <w:pPr>
        <w:pStyle w:val="Heading2"/>
        <w:spacing w:line="480" w:lineRule="auto"/>
        <w:sectPr w:rsidR="00E331C5" w:rsidSect="00ED69A8">
          <w:pgSz w:w="15840" w:h="12240" w:orient="landscape"/>
          <w:pgMar w:top="1440" w:right="1440" w:bottom="1440" w:left="1440" w:header="720" w:footer="720" w:gutter="0"/>
          <w:cols w:space="720"/>
          <w:titlePg/>
          <w:docGrid w:linePitch="360"/>
        </w:sectPr>
      </w:pPr>
    </w:p>
    <w:p w14:paraId="0E29F399" w14:textId="230F31D4" w:rsidR="00367AB8" w:rsidRDefault="00367AB8" w:rsidP="006B6CD5">
      <w:pPr>
        <w:pStyle w:val="Heading2"/>
        <w:spacing w:line="480" w:lineRule="auto"/>
      </w:pPr>
      <w:bookmarkStart w:id="14" w:name="_Toc200629808"/>
      <w:r>
        <w:lastRenderedPageBreak/>
        <w:t>5.</w:t>
      </w:r>
      <w:r w:rsidR="007E43F2">
        <w:t>3</w:t>
      </w:r>
      <w:r>
        <w:t xml:space="preserve"> </w:t>
      </w:r>
      <w:r w:rsidR="00EE5903">
        <w:t>Batter</w:t>
      </w:r>
      <w:r>
        <w:t xml:space="preserve"> Performance against </w:t>
      </w:r>
      <w:r w:rsidR="00E07747">
        <w:t>Graded</w:t>
      </w:r>
      <w:r>
        <w:t xml:space="preserve"> Pitch Types</w:t>
      </w:r>
      <w:r w:rsidR="00B25625">
        <w:t>:</w:t>
      </w:r>
      <w:r w:rsidR="00EC217A">
        <w:t xml:space="preserve"> Application </w:t>
      </w:r>
      <w:r w:rsidR="007E09FE">
        <w:t>Creation</w:t>
      </w:r>
      <w:bookmarkEnd w:id="14"/>
    </w:p>
    <w:p w14:paraId="17099509" w14:textId="0FB3F360" w:rsidR="005B2C61" w:rsidRPr="0097650B" w:rsidRDefault="005B2C61" w:rsidP="005B2C61">
      <w:pPr>
        <w:spacing w:line="480" w:lineRule="auto"/>
        <w:ind w:firstLine="720"/>
      </w:pPr>
      <w:r>
        <w:tab/>
      </w:r>
      <w:r>
        <w:t xml:space="preserve">To create </w:t>
      </w:r>
      <w:r w:rsidR="00EE5903">
        <w:t>batter</w:t>
      </w:r>
      <w:r>
        <w:t xml:space="preserve"> performance against left-handed and right-handed starters with pitch types graded 50 and above, </w:t>
      </w:r>
      <w:r w:rsidR="00934C7C">
        <w:t xml:space="preserve">I joined </w:t>
      </w:r>
      <w:r w:rsidR="00596C69">
        <w:t xml:space="preserve">the pitcher dataset to the </w:t>
      </w:r>
      <w:r w:rsidR="00EE5903">
        <w:t>batter</w:t>
      </w:r>
      <w:r w:rsidR="00596C69">
        <w:t xml:space="preserve"> dataset by Pitcher Name and </w:t>
      </w:r>
      <w:r w:rsidR="00DA5028">
        <w:t xml:space="preserve">Pitcher Hand. I filtered out results </w:t>
      </w:r>
      <w:r w:rsidR="007C0729">
        <w:t>where the starting pitcher did not have a scouting grade posted on Baseball</w:t>
      </w:r>
      <w:r w:rsidR="00C23A33">
        <w:t xml:space="preserve"> Savant or Fangraphs. </w:t>
      </w:r>
      <w:r w:rsidR="008F5422">
        <w:t xml:space="preserve">Next, I calculated each </w:t>
      </w:r>
      <w:r w:rsidR="00EE5903">
        <w:t>batter’s</w:t>
      </w:r>
      <w:r w:rsidR="008F5422">
        <w:t xml:space="preserve"> average OBP and average SLG </w:t>
      </w:r>
      <w:r w:rsidR="00686B16">
        <w:t xml:space="preserve">against left-handed </w:t>
      </w:r>
      <w:r w:rsidR="0074206F">
        <w:t>or</w:t>
      </w:r>
      <w:r w:rsidR="00686B16">
        <w:t xml:space="preserve"> right-handed starting pitchers with </w:t>
      </w:r>
      <w:r w:rsidR="005E3587">
        <w:t xml:space="preserve">graded pitch types. </w:t>
      </w:r>
      <w:r w:rsidR="008F5422">
        <w:t xml:space="preserve"> </w:t>
      </w:r>
      <w:r w:rsidR="00D60F27" w:rsidRPr="00CD3156">
        <w:t xml:space="preserve">Additionally, I removed MLB players on rehab assignments—Jazz Chisholm Jr. and DJ LeMahieu—from </w:t>
      </w:r>
      <w:r w:rsidR="00D60F27">
        <w:t xml:space="preserve">the </w:t>
      </w:r>
      <w:r w:rsidR="003A65A6">
        <w:t>Batting by Pitch Type table.</w:t>
      </w:r>
    </w:p>
    <w:p w14:paraId="0E340EE5" w14:textId="754C31F1" w:rsidR="007E09FE" w:rsidRDefault="007E09FE" w:rsidP="006B6CD5">
      <w:pPr>
        <w:pStyle w:val="Heading2"/>
        <w:spacing w:line="480" w:lineRule="auto"/>
      </w:pPr>
      <w:bookmarkStart w:id="15" w:name="_Toc200629809"/>
      <w:r>
        <w:t xml:space="preserve">5.4 </w:t>
      </w:r>
      <w:r w:rsidR="002265F9">
        <w:t>Ba</w:t>
      </w:r>
      <w:r>
        <w:t>tter Performance against Graded Pitch Types: Application Features</w:t>
      </w:r>
      <w:bookmarkEnd w:id="15"/>
    </w:p>
    <w:p w14:paraId="5A1B28B8" w14:textId="179D1516" w:rsidR="0081107B" w:rsidRDefault="0081107B" w:rsidP="0081107B">
      <w:pPr>
        <w:pStyle w:val="ListParagraph"/>
        <w:numPr>
          <w:ilvl w:val="0"/>
          <w:numId w:val="1"/>
        </w:numPr>
        <w:spacing w:line="480" w:lineRule="auto"/>
      </w:pPr>
      <w:r>
        <w:t xml:space="preserve">Web link to application: </w:t>
      </w:r>
      <w:hyperlink r:id="rId18" w:history="1">
        <w:r w:rsidR="003A65A6">
          <w:rPr>
            <w:rStyle w:val="Hyperlink"/>
          </w:rPr>
          <w:t>Somerset Patriots Batting by Pitch Type</w:t>
        </w:r>
      </w:hyperlink>
    </w:p>
    <w:p w14:paraId="59DFDB85" w14:textId="3305FF70" w:rsidR="00CD7B14" w:rsidRDefault="00CD7B14" w:rsidP="00CD7B14">
      <w:pPr>
        <w:pStyle w:val="ListParagraph"/>
        <w:numPr>
          <w:ilvl w:val="0"/>
          <w:numId w:val="1"/>
        </w:numPr>
        <w:spacing w:line="480" w:lineRule="auto"/>
      </w:pPr>
      <w:r>
        <w:t xml:space="preserve">Player statistics shown: Name, </w:t>
      </w:r>
      <w:r w:rsidR="00145770">
        <w:t xml:space="preserve">Pitcher Hand, Pitch Type, Scout Grade, PA, </w:t>
      </w:r>
      <w:r>
        <w:t xml:space="preserve">Avg OBP, </w:t>
      </w:r>
      <w:r w:rsidR="00145770">
        <w:t>and Avg SLG</w:t>
      </w:r>
      <w:r w:rsidR="00DA2AF5">
        <w:t>.</w:t>
      </w:r>
    </w:p>
    <w:p w14:paraId="708A43A4" w14:textId="374BBAFA" w:rsidR="00735CE7" w:rsidRDefault="00735CE7" w:rsidP="00735CE7">
      <w:pPr>
        <w:pStyle w:val="ListParagraph"/>
        <w:numPr>
          <w:ilvl w:val="0"/>
          <w:numId w:val="1"/>
        </w:numPr>
        <w:spacing w:line="480" w:lineRule="auto"/>
      </w:pPr>
      <w:r>
        <w:t xml:space="preserve">Drop-down selections available for Pitcher Handedness, </w:t>
      </w:r>
      <w:r>
        <w:t xml:space="preserve">Pitch Type, </w:t>
      </w:r>
      <w:r w:rsidR="008511AD">
        <w:t>and Scouting Grade</w:t>
      </w:r>
      <w:r w:rsidR="00DA2AF5">
        <w:t>.</w:t>
      </w:r>
    </w:p>
    <w:p w14:paraId="066A0453" w14:textId="6B4F8CC0" w:rsidR="0081107B" w:rsidRDefault="00DA2AF5" w:rsidP="00770339">
      <w:pPr>
        <w:pStyle w:val="ListParagraph"/>
        <w:numPr>
          <w:ilvl w:val="0"/>
          <w:numId w:val="1"/>
        </w:numPr>
        <w:spacing w:line="480" w:lineRule="auto"/>
      </w:pPr>
      <w:r>
        <w:t>Application i</w:t>
      </w:r>
      <w:r w:rsidR="00770339">
        <w:t xml:space="preserve">ncludes </w:t>
      </w:r>
      <w:r>
        <w:t>player name search at the top.</w:t>
      </w:r>
    </w:p>
    <w:p w14:paraId="46FF16C1" w14:textId="5B25A0AD" w:rsidR="009E162C" w:rsidRDefault="00D36538" w:rsidP="009E162C">
      <w:pPr>
        <w:pStyle w:val="ListParagraph"/>
        <w:numPr>
          <w:ilvl w:val="0"/>
          <w:numId w:val="1"/>
        </w:numPr>
      </w:pPr>
      <w:r>
        <w:t xml:space="preserve">Each </w:t>
      </w:r>
      <w:r w:rsidR="00DA2AF5">
        <w:t xml:space="preserve">table </w:t>
      </w:r>
      <w:r w:rsidR="00E14826">
        <w:t>column</w:t>
      </w:r>
      <w:r>
        <w:t xml:space="preserve"> is sortable</w:t>
      </w:r>
      <w:r w:rsidR="00E14826">
        <w:t xml:space="preserve"> by </w:t>
      </w:r>
      <w:r w:rsidR="00BE2C9A">
        <w:t>highest to lowest or vice versa.</w:t>
      </w:r>
    </w:p>
    <w:p w14:paraId="518358D3" w14:textId="77777777" w:rsidR="00582BDD" w:rsidRDefault="00273E06" w:rsidP="00582BDD">
      <w:pPr>
        <w:keepNext/>
      </w:pPr>
      <w:r>
        <w:rPr>
          <w:noProof/>
        </w:rPr>
        <w:drawing>
          <wp:inline distT="0" distB="0" distL="0" distR="0" wp14:anchorId="4709E6C7" wp14:editId="28ECF9A9">
            <wp:extent cx="5943600" cy="3270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p>
    <w:p w14:paraId="183C55C5" w14:textId="220D6F6F" w:rsidR="00273E06" w:rsidRPr="0081107B" w:rsidRDefault="00582BDD" w:rsidP="00582BDD">
      <w:pPr>
        <w:pStyle w:val="Caption"/>
        <w:jc w:val="center"/>
      </w:pPr>
      <w:bookmarkStart w:id="16" w:name="_Toc200629825"/>
      <w:r>
        <w:t xml:space="preserve">Figure </w:t>
      </w:r>
      <w:fldSimple w:instr=" SEQ Figure \* ARABIC ">
        <w:r w:rsidR="009542F1">
          <w:rPr>
            <w:noProof/>
          </w:rPr>
          <w:t>6</w:t>
        </w:r>
      </w:fldSimple>
      <w:r>
        <w:t>: Batting by Pitch Type and Scout Grade</w:t>
      </w:r>
      <w:r w:rsidR="00655ADB">
        <w:t xml:space="preserve"> (unfiltered)</w:t>
      </w:r>
      <w:bookmarkEnd w:id="16"/>
    </w:p>
    <w:p w14:paraId="039F98EE" w14:textId="7BEFB732" w:rsidR="00504C77" w:rsidRDefault="00232A20" w:rsidP="00AF244B">
      <w:pPr>
        <w:pStyle w:val="ListParagraph"/>
        <w:numPr>
          <w:ilvl w:val="0"/>
          <w:numId w:val="5"/>
        </w:numPr>
        <w:spacing w:line="480" w:lineRule="auto"/>
      </w:pPr>
      <w:r>
        <w:t>Example below</w:t>
      </w:r>
      <w:r w:rsidR="00B11EAC">
        <w:t xml:space="preserve"> shows Batter Performance </w:t>
      </w:r>
      <w:r w:rsidR="004979F6">
        <w:t xml:space="preserve">by Pitcher Hand = R, Pitch Type = Curveball, and </w:t>
      </w:r>
      <w:r w:rsidR="00AF244B">
        <w:t xml:space="preserve">Scout Grade = 55 sorted by highest </w:t>
      </w:r>
      <w:r>
        <w:t xml:space="preserve">to lowest </w:t>
      </w:r>
      <w:r w:rsidR="00AF244B">
        <w:t>Avg OBP.</w:t>
      </w:r>
    </w:p>
    <w:p w14:paraId="08C859E2" w14:textId="77777777" w:rsidR="009542F1" w:rsidRDefault="00AF244B" w:rsidP="009542F1">
      <w:pPr>
        <w:pStyle w:val="ListParagraph"/>
        <w:keepNext/>
        <w:ind w:hanging="720"/>
      </w:pPr>
      <w:r>
        <w:rPr>
          <w:noProof/>
        </w:rPr>
        <w:drawing>
          <wp:inline distT="0" distB="0" distL="0" distR="0" wp14:anchorId="08B6553C" wp14:editId="0D4E2B65">
            <wp:extent cx="5943600" cy="2017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943600" cy="2017395"/>
                    </a:xfrm>
                    <a:prstGeom prst="rect">
                      <a:avLst/>
                    </a:prstGeom>
                  </pic:spPr>
                </pic:pic>
              </a:graphicData>
            </a:graphic>
          </wp:inline>
        </w:drawing>
      </w:r>
    </w:p>
    <w:p w14:paraId="3090CE57" w14:textId="0D275744" w:rsidR="00AF244B" w:rsidRDefault="009542F1" w:rsidP="009542F1">
      <w:pPr>
        <w:pStyle w:val="Caption"/>
        <w:jc w:val="center"/>
      </w:pPr>
      <w:bookmarkStart w:id="17" w:name="_Toc200629826"/>
      <w:r>
        <w:t xml:space="preserve">Figure </w:t>
      </w:r>
      <w:fldSimple w:instr=" SEQ Figure \* ARABIC ">
        <w:r>
          <w:rPr>
            <w:noProof/>
          </w:rPr>
          <w:t>7</w:t>
        </w:r>
      </w:fldSimple>
      <w:r>
        <w:t>: Batting by 55 Graded Curveball (sorted)</w:t>
      </w:r>
      <w:bookmarkEnd w:id="17"/>
    </w:p>
    <w:p w14:paraId="5A9A8707" w14:textId="603C47E9" w:rsidR="00312D98" w:rsidRDefault="00A85CEE" w:rsidP="006B6CD5">
      <w:pPr>
        <w:pStyle w:val="Heading1"/>
        <w:spacing w:line="480" w:lineRule="auto"/>
      </w:pPr>
      <w:bookmarkStart w:id="18" w:name="_Toc200629810"/>
      <w:r>
        <w:t>6</w:t>
      </w:r>
      <w:r w:rsidR="00312D98">
        <w:t>. Conclusions</w:t>
      </w:r>
      <w:bookmarkEnd w:id="18"/>
    </w:p>
    <w:p w14:paraId="545DBF64" w14:textId="025A8BB4" w:rsidR="00B27725" w:rsidRPr="00B27725" w:rsidRDefault="00B27725" w:rsidP="009E6B1C">
      <w:pPr>
        <w:spacing w:line="480" w:lineRule="auto"/>
      </w:pPr>
      <w:r>
        <w:tab/>
      </w:r>
      <w:r w:rsidR="004B6AFD" w:rsidRPr="004B6AFD">
        <w:t>Statistical repositories, like MiLB.com, offer a player’s overall OBP, SLG, and PA</w:t>
      </w:r>
      <w:r w:rsidR="004B6AFD">
        <w:t>, however t</w:t>
      </w:r>
      <w:r w:rsidR="004B6AFD" w:rsidRPr="004B6AFD">
        <w:t xml:space="preserve">his analysis </w:t>
      </w:r>
      <w:r w:rsidR="004B6AFD">
        <w:t>digs deeper</w:t>
      </w:r>
      <w:r w:rsidR="004B6AFD" w:rsidRPr="004B6AFD">
        <w:t xml:space="preserve"> by breaking down these statistics by batting lineup position</w:t>
      </w:r>
      <w:r w:rsidR="00EE4B45">
        <w:t xml:space="preserve"> and pitch type</w:t>
      </w:r>
      <w:r w:rsidR="004B6AFD" w:rsidRPr="004B6AFD">
        <w:t>.</w:t>
      </w:r>
      <w:r w:rsidR="004B6AFD">
        <w:t xml:space="preserve"> </w:t>
      </w:r>
      <w:r w:rsidR="00BB03F1" w:rsidRPr="00BB03F1">
        <w:t xml:space="preserve">Utilizing the Optimal Lineup </w:t>
      </w:r>
      <w:r w:rsidR="009E6B1C">
        <w:t>application</w:t>
      </w:r>
      <w:r w:rsidR="00BB03F1" w:rsidRPr="00BB03F1">
        <w:t xml:space="preserve"> along with the Batting by Pitch Type and Scout Grade application, can offer the Somerset Patriots' managerial staff valuable </w:t>
      </w:r>
      <w:r w:rsidR="00EB49A4">
        <w:t>information</w:t>
      </w:r>
      <w:r w:rsidR="00BB03F1" w:rsidRPr="00BB03F1">
        <w:t xml:space="preserve">. </w:t>
      </w:r>
      <w:r w:rsidR="00376F81" w:rsidRPr="00BB03F1">
        <w:t>Th</w:t>
      </w:r>
      <w:r w:rsidR="00EB49A4">
        <w:t>ese</w:t>
      </w:r>
      <w:r w:rsidR="00376F81" w:rsidRPr="00BB03F1">
        <w:t xml:space="preserve"> </w:t>
      </w:r>
      <w:r w:rsidR="00EB49A4">
        <w:t>statistics</w:t>
      </w:r>
      <w:r w:rsidR="00376F81" w:rsidRPr="00BB03F1">
        <w:t xml:space="preserve"> will help them make informed decisions about how to create a batting lineup that </w:t>
      </w:r>
      <w:r w:rsidR="00376F81">
        <w:t xml:space="preserve">potentially </w:t>
      </w:r>
      <w:r w:rsidR="00376F81" w:rsidRPr="00BB03F1">
        <w:t>generates the most runs</w:t>
      </w:r>
      <w:r w:rsidR="00244F0F">
        <w:t xml:space="preserve"> using a simplified formula</w:t>
      </w:r>
      <w:r w:rsidR="00376F81" w:rsidRPr="00BB03F1">
        <w:t>.</w:t>
      </w:r>
      <w:r w:rsidR="00376F81">
        <w:t xml:space="preserve"> </w:t>
      </w:r>
      <w:r w:rsidR="00244F0F">
        <w:t>T</w:t>
      </w:r>
      <w:r w:rsidR="00AB7CB2">
        <w:t>he</w:t>
      </w:r>
      <w:r w:rsidR="00803A8D" w:rsidRPr="00803A8D">
        <w:t xml:space="preserve"> projected average runs scored for the Optimal Lineup against left-handed starters is </w:t>
      </w:r>
      <w:r w:rsidR="00803A8D" w:rsidRPr="001C5556">
        <w:rPr>
          <w:b/>
          <w:bCs/>
        </w:rPr>
        <w:t>2.26</w:t>
      </w:r>
      <w:r w:rsidR="00803A8D" w:rsidRPr="00803A8D">
        <w:t xml:space="preserve">, which is higher than both the team's projected runs of </w:t>
      </w:r>
      <w:r w:rsidR="00803A8D" w:rsidRPr="008F1F17">
        <w:t>2.04</w:t>
      </w:r>
      <w:r w:rsidR="00803A8D" w:rsidRPr="00803A8D">
        <w:t xml:space="preserve"> and the actual average runs scored of </w:t>
      </w:r>
      <w:r w:rsidR="00803A8D" w:rsidRPr="008F1F17">
        <w:t>1.33</w:t>
      </w:r>
      <w:r w:rsidR="00803A8D" w:rsidRPr="00803A8D">
        <w:t>.</w:t>
      </w:r>
      <w:r w:rsidR="00803A8D">
        <w:t xml:space="preserve"> The projected average runs scored for the Optimal Lineup against right-handed </w:t>
      </w:r>
      <w:r w:rsidR="000D6808">
        <w:t xml:space="preserve">starters is </w:t>
      </w:r>
      <w:r w:rsidR="000D6808" w:rsidRPr="008F1F17">
        <w:rPr>
          <w:b/>
          <w:bCs/>
        </w:rPr>
        <w:t>3.26</w:t>
      </w:r>
      <w:r w:rsidR="000D6808">
        <w:t>, which is higher than both the team’s projected runs of 2.19</w:t>
      </w:r>
      <w:r w:rsidR="00376F81">
        <w:t xml:space="preserve"> and the actual average runs scored of 2.24. </w:t>
      </w:r>
      <w:r w:rsidR="00D84343" w:rsidRPr="00D84343">
        <w:t xml:space="preserve">By </w:t>
      </w:r>
      <w:r w:rsidR="00EE0C4B" w:rsidRPr="00D84343">
        <w:t>applying</w:t>
      </w:r>
      <w:r w:rsidR="00D84343" w:rsidRPr="00D84343">
        <w:t xml:space="preserve"> the optimal lineup and adjusting matchups by pitch type, the Somerset Patriots could turn their run differential to a positive number and </w:t>
      </w:r>
      <w:r w:rsidR="00D84343">
        <w:t xml:space="preserve">increase their </w:t>
      </w:r>
      <w:r w:rsidR="00532549">
        <w:t xml:space="preserve">chances to </w:t>
      </w:r>
      <w:r w:rsidR="00D84343" w:rsidRPr="00D84343">
        <w:t>win the second half of the Northeast Division</w:t>
      </w:r>
      <w:r w:rsidR="00532549">
        <w:t xml:space="preserve"> in 2025.</w:t>
      </w:r>
    </w:p>
    <w:p w14:paraId="5648659A" w14:textId="60DAF5E5" w:rsidR="00312D98" w:rsidRDefault="00A85CEE" w:rsidP="006B6CD5">
      <w:pPr>
        <w:pStyle w:val="Heading1"/>
        <w:spacing w:line="480" w:lineRule="auto"/>
      </w:pPr>
      <w:bookmarkStart w:id="19" w:name="_Toc200629811"/>
      <w:r>
        <w:t>7</w:t>
      </w:r>
      <w:r w:rsidR="00312D98">
        <w:t>. Limitations/Future Recommendations</w:t>
      </w:r>
      <w:bookmarkEnd w:id="19"/>
    </w:p>
    <w:p w14:paraId="49719D1D" w14:textId="440CD3F4" w:rsidR="00046798" w:rsidRDefault="00046798" w:rsidP="00CF4B6B">
      <w:pPr>
        <w:spacing w:line="480" w:lineRule="auto"/>
      </w:pPr>
      <w:r>
        <w:tab/>
      </w:r>
      <w:r w:rsidR="005B60E9">
        <w:t>The data used in this analysis covers only a limited number of games—specifically, 56 during the first half of the Somerset Patriots' 2025 regular season. This data was collected manually, making it susceptible to typographical errors. One significant challenge was the variation in lineups, particularly against left-handed pitchers, who are faced less frequently. This variation resulted in difficulties in achieving the required minimum number of plate appearances.</w:t>
      </w:r>
      <w:r w:rsidR="00EA4B7C">
        <w:t xml:space="preserve"> </w:t>
      </w:r>
      <w:r w:rsidR="005B60E9">
        <w:t xml:space="preserve">As illustrated in the optimal lineup against left-handed pitchers, Tyler Hardman is the only batter who qualified for the </w:t>
      </w:r>
      <w:r w:rsidR="00E10A08">
        <w:t>5</w:t>
      </w:r>
      <w:r w:rsidR="00E10A08" w:rsidRPr="00E10A08">
        <w:rPr>
          <w:vertAlign w:val="superscript"/>
        </w:rPr>
        <w:t>th</w:t>
      </w:r>
      <w:r w:rsidR="00E10A08">
        <w:t xml:space="preserve"> </w:t>
      </w:r>
      <w:r w:rsidR="005B60E9">
        <w:t xml:space="preserve">lineup slot in this context. Despite </w:t>
      </w:r>
      <w:r w:rsidR="00BE47BA">
        <w:t>having zero runs scored</w:t>
      </w:r>
      <w:r w:rsidR="005B60E9">
        <w:t xml:space="preserve"> from that position, his performance remains the best option, as other players have higher run</w:t>
      </w:r>
      <w:r w:rsidR="00E10A08">
        <w:t>s scored</w:t>
      </w:r>
      <w:r w:rsidR="005B60E9">
        <w:t xml:space="preserve"> totals from different lineup slots.</w:t>
      </w:r>
    </w:p>
    <w:p w14:paraId="727A92FD" w14:textId="1D20B2A2" w:rsidR="00E10A08" w:rsidRPr="00046798" w:rsidRDefault="00E10A08" w:rsidP="00CF4B6B">
      <w:pPr>
        <w:spacing w:line="480" w:lineRule="auto"/>
      </w:pPr>
      <w:r>
        <w:tab/>
        <w:t xml:space="preserve">Future studies should incorporate </w:t>
      </w:r>
      <w:r w:rsidR="00CF4B6B">
        <w:t xml:space="preserve">data from </w:t>
      </w:r>
      <w:r w:rsidR="00973386">
        <w:t xml:space="preserve">additional games to enhance the matchup </w:t>
      </w:r>
      <w:r w:rsidR="00CF4B6B">
        <w:t xml:space="preserve">scenarios as illustrated in this study. </w:t>
      </w:r>
      <w:r w:rsidR="00973386">
        <w:t xml:space="preserve"> </w:t>
      </w:r>
      <w:r w:rsidR="00087453" w:rsidRPr="00087453">
        <w:t xml:space="preserve">To </w:t>
      </w:r>
      <w:r w:rsidR="00FD7355" w:rsidRPr="00087453">
        <w:t>improve</w:t>
      </w:r>
      <w:r w:rsidR="00087453" w:rsidRPr="00087453">
        <w:t xml:space="preserve"> the projected runs scored formula, I recommend conducting batted ball regressions using advanced metrics such as weighted Runs Created Plus (</w:t>
      </w:r>
      <w:proofErr w:type="spellStart"/>
      <w:r w:rsidR="00087453" w:rsidRPr="00087453">
        <w:t>wRC</w:t>
      </w:r>
      <w:proofErr w:type="spellEnd"/>
      <w:r w:rsidR="00087453" w:rsidRPr="00087453">
        <w:t>+), weighted On-Base Average (</w:t>
      </w:r>
      <w:proofErr w:type="spellStart"/>
      <w:r w:rsidR="00087453" w:rsidRPr="00087453">
        <w:t>wOBA</w:t>
      </w:r>
      <w:proofErr w:type="spellEnd"/>
      <w:r w:rsidR="00087453" w:rsidRPr="00087453">
        <w:t>), and Runs Above Average based on the base/out states (RE24). This approach should be considered if such data becomes available on Minor League Baseball websites.</w:t>
      </w:r>
    </w:p>
    <w:p w14:paraId="3EE1B1CA" w14:textId="46239B2F" w:rsidR="00EE1EDE" w:rsidRDefault="00EE1EDE" w:rsidP="00A927E7">
      <w:pPr>
        <w:spacing w:line="480" w:lineRule="auto"/>
      </w:pPr>
      <w:r>
        <w:br w:type="page"/>
      </w:r>
    </w:p>
    <w:p w14:paraId="11DA1889" w14:textId="54465808" w:rsidR="002C5A80" w:rsidRDefault="00F64284" w:rsidP="005A2C96">
      <w:pPr>
        <w:pStyle w:val="Heading1"/>
        <w:spacing w:line="480" w:lineRule="auto"/>
      </w:pPr>
      <w:bookmarkStart w:id="20" w:name="_Toc200629812"/>
      <w:r>
        <w:lastRenderedPageBreak/>
        <w:t>Appendix</w:t>
      </w:r>
      <w:bookmarkEnd w:id="20"/>
    </w:p>
    <w:p w14:paraId="44D33759" w14:textId="62493F9F" w:rsidR="001F6F20" w:rsidRPr="00DA03DA" w:rsidRDefault="00CC7623" w:rsidP="005A2C96">
      <w:pPr>
        <w:spacing w:line="480" w:lineRule="auto"/>
        <w:rPr>
          <w:i/>
          <w:iCs/>
        </w:rPr>
      </w:pPr>
      <w:r w:rsidRPr="00DA03DA">
        <w:rPr>
          <w:i/>
          <w:iCs/>
        </w:rPr>
        <w:t>Table A: Average OBP and SLG grouped by pitching hand and order number</w:t>
      </w:r>
    </w:p>
    <w:p w14:paraId="2C21137A" w14:textId="43C8BB55" w:rsidR="00CC7623" w:rsidRDefault="00913F83" w:rsidP="005A2C96">
      <w:pPr>
        <w:spacing w:line="480" w:lineRule="auto"/>
      </w:pPr>
      <w:r w:rsidRPr="00913F83">
        <w:drawing>
          <wp:inline distT="0" distB="0" distL="0" distR="0" wp14:anchorId="06C78785" wp14:editId="34DE8357">
            <wp:extent cx="4023360" cy="363170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9806" cy="3637523"/>
                    </a:xfrm>
                    <a:prstGeom prst="rect">
                      <a:avLst/>
                    </a:prstGeom>
                  </pic:spPr>
                </pic:pic>
              </a:graphicData>
            </a:graphic>
          </wp:inline>
        </w:drawing>
      </w:r>
    </w:p>
    <w:p w14:paraId="399A08D9" w14:textId="703D41E3" w:rsidR="00913F83" w:rsidRDefault="00CF0CD2" w:rsidP="005A2C96">
      <w:pPr>
        <w:spacing w:line="480" w:lineRule="auto"/>
        <w:rPr>
          <w:i/>
          <w:iCs/>
        </w:rPr>
      </w:pPr>
      <w:r>
        <w:rPr>
          <w:i/>
          <w:iCs/>
        </w:rPr>
        <w:t>Table B: Average OBP and SLG grouped by pitch type and scout grade</w:t>
      </w:r>
    </w:p>
    <w:p w14:paraId="4D35B6BC" w14:textId="11DCA46D" w:rsidR="00CF0CD2" w:rsidRPr="00CF0CD2" w:rsidRDefault="00CF0CD2" w:rsidP="005A2C96">
      <w:pPr>
        <w:spacing w:line="480" w:lineRule="auto"/>
        <w:rPr>
          <w:i/>
          <w:iCs/>
        </w:rPr>
      </w:pPr>
      <w:r w:rsidRPr="00CF0CD2">
        <w:rPr>
          <w:i/>
          <w:iCs/>
        </w:rPr>
        <w:drawing>
          <wp:inline distT="0" distB="0" distL="0" distR="0" wp14:anchorId="589CB4F9" wp14:editId="0ED7AA53">
            <wp:extent cx="4153260" cy="214902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3260" cy="2149026"/>
                    </a:xfrm>
                    <a:prstGeom prst="rect">
                      <a:avLst/>
                    </a:prstGeom>
                  </pic:spPr>
                </pic:pic>
              </a:graphicData>
            </a:graphic>
          </wp:inline>
        </w:drawing>
      </w:r>
    </w:p>
    <w:p w14:paraId="568D26A9" w14:textId="0010F7CB" w:rsidR="001F6F20" w:rsidRDefault="001F6F20" w:rsidP="005A2C96">
      <w:pPr>
        <w:spacing w:line="480" w:lineRule="auto"/>
      </w:pPr>
      <w:r>
        <w:br w:type="page"/>
      </w:r>
    </w:p>
    <w:p w14:paraId="25FEC46B" w14:textId="6ED42518" w:rsidR="001F6F20" w:rsidRDefault="001F6F20" w:rsidP="005A2C96">
      <w:pPr>
        <w:pStyle w:val="Heading1"/>
        <w:spacing w:line="480" w:lineRule="auto"/>
      </w:pPr>
      <w:bookmarkStart w:id="21" w:name="_Toc200629813"/>
      <w:r>
        <w:lastRenderedPageBreak/>
        <w:t>References</w:t>
      </w:r>
      <w:bookmarkEnd w:id="21"/>
    </w:p>
    <w:p w14:paraId="2992565F" w14:textId="77777777" w:rsidR="00396B95" w:rsidRDefault="00356655" w:rsidP="00A77DF2">
      <w:pPr>
        <w:spacing w:line="240" w:lineRule="auto"/>
      </w:pPr>
      <w:r>
        <w:t xml:space="preserve">Arneson, K. (2006). “Must. Bat. Kendall. Ninth.” </w:t>
      </w:r>
    </w:p>
    <w:p w14:paraId="1DD088D9" w14:textId="1F88D759" w:rsidR="00356655" w:rsidRDefault="00396B95" w:rsidP="00396B95">
      <w:pPr>
        <w:spacing w:line="240" w:lineRule="auto"/>
        <w:ind w:firstLine="720"/>
      </w:pPr>
      <w:hyperlink r:id="rId23" w:history="1">
        <w:r w:rsidRPr="000C0176">
          <w:rPr>
            <w:rStyle w:val="Hyperlink"/>
          </w:rPr>
          <w:t>https://catfishstew.baseballtoaster.com/archives/322075.html</w:t>
        </w:r>
      </w:hyperlink>
    </w:p>
    <w:p w14:paraId="4C212E82" w14:textId="2EE8389C" w:rsidR="004441E0" w:rsidRDefault="003264AC" w:rsidP="00A77DF2">
      <w:pPr>
        <w:spacing w:line="240" w:lineRule="auto"/>
      </w:pPr>
      <w:r>
        <w:t>Baseball-Reference.com. (2024). “On base percentage</w:t>
      </w:r>
      <w:r w:rsidR="00A333F2">
        <w:t>.”</w:t>
      </w:r>
    </w:p>
    <w:p w14:paraId="6EA6BD84" w14:textId="1A50CB44" w:rsidR="005A2C96" w:rsidRDefault="004441E0" w:rsidP="00A77DF2">
      <w:pPr>
        <w:spacing w:line="240" w:lineRule="auto"/>
        <w:ind w:left="720"/>
      </w:pPr>
      <w:hyperlink r:id="rId24" w:history="1">
        <w:r w:rsidRPr="000C0176">
          <w:rPr>
            <w:rStyle w:val="Hyperlink"/>
          </w:rPr>
          <w:t>https://www.baseballreference.com/bullpen/On_base_percentage#:~:text=On%20Base%20Percentage%20(aka%20OBP,has%20hit%20a%20sacrifice%20fly.&amp;text=There%20is%20also%20an%20Adjusted,league%20average%20for%20that%20year</w:t>
        </w:r>
      </w:hyperlink>
      <w:r w:rsidR="00A333F2" w:rsidRPr="00A333F2">
        <w:t>.</w:t>
      </w:r>
    </w:p>
    <w:p w14:paraId="45E802EF" w14:textId="77777777" w:rsidR="00421DB4" w:rsidRDefault="00C173A8" w:rsidP="00A77DF2">
      <w:pPr>
        <w:spacing w:line="240" w:lineRule="auto"/>
      </w:pPr>
      <w:r>
        <w:t>Baseball</w:t>
      </w:r>
      <w:r w:rsidR="00B631DA">
        <w:t xml:space="preserve">Savant.mlb.com. (2025). “Player </w:t>
      </w:r>
      <w:r w:rsidR="00421DB4">
        <w:t>Standard Pitching Statistics – Scouting Report.” Example:</w:t>
      </w:r>
    </w:p>
    <w:p w14:paraId="7726E443" w14:textId="0D186CF3" w:rsidR="004441E0" w:rsidRDefault="00421DB4" w:rsidP="00A77DF2">
      <w:pPr>
        <w:spacing w:line="240" w:lineRule="auto"/>
      </w:pPr>
      <w:r>
        <w:tab/>
      </w:r>
      <w:hyperlink r:id="rId25" w:history="1">
        <w:r w:rsidRPr="000C0176">
          <w:rPr>
            <w:rStyle w:val="Hyperlink"/>
          </w:rPr>
          <w:t>https://baseballsavant.mlb.com/savant-player/jonah-tong-804636?stats=career-r-pitching-milb</w:t>
        </w:r>
      </w:hyperlink>
    </w:p>
    <w:p w14:paraId="69F34484" w14:textId="36545AFF" w:rsidR="00421DB4" w:rsidRDefault="00B340C0" w:rsidP="00A77DF2">
      <w:pPr>
        <w:spacing w:line="240" w:lineRule="auto"/>
      </w:pPr>
      <w:r>
        <w:t xml:space="preserve">Fangraphs.com (2025). “Player </w:t>
      </w:r>
      <w:r w:rsidR="003E7103">
        <w:t>Statistics – Prospects Report.” Example:</w:t>
      </w:r>
    </w:p>
    <w:p w14:paraId="3AF5508E" w14:textId="329244D7" w:rsidR="009442B1" w:rsidRDefault="009442B1" w:rsidP="00A77DF2">
      <w:pPr>
        <w:spacing w:line="240" w:lineRule="auto"/>
      </w:pPr>
      <w:r>
        <w:tab/>
      </w:r>
      <w:hyperlink r:id="rId26" w:history="1">
        <w:r w:rsidRPr="000C0176">
          <w:rPr>
            <w:rStyle w:val="Hyperlink"/>
          </w:rPr>
          <w:t>https://www.fangraphs.com/players/jonah-tong/sa3022324/stats?position=P</w:t>
        </w:r>
      </w:hyperlink>
    </w:p>
    <w:p w14:paraId="0F8E8B46" w14:textId="58755B26" w:rsidR="004441E0" w:rsidRDefault="0042137B" w:rsidP="00A77DF2">
      <w:pPr>
        <w:spacing w:line="240" w:lineRule="auto"/>
      </w:pPr>
      <w:r>
        <w:t>MiLB.com. (2025). “</w:t>
      </w:r>
      <w:r w:rsidR="006100FE">
        <w:t xml:space="preserve">AA Eastern League Standings.” </w:t>
      </w:r>
      <w:hyperlink r:id="rId27" w:history="1">
        <w:r w:rsidR="006100FE" w:rsidRPr="000C0176">
          <w:rPr>
            <w:rStyle w:val="Hyperlink"/>
          </w:rPr>
          <w:t>https://www.milb.com/somerset/standings/</w:t>
        </w:r>
      </w:hyperlink>
    </w:p>
    <w:p w14:paraId="35ED867A" w14:textId="77777777" w:rsidR="006100FE" w:rsidRDefault="006100FE" w:rsidP="00A77DF2">
      <w:pPr>
        <w:spacing w:line="240" w:lineRule="auto"/>
      </w:pPr>
    </w:p>
    <w:p w14:paraId="499F6DD2" w14:textId="16CEEE9F" w:rsidR="00A77DF2" w:rsidRDefault="00CA4EED" w:rsidP="00A77DF2">
      <w:pPr>
        <w:spacing w:line="240" w:lineRule="auto"/>
      </w:pPr>
      <w:r>
        <w:t>MiLB.com. (2025). “</w:t>
      </w:r>
      <w:r w:rsidR="007A0FC7">
        <w:t>Gameday Box Scores and Play-by-Play.” Ex</w:t>
      </w:r>
      <w:r w:rsidR="00A77DF2">
        <w:t>ample:</w:t>
      </w:r>
    </w:p>
    <w:p w14:paraId="48BD9BC1" w14:textId="54F31BA4" w:rsidR="006100FE" w:rsidRDefault="00A77DF2" w:rsidP="00A77DF2">
      <w:pPr>
        <w:spacing w:line="240" w:lineRule="auto"/>
        <w:ind w:firstLine="720"/>
      </w:pPr>
      <w:hyperlink r:id="rId28" w:history="1">
        <w:r w:rsidRPr="000C0176">
          <w:rPr>
            <w:rStyle w:val="Hyperlink"/>
          </w:rPr>
          <w:t>https://www.milb.com/gameday/patriots-vs-yard-goats/2025/04/04/783416/final/box</w:t>
        </w:r>
      </w:hyperlink>
    </w:p>
    <w:p w14:paraId="2E1E40D7" w14:textId="77777777" w:rsidR="007A0FC7" w:rsidRDefault="007A0FC7" w:rsidP="004441E0">
      <w:pPr>
        <w:spacing w:line="240" w:lineRule="auto"/>
      </w:pPr>
    </w:p>
    <w:p w14:paraId="1940F49F" w14:textId="77777777" w:rsidR="00F82DBB" w:rsidRDefault="00C92F47" w:rsidP="004441E0">
      <w:pPr>
        <w:spacing w:line="240" w:lineRule="auto"/>
      </w:pPr>
      <w:r>
        <w:t xml:space="preserve">MLB.com. (2025). “Slugging Percentage (SLG).” </w:t>
      </w:r>
    </w:p>
    <w:p w14:paraId="0136DD91" w14:textId="6B42E50D" w:rsidR="00A333F2" w:rsidRDefault="00F82DBB" w:rsidP="00F82DBB">
      <w:pPr>
        <w:spacing w:line="240" w:lineRule="auto"/>
        <w:ind w:firstLine="720"/>
      </w:pPr>
      <w:hyperlink r:id="rId29" w:history="1">
        <w:r w:rsidRPr="000C0176">
          <w:rPr>
            <w:rStyle w:val="Hyperlink"/>
          </w:rPr>
          <w:t>https://www.mlb.com/glossary/standard-stats/slugging-percentage</w:t>
        </w:r>
      </w:hyperlink>
    </w:p>
    <w:p w14:paraId="10E03B1E" w14:textId="77777777" w:rsidR="004D22B7" w:rsidRDefault="004D22B7" w:rsidP="00F82DBB">
      <w:pPr>
        <w:spacing w:line="240" w:lineRule="auto"/>
        <w:ind w:firstLine="720"/>
      </w:pPr>
    </w:p>
    <w:p w14:paraId="11173763" w14:textId="77777777" w:rsidR="004D22B7" w:rsidRDefault="004D22B7" w:rsidP="004D22B7">
      <w:pPr>
        <w:spacing w:line="240" w:lineRule="auto"/>
      </w:pPr>
      <w:proofErr w:type="spellStart"/>
      <w:r>
        <w:t>Morong</w:t>
      </w:r>
      <w:proofErr w:type="spellEnd"/>
      <w:r>
        <w:t xml:space="preserve">, C. (2006). “Value of OBP and SLG by Lineup Position.” </w:t>
      </w:r>
    </w:p>
    <w:p w14:paraId="42B49BF8" w14:textId="77777777" w:rsidR="004D22B7" w:rsidRDefault="004D22B7" w:rsidP="004D22B7">
      <w:pPr>
        <w:spacing w:line="240" w:lineRule="auto"/>
      </w:pPr>
      <w:r>
        <w:tab/>
      </w:r>
      <w:hyperlink r:id="rId30" w:history="1">
        <w:r w:rsidRPr="000C0176">
          <w:rPr>
            <w:rStyle w:val="Hyperlink"/>
          </w:rPr>
          <w:t>https://www.beyondtheboxscore.com/2006/2/12/133645/296</w:t>
        </w:r>
      </w:hyperlink>
    </w:p>
    <w:p w14:paraId="4D249FE7" w14:textId="77777777" w:rsidR="004D22B7" w:rsidRDefault="004D22B7" w:rsidP="00F82DBB">
      <w:pPr>
        <w:spacing w:line="240" w:lineRule="auto"/>
        <w:ind w:firstLine="720"/>
      </w:pPr>
    </w:p>
    <w:p w14:paraId="6FC7B706" w14:textId="77777777" w:rsidR="00F82DBB" w:rsidRDefault="00F82DBB" w:rsidP="00F82DBB">
      <w:pPr>
        <w:spacing w:line="240" w:lineRule="auto"/>
      </w:pPr>
    </w:p>
    <w:p w14:paraId="7A11CEE1" w14:textId="77777777" w:rsidR="00F82DBB" w:rsidRPr="005A2C96" w:rsidRDefault="00F82DBB" w:rsidP="00F82DBB">
      <w:pPr>
        <w:spacing w:line="240" w:lineRule="auto"/>
      </w:pPr>
    </w:p>
    <w:p w14:paraId="57E742CD" w14:textId="77777777" w:rsidR="005A2C96" w:rsidRPr="005A2C96" w:rsidRDefault="005A2C96" w:rsidP="005A2C96">
      <w:pPr>
        <w:spacing w:line="480" w:lineRule="auto"/>
      </w:pPr>
    </w:p>
    <w:sectPr w:rsidR="005A2C96" w:rsidRPr="005A2C96" w:rsidSect="00E331C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ABA4C" w14:textId="77777777" w:rsidR="00C936A7" w:rsidRDefault="00C936A7" w:rsidP="00C936A7">
      <w:pPr>
        <w:spacing w:after="0" w:line="240" w:lineRule="auto"/>
      </w:pPr>
      <w:r>
        <w:separator/>
      </w:r>
    </w:p>
  </w:endnote>
  <w:endnote w:type="continuationSeparator" w:id="0">
    <w:p w14:paraId="6E96DF21" w14:textId="77777777" w:rsidR="00C936A7" w:rsidRDefault="00C936A7" w:rsidP="00C93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843881"/>
      <w:docPartObj>
        <w:docPartGallery w:val="Page Numbers (Bottom of Page)"/>
        <w:docPartUnique/>
      </w:docPartObj>
    </w:sdtPr>
    <w:sdtEndPr>
      <w:rPr>
        <w:noProof/>
      </w:rPr>
    </w:sdtEndPr>
    <w:sdtContent>
      <w:p w14:paraId="7E6E3DD2" w14:textId="3F240B25" w:rsidR="00564553" w:rsidRDefault="005645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FE651C" w14:textId="77777777" w:rsidR="00C936A7" w:rsidRDefault="00C936A7" w:rsidP="003B7DD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A6778" w14:textId="77777777" w:rsidR="00B24EC1" w:rsidRDefault="00B24EC1" w:rsidP="00D9622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919180"/>
      <w:docPartObj>
        <w:docPartGallery w:val="Page Numbers (Bottom of Page)"/>
        <w:docPartUnique/>
      </w:docPartObj>
    </w:sdtPr>
    <w:sdtEndPr>
      <w:rPr>
        <w:noProof/>
      </w:rPr>
    </w:sdtEndPr>
    <w:sdtContent>
      <w:p w14:paraId="619F9350" w14:textId="467FB071" w:rsidR="00566EF7" w:rsidRDefault="00566E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35CF2D" w14:textId="77777777" w:rsidR="00566EF7" w:rsidRDefault="00566EF7" w:rsidP="00D9622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C2FEB" w14:textId="77777777" w:rsidR="00C936A7" w:rsidRDefault="00C936A7" w:rsidP="00C936A7">
      <w:pPr>
        <w:spacing w:after="0" w:line="240" w:lineRule="auto"/>
      </w:pPr>
      <w:r>
        <w:separator/>
      </w:r>
    </w:p>
  </w:footnote>
  <w:footnote w:type="continuationSeparator" w:id="0">
    <w:p w14:paraId="410297B7" w14:textId="77777777" w:rsidR="00C936A7" w:rsidRDefault="00C936A7" w:rsidP="00C93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86CE0"/>
    <w:multiLevelType w:val="hybridMultilevel"/>
    <w:tmpl w:val="3284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7F68F2"/>
    <w:multiLevelType w:val="hybridMultilevel"/>
    <w:tmpl w:val="66064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7F6B"/>
    <w:multiLevelType w:val="hybridMultilevel"/>
    <w:tmpl w:val="DC80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BB6F29"/>
    <w:multiLevelType w:val="hybridMultilevel"/>
    <w:tmpl w:val="AE6E3E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480F6B"/>
    <w:multiLevelType w:val="hybridMultilevel"/>
    <w:tmpl w:val="59DE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0F"/>
    <w:rsid w:val="00002DEE"/>
    <w:rsid w:val="000051D5"/>
    <w:rsid w:val="00006A44"/>
    <w:rsid w:val="00016E8C"/>
    <w:rsid w:val="00017D5E"/>
    <w:rsid w:val="00025C98"/>
    <w:rsid w:val="00037253"/>
    <w:rsid w:val="000376CF"/>
    <w:rsid w:val="00037CC0"/>
    <w:rsid w:val="00037D3C"/>
    <w:rsid w:val="0004564E"/>
    <w:rsid w:val="00046798"/>
    <w:rsid w:val="0005314F"/>
    <w:rsid w:val="00053F36"/>
    <w:rsid w:val="000549F9"/>
    <w:rsid w:val="00056F65"/>
    <w:rsid w:val="00057BA2"/>
    <w:rsid w:val="00060360"/>
    <w:rsid w:val="000634EE"/>
    <w:rsid w:val="00063A76"/>
    <w:rsid w:val="00070D5B"/>
    <w:rsid w:val="00073333"/>
    <w:rsid w:val="0007366C"/>
    <w:rsid w:val="00074822"/>
    <w:rsid w:val="000814F5"/>
    <w:rsid w:val="00081C48"/>
    <w:rsid w:val="00087453"/>
    <w:rsid w:val="000877D0"/>
    <w:rsid w:val="00090602"/>
    <w:rsid w:val="000B16D9"/>
    <w:rsid w:val="000B279D"/>
    <w:rsid w:val="000B47D6"/>
    <w:rsid w:val="000B5D1C"/>
    <w:rsid w:val="000B79C3"/>
    <w:rsid w:val="000C1C93"/>
    <w:rsid w:val="000C2946"/>
    <w:rsid w:val="000C45E4"/>
    <w:rsid w:val="000C6CC9"/>
    <w:rsid w:val="000D0027"/>
    <w:rsid w:val="000D5ABB"/>
    <w:rsid w:val="000D5E78"/>
    <w:rsid w:val="000D6808"/>
    <w:rsid w:val="000F0949"/>
    <w:rsid w:val="000F2FD6"/>
    <w:rsid w:val="001016BF"/>
    <w:rsid w:val="001104CF"/>
    <w:rsid w:val="0011218B"/>
    <w:rsid w:val="001156AB"/>
    <w:rsid w:val="00121861"/>
    <w:rsid w:val="0012540B"/>
    <w:rsid w:val="00131536"/>
    <w:rsid w:val="0014405F"/>
    <w:rsid w:val="00145770"/>
    <w:rsid w:val="00153FFB"/>
    <w:rsid w:val="00155221"/>
    <w:rsid w:val="001609C6"/>
    <w:rsid w:val="00161C09"/>
    <w:rsid w:val="00162F67"/>
    <w:rsid w:val="001630A7"/>
    <w:rsid w:val="001728CF"/>
    <w:rsid w:val="00172B85"/>
    <w:rsid w:val="00177DAD"/>
    <w:rsid w:val="001845F6"/>
    <w:rsid w:val="00187079"/>
    <w:rsid w:val="00187D22"/>
    <w:rsid w:val="00196396"/>
    <w:rsid w:val="001A3262"/>
    <w:rsid w:val="001A32BE"/>
    <w:rsid w:val="001A3575"/>
    <w:rsid w:val="001A3EB3"/>
    <w:rsid w:val="001A4109"/>
    <w:rsid w:val="001A742B"/>
    <w:rsid w:val="001A766C"/>
    <w:rsid w:val="001B1FEC"/>
    <w:rsid w:val="001B32C1"/>
    <w:rsid w:val="001B3D8A"/>
    <w:rsid w:val="001B4A75"/>
    <w:rsid w:val="001B6009"/>
    <w:rsid w:val="001B7B07"/>
    <w:rsid w:val="001B7CC4"/>
    <w:rsid w:val="001C1586"/>
    <w:rsid w:val="001C4724"/>
    <w:rsid w:val="001C5556"/>
    <w:rsid w:val="001C6AE9"/>
    <w:rsid w:val="001C7B89"/>
    <w:rsid w:val="001D198B"/>
    <w:rsid w:val="001D5CC8"/>
    <w:rsid w:val="001E27D0"/>
    <w:rsid w:val="001F1B2F"/>
    <w:rsid w:val="001F3083"/>
    <w:rsid w:val="001F6F20"/>
    <w:rsid w:val="0020476A"/>
    <w:rsid w:val="00206586"/>
    <w:rsid w:val="00207896"/>
    <w:rsid w:val="00214E96"/>
    <w:rsid w:val="00217422"/>
    <w:rsid w:val="00220A38"/>
    <w:rsid w:val="00223E20"/>
    <w:rsid w:val="00225B24"/>
    <w:rsid w:val="002265F9"/>
    <w:rsid w:val="002320DA"/>
    <w:rsid w:val="00232A20"/>
    <w:rsid w:val="00233304"/>
    <w:rsid w:val="00234924"/>
    <w:rsid w:val="002404F9"/>
    <w:rsid w:val="00244F0F"/>
    <w:rsid w:val="00245296"/>
    <w:rsid w:val="00252616"/>
    <w:rsid w:val="00253467"/>
    <w:rsid w:val="00253C18"/>
    <w:rsid w:val="00261B48"/>
    <w:rsid w:val="00265250"/>
    <w:rsid w:val="002674FE"/>
    <w:rsid w:val="00272FBD"/>
    <w:rsid w:val="00273E06"/>
    <w:rsid w:val="00277DD8"/>
    <w:rsid w:val="0028266B"/>
    <w:rsid w:val="00282A5D"/>
    <w:rsid w:val="00285807"/>
    <w:rsid w:val="00294EB4"/>
    <w:rsid w:val="0029623A"/>
    <w:rsid w:val="002A1D34"/>
    <w:rsid w:val="002A3F86"/>
    <w:rsid w:val="002B11EB"/>
    <w:rsid w:val="002B627E"/>
    <w:rsid w:val="002B6823"/>
    <w:rsid w:val="002B7F91"/>
    <w:rsid w:val="002C5A80"/>
    <w:rsid w:val="002E1EC3"/>
    <w:rsid w:val="002E55FC"/>
    <w:rsid w:val="002F4FA4"/>
    <w:rsid w:val="002F674B"/>
    <w:rsid w:val="002F7E5D"/>
    <w:rsid w:val="00300901"/>
    <w:rsid w:val="00306A46"/>
    <w:rsid w:val="00312D98"/>
    <w:rsid w:val="00320BA9"/>
    <w:rsid w:val="003264AC"/>
    <w:rsid w:val="0034568E"/>
    <w:rsid w:val="00356655"/>
    <w:rsid w:val="00363209"/>
    <w:rsid w:val="00367AB8"/>
    <w:rsid w:val="00372678"/>
    <w:rsid w:val="00375D54"/>
    <w:rsid w:val="00376F81"/>
    <w:rsid w:val="00377643"/>
    <w:rsid w:val="003822CD"/>
    <w:rsid w:val="00382465"/>
    <w:rsid w:val="0038539F"/>
    <w:rsid w:val="00386A57"/>
    <w:rsid w:val="00386DD1"/>
    <w:rsid w:val="003871E2"/>
    <w:rsid w:val="00390373"/>
    <w:rsid w:val="00396B95"/>
    <w:rsid w:val="003A2C6E"/>
    <w:rsid w:val="003A65A6"/>
    <w:rsid w:val="003B12F7"/>
    <w:rsid w:val="003B7DD5"/>
    <w:rsid w:val="003C0368"/>
    <w:rsid w:val="003D526C"/>
    <w:rsid w:val="003D7CBA"/>
    <w:rsid w:val="003E7103"/>
    <w:rsid w:val="003F09EF"/>
    <w:rsid w:val="003F3B2A"/>
    <w:rsid w:val="003F4A2D"/>
    <w:rsid w:val="003F52AE"/>
    <w:rsid w:val="0040120E"/>
    <w:rsid w:val="004020B1"/>
    <w:rsid w:val="00402798"/>
    <w:rsid w:val="00405466"/>
    <w:rsid w:val="00413E85"/>
    <w:rsid w:val="00416B54"/>
    <w:rsid w:val="0042068F"/>
    <w:rsid w:val="00420EE6"/>
    <w:rsid w:val="0042137B"/>
    <w:rsid w:val="00421DB4"/>
    <w:rsid w:val="0044186C"/>
    <w:rsid w:val="00442F32"/>
    <w:rsid w:val="004441E0"/>
    <w:rsid w:val="00446A52"/>
    <w:rsid w:val="00447843"/>
    <w:rsid w:val="00451A46"/>
    <w:rsid w:val="00457175"/>
    <w:rsid w:val="00463E31"/>
    <w:rsid w:val="00481109"/>
    <w:rsid w:val="00483561"/>
    <w:rsid w:val="00486FE1"/>
    <w:rsid w:val="00495FE0"/>
    <w:rsid w:val="004979F6"/>
    <w:rsid w:val="004A0020"/>
    <w:rsid w:val="004A498B"/>
    <w:rsid w:val="004B0CAE"/>
    <w:rsid w:val="004B5FED"/>
    <w:rsid w:val="004B61E6"/>
    <w:rsid w:val="004B6428"/>
    <w:rsid w:val="004B6AFD"/>
    <w:rsid w:val="004C0CC7"/>
    <w:rsid w:val="004D22B7"/>
    <w:rsid w:val="004E0402"/>
    <w:rsid w:val="004E3FDF"/>
    <w:rsid w:val="004F2D1D"/>
    <w:rsid w:val="00504C77"/>
    <w:rsid w:val="00507C2F"/>
    <w:rsid w:val="00514B56"/>
    <w:rsid w:val="00522D1A"/>
    <w:rsid w:val="00525097"/>
    <w:rsid w:val="00527017"/>
    <w:rsid w:val="00531412"/>
    <w:rsid w:val="00532549"/>
    <w:rsid w:val="005372F6"/>
    <w:rsid w:val="0055270E"/>
    <w:rsid w:val="0055603B"/>
    <w:rsid w:val="00556748"/>
    <w:rsid w:val="00557987"/>
    <w:rsid w:val="00564553"/>
    <w:rsid w:val="00566364"/>
    <w:rsid w:val="0056641A"/>
    <w:rsid w:val="00566EF7"/>
    <w:rsid w:val="00582BDD"/>
    <w:rsid w:val="00596C69"/>
    <w:rsid w:val="005A120D"/>
    <w:rsid w:val="005A1656"/>
    <w:rsid w:val="005A1EDA"/>
    <w:rsid w:val="005A209E"/>
    <w:rsid w:val="005A2C96"/>
    <w:rsid w:val="005B2C61"/>
    <w:rsid w:val="005B44FA"/>
    <w:rsid w:val="005B60E9"/>
    <w:rsid w:val="005C3DE7"/>
    <w:rsid w:val="005D3AA3"/>
    <w:rsid w:val="005D3E20"/>
    <w:rsid w:val="005D443B"/>
    <w:rsid w:val="005D4603"/>
    <w:rsid w:val="005E259F"/>
    <w:rsid w:val="005E3587"/>
    <w:rsid w:val="005E4492"/>
    <w:rsid w:val="005F3F8B"/>
    <w:rsid w:val="005F50F3"/>
    <w:rsid w:val="00603185"/>
    <w:rsid w:val="006073F4"/>
    <w:rsid w:val="00607AA0"/>
    <w:rsid w:val="006100FE"/>
    <w:rsid w:val="0061188C"/>
    <w:rsid w:val="00624E41"/>
    <w:rsid w:val="00631A37"/>
    <w:rsid w:val="00631BA0"/>
    <w:rsid w:val="00642530"/>
    <w:rsid w:val="00642E22"/>
    <w:rsid w:val="006431E5"/>
    <w:rsid w:val="00646F5B"/>
    <w:rsid w:val="00655ADB"/>
    <w:rsid w:val="0066744D"/>
    <w:rsid w:val="00672ACF"/>
    <w:rsid w:val="00674638"/>
    <w:rsid w:val="00686B16"/>
    <w:rsid w:val="006A140C"/>
    <w:rsid w:val="006A5911"/>
    <w:rsid w:val="006B0964"/>
    <w:rsid w:val="006B124F"/>
    <w:rsid w:val="006B2328"/>
    <w:rsid w:val="006B5B16"/>
    <w:rsid w:val="006B6CD5"/>
    <w:rsid w:val="006B7A2B"/>
    <w:rsid w:val="006C38B1"/>
    <w:rsid w:val="006C4F9F"/>
    <w:rsid w:val="006D041B"/>
    <w:rsid w:val="006D23A9"/>
    <w:rsid w:val="006D27C6"/>
    <w:rsid w:val="006D4937"/>
    <w:rsid w:val="006D4AFC"/>
    <w:rsid w:val="006E2EFA"/>
    <w:rsid w:val="006E38A2"/>
    <w:rsid w:val="006F37E8"/>
    <w:rsid w:val="00707C5B"/>
    <w:rsid w:val="00710306"/>
    <w:rsid w:val="0071175A"/>
    <w:rsid w:val="007129AD"/>
    <w:rsid w:val="007147A3"/>
    <w:rsid w:val="0071487F"/>
    <w:rsid w:val="00721622"/>
    <w:rsid w:val="00735CE7"/>
    <w:rsid w:val="007401C3"/>
    <w:rsid w:val="00741817"/>
    <w:rsid w:val="0074206F"/>
    <w:rsid w:val="007435D1"/>
    <w:rsid w:val="0074438B"/>
    <w:rsid w:val="00745537"/>
    <w:rsid w:val="00745DEA"/>
    <w:rsid w:val="00755678"/>
    <w:rsid w:val="0075695C"/>
    <w:rsid w:val="007644EB"/>
    <w:rsid w:val="00766D92"/>
    <w:rsid w:val="00770339"/>
    <w:rsid w:val="00772377"/>
    <w:rsid w:val="00777D52"/>
    <w:rsid w:val="00785F24"/>
    <w:rsid w:val="007A0FC7"/>
    <w:rsid w:val="007A18A1"/>
    <w:rsid w:val="007A520D"/>
    <w:rsid w:val="007B4BF2"/>
    <w:rsid w:val="007C0729"/>
    <w:rsid w:val="007C1607"/>
    <w:rsid w:val="007D093A"/>
    <w:rsid w:val="007D20AE"/>
    <w:rsid w:val="007D79B7"/>
    <w:rsid w:val="007E09FE"/>
    <w:rsid w:val="007E43F2"/>
    <w:rsid w:val="007F4D60"/>
    <w:rsid w:val="00802087"/>
    <w:rsid w:val="00803A8D"/>
    <w:rsid w:val="00803C4E"/>
    <w:rsid w:val="0081107B"/>
    <w:rsid w:val="008132B4"/>
    <w:rsid w:val="008169B3"/>
    <w:rsid w:val="008173BF"/>
    <w:rsid w:val="00820EB2"/>
    <w:rsid w:val="00827B77"/>
    <w:rsid w:val="00836574"/>
    <w:rsid w:val="00844E7D"/>
    <w:rsid w:val="00847A8F"/>
    <w:rsid w:val="008511AD"/>
    <w:rsid w:val="008570A1"/>
    <w:rsid w:val="008633BF"/>
    <w:rsid w:val="008638ED"/>
    <w:rsid w:val="00867101"/>
    <w:rsid w:val="00867E91"/>
    <w:rsid w:val="00873AA5"/>
    <w:rsid w:val="008815AC"/>
    <w:rsid w:val="00881649"/>
    <w:rsid w:val="008840AB"/>
    <w:rsid w:val="00884F0F"/>
    <w:rsid w:val="00891B27"/>
    <w:rsid w:val="008A2AF9"/>
    <w:rsid w:val="008B311A"/>
    <w:rsid w:val="008B35EE"/>
    <w:rsid w:val="008B4CBF"/>
    <w:rsid w:val="008B73B0"/>
    <w:rsid w:val="008C1849"/>
    <w:rsid w:val="008C28FA"/>
    <w:rsid w:val="008C4531"/>
    <w:rsid w:val="008C6A01"/>
    <w:rsid w:val="008D51E5"/>
    <w:rsid w:val="008D5F4D"/>
    <w:rsid w:val="008D6C28"/>
    <w:rsid w:val="008D777C"/>
    <w:rsid w:val="008E0F0D"/>
    <w:rsid w:val="008E4BB3"/>
    <w:rsid w:val="008E57AA"/>
    <w:rsid w:val="008E6CF4"/>
    <w:rsid w:val="008E7E85"/>
    <w:rsid w:val="008F1F17"/>
    <w:rsid w:val="008F43E8"/>
    <w:rsid w:val="008F5422"/>
    <w:rsid w:val="0090031B"/>
    <w:rsid w:val="00905FDD"/>
    <w:rsid w:val="009130BD"/>
    <w:rsid w:val="00913F83"/>
    <w:rsid w:val="00917E6C"/>
    <w:rsid w:val="00921D3F"/>
    <w:rsid w:val="0092325D"/>
    <w:rsid w:val="00924F42"/>
    <w:rsid w:val="00931549"/>
    <w:rsid w:val="009323D0"/>
    <w:rsid w:val="00934C7C"/>
    <w:rsid w:val="009442B1"/>
    <w:rsid w:val="0095261A"/>
    <w:rsid w:val="009542F1"/>
    <w:rsid w:val="0095735F"/>
    <w:rsid w:val="00960C90"/>
    <w:rsid w:val="0096180C"/>
    <w:rsid w:val="00961D14"/>
    <w:rsid w:val="00962864"/>
    <w:rsid w:val="00973386"/>
    <w:rsid w:val="0097650B"/>
    <w:rsid w:val="00977946"/>
    <w:rsid w:val="00982846"/>
    <w:rsid w:val="00984E72"/>
    <w:rsid w:val="0098597A"/>
    <w:rsid w:val="00985B4B"/>
    <w:rsid w:val="009917BF"/>
    <w:rsid w:val="0099500B"/>
    <w:rsid w:val="009A0E12"/>
    <w:rsid w:val="009A1B55"/>
    <w:rsid w:val="009A1D3E"/>
    <w:rsid w:val="009A1E53"/>
    <w:rsid w:val="009A33D8"/>
    <w:rsid w:val="009A53D9"/>
    <w:rsid w:val="009B556B"/>
    <w:rsid w:val="009B611F"/>
    <w:rsid w:val="009B6A6D"/>
    <w:rsid w:val="009B710B"/>
    <w:rsid w:val="009C11F8"/>
    <w:rsid w:val="009C4BE5"/>
    <w:rsid w:val="009C5CCE"/>
    <w:rsid w:val="009D14E9"/>
    <w:rsid w:val="009D3AD3"/>
    <w:rsid w:val="009D6277"/>
    <w:rsid w:val="009E162C"/>
    <w:rsid w:val="009E62F0"/>
    <w:rsid w:val="009E6743"/>
    <w:rsid w:val="009E6B1C"/>
    <w:rsid w:val="009F4870"/>
    <w:rsid w:val="00A02912"/>
    <w:rsid w:val="00A06600"/>
    <w:rsid w:val="00A139D1"/>
    <w:rsid w:val="00A14D65"/>
    <w:rsid w:val="00A17006"/>
    <w:rsid w:val="00A218AC"/>
    <w:rsid w:val="00A22690"/>
    <w:rsid w:val="00A3202D"/>
    <w:rsid w:val="00A333F2"/>
    <w:rsid w:val="00A37FC8"/>
    <w:rsid w:val="00A45B30"/>
    <w:rsid w:val="00A63185"/>
    <w:rsid w:val="00A7246B"/>
    <w:rsid w:val="00A77DF2"/>
    <w:rsid w:val="00A83667"/>
    <w:rsid w:val="00A85CEE"/>
    <w:rsid w:val="00A87931"/>
    <w:rsid w:val="00A91D58"/>
    <w:rsid w:val="00A927E7"/>
    <w:rsid w:val="00A9348D"/>
    <w:rsid w:val="00A935B3"/>
    <w:rsid w:val="00A94C3B"/>
    <w:rsid w:val="00A94E74"/>
    <w:rsid w:val="00A94FF6"/>
    <w:rsid w:val="00A95D39"/>
    <w:rsid w:val="00A96080"/>
    <w:rsid w:val="00AA5F41"/>
    <w:rsid w:val="00AB11B7"/>
    <w:rsid w:val="00AB469A"/>
    <w:rsid w:val="00AB7CB2"/>
    <w:rsid w:val="00AC1550"/>
    <w:rsid w:val="00AD099C"/>
    <w:rsid w:val="00AD38CF"/>
    <w:rsid w:val="00AD55EE"/>
    <w:rsid w:val="00AD73D6"/>
    <w:rsid w:val="00AD7E13"/>
    <w:rsid w:val="00AE672C"/>
    <w:rsid w:val="00AF244B"/>
    <w:rsid w:val="00AF48C2"/>
    <w:rsid w:val="00AF6A8C"/>
    <w:rsid w:val="00AF7693"/>
    <w:rsid w:val="00B03402"/>
    <w:rsid w:val="00B11EAC"/>
    <w:rsid w:val="00B133A8"/>
    <w:rsid w:val="00B16C47"/>
    <w:rsid w:val="00B24EC1"/>
    <w:rsid w:val="00B25625"/>
    <w:rsid w:val="00B25C77"/>
    <w:rsid w:val="00B263D1"/>
    <w:rsid w:val="00B265AC"/>
    <w:rsid w:val="00B27725"/>
    <w:rsid w:val="00B3090C"/>
    <w:rsid w:val="00B32768"/>
    <w:rsid w:val="00B340C0"/>
    <w:rsid w:val="00B40321"/>
    <w:rsid w:val="00B631DA"/>
    <w:rsid w:val="00B632F7"/>
    <w:rsid w:val="00B64759"/>
    <w:rsid w:val="00B66EB4"/>
    <w:rsid w:val="00B7161F"/>
    <w:rsid w:val="00B74CBA"/>
    <w:rsid w:val="00B8376E"/>
    <w:rsid w:val="00B878A1"/>
    <w:rsid w:val="00B87918"/>
    <w:rsid w:val="00B90ED3"/>
    <w:rsid w:val="00B949AD"/>
    <w:rsid w:val="00B96F1D"/>
    <w:rsid w:val="00BA03CC"/>
    <w:rsid w:val="00BB03F1"/>
    <w:rsid w:val="00BB20BF"/>
    <w:rsid w:val="00BB366D"/>
    <w:rsid w:val="00BC0C1C"/>
    <w:rsid w:val="00BC20D4"/>
    <w:rsid w:val="00BC43E3"/>
    <w:rsid w:val="00BC535F"/>
    <w:rsid w:val="00BD6460"/>
    <w:rsid w:val="00BE2C9A"/>
    <w:rsid w:val="00BE47BA"/>
    <w:rsid w:val="00BE5CB6"/>
    <w:rsid w:val="00BE6BC0"/>
    <w:rsid w:val="00BF0760"/>
    <w:rsid w:val="00BF0BDD"/>
    <w:rsid w:val="00C01330"/>
    <w:rsid w:val="00C078A5"/>
    <w:rsid w:val="00C10F0F"/>
    <w:rsid w:val="00C11FA2"/>
    <w:rsid w:val="00C14EC3"/>
    <w:rsid w:val="00C173A8"/>
    <w:rsid w:val="00C23A33"/>
    <w:rsid w:val="00C272E9"/>
    <w:rsid w:val="00C33C8C"/>
    <w:rsid w:val="00C35A12"/>
    <w:rsid w:val="00C40E10"/>
    <w:rsid w:val="00C424FF"/>
    <w:rsid w:val="00C43109"/>
    <w:rsid w:val="00C44A06"/>
    <w:rsid w:val="00C462E3"/>
    <w:rsid w:val="00C47359"/>
    <w:rsid w:val="00C5484F"/>
    <w:rsid w:val="00C56F5C"/>
    <w:rsid w:val="00C70E52"/>
    <w:rsid w:val="00C77C95"/>
    <w:rsid w:val="00C92F47"/>
    <w:rsid w:val="00C936A7"/>
    <w:rsid w:val="00CA4EED"/>
    <w:rsid w:val="00CB2EE1"/>
    <w:rsid w:val="00CC10B0"/>
    <w:rsid w:val="00CC1D54"/>
    <w:rsid w:val="00CC5154"/>
    <w:rsid w:val="00CC6B92"/>
    <w:rsid w:val="00CC7623"/>
    <w:rsid w:val="00CD3156"/>
    <w:rsid w:val="00CD446C"/>
    <w:rsid w:val="00CD6660"/>
    <w:rsid w:val="00CD72A0"/>
    <w:rsid w:val="00CD7B14"/>
    <w:rsid w:val="00CE232B"/>
    <w:rsid w:val="00CE6F03"/>
    <w:rsid w:val="00CF0CD2"/>
    <w:rsid w:val="00CF101D"/>
    <w:rsid w:val="00CF29B9"/>
    <w:rsid w:val="00CF2E56"/>
    <w:rsid w:val="00CF3219"/>
    <w:rsid w:val="00CF3573"/>
    <w:rsid w:val="00CF4B6B"/>
    <w:rsid w:val="00D10B5F"/>
    <w:rsid w:val="00D12DEB"/>
    <w:rsid w:val="00D1548D"/>
    <w:rsid w:val="00D212D2"/>
    <w:rsid w:val="00D36538"/>
    <w:rsid w:val="00D40074"/>
    <w:rsid w:val="00D543BD"/>
    <w:rsid w:val="00D57BC5"/>
    <w:rsid w:val="00D60F27"/>
    <w:rsid w:val="00D7053D"/>
    <w:rsid w:val="00D727AB"/>
    <w:rsid w:val="00D75717"/>
    <w:rsid w:val="00D76D10"/>
    <w:rsid w:val="00D83599"/>
    <w:rsid w:val="00D84343"/>
    <w:rsid w:val="00D95B11"/>
    <w:rsid w:val="00D9622C"/>
    <w:rsid w:val="00D96778"/>
    <w:rsid w:val="00DA03DA"/>
    <w:rsid w:val="00DA2AF5"/>
    <w:rsid w:val="00DA32AD"/>
    <w:rsid w:val="00DA5028"/>
    <w:rsid w:val="00DC6802"/>
    <w:rsid w:val="00DE1711"/>
    <w:rsid w:val="00DE3588"/>
    <w:rsid w:val="00DE5FDE"/>
    <w:rsid w:val="00DE76FA"/>
    <w:rsid w:val="00E07747"/>
    <w:rsid w:val="00E10A08"/>
    <w:rsid w:val="00E14826"/>
    <w:rsid w:val="00E21964"/>
    <w:rsid w:val="00E23EF9"/>
    <w:rsid w:val="00E254A7"/>
    <w:rsid w:val="00E30173"/>
    <w:rsid w:val="00E303A6"/>
    <w:rsid w:val="00E311FD"/>
    <w:rsid w:val="00E3186E"/>
    <w:rsid w:val="00E331C5"/>
    <w:rsid w:val="00E37ECA"/>
    <w:rsid w:val="00E42678"/>
    <w:rsid w:val="00E43DA2"/>
    <w:rsid w:val="00E43EC3"/>
    <w:rsid w:val="00E44D28"/>
    <w:rsid w:val="00E47C20"/>
    <w:rsid w:val="00E5094B"/>
    <w:rsid w:val="00E52448"/>
    <w:rsid w:val="00E52BEC"/>
    <w:rsid w:val="00E60A7F"/>
    <w:rsid w:val="00E6127B"/>
    <w:rsid w:val="00E671F0"/>
    <w:rsid w:val="00E67EC5"/>
    <w:rsid w:val="00E7682C"/>
    <w:rsid w:val="00E90FEC"/>
    <w:rsid w:val="00E95574"/>
    <w:rsid w:val="00EA3A10"/>
    <w:rsid w:val="00EA4B7C"/>
    <w:rsid w:val="00EB49A4"/>
    <w:rsid w:val="00EC0717"/>
    <w:rsid w:val="00EC2012"/>
    <w:rsid w:val="00EC217A"/>
    <w:rsid w:val="00EC2806"/>
    <w:rsid w:val="00EC6769"/>
    <w:rsid w:val="00ED1885"/>
    <w:rsid w:val="00ED41C3"/>
    <w:rsid w:val="00ED4590"/>
    <w:rsid w:val="00ED5C87"/>
    <w:rsid w:val="00ED6021"/>
    <w:rsid w:val="00ED69A8"/>
    <w:rsid w:val="00EE0C4B"/>
    <w:rsid w:val="00EE1EDE"/>
    <w:rsid w:val="00EE4407"/>
    <w:rsid w:val="00EE4B45"/>
    <w:rsid w:val="00EE5903"/>
    <w:rsid w:val="00EE7497"/>
    <w:rsid w:val="00EF08F7"/>
    <w:rsid w:val="00EF2C35"/>
    <w:rsid w:val="00EF42E1"/>
    <w:rsid w:val="00F012F6"/>
    <w:rsid w:val="00F07470"/>
    <w:rsid w:val="00F078F4"/>
    <w:rsid w:val="00F11C65"/>
    <w:rsid w:val="00F12D43"/>
    <w:rsid w:val="00F461BA"/>
    <w:rsid w:val="00F525AE"/>
    <w:rsid w:val="00F55ABD"/>
    <w:rsid w:val="00F61948"/>
    <w:rsid w:val="00F64284"/>
    <w:rsid w:val="00F708CC"/>
    <w:rsid w:val="00F71AC8"/>
    <w:rsid w:val="00F760AD"/>
    <w:rsid w:val="00F82DBB"/>
    <w:rsid w:val="00F956EC"/>
    <w:rsid w:val="00FA6392"/>
    <w:rsid w:val="00FA7E4B"/>
    <w:rsid w:val="00FB0074"/>
    <w:rsid w:val="00FB0AC0"/>
    <w:rsid w:val="00FB2A72"/>
    <w:rsid w:val="00FB48C1"/>
    <w:rsid w:val="00FC280E"/>
    <w:rsid w:val="00FC6088"/>
    <w:rsid w:val="00FD600E"/>
    <w:rsid w:val="00FD7355"/>
    <w:rsid w:val="00FE267F"/>
    <w:rsid w:val="00FE6AB6"/>
    <w:rsid w:val="00FE7A35"/>
    <w:rsid w:val="00FF03EB"/>
    <w:rsid w:val="00FF3515"/>
    <w:rsid w:val="00FF4F6C"/>
    <w:rsid w:val="00FF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6CBA19"/>
  <w15:chartTrackingRefBased/>
  <w15:docId w15:val="{CEC43A19-E9FF-466D-8ADB-9BE5853B0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6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27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0F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10F0F"/>
    <w:rPr>
      <w:rFonts w:eastAsiaTheme="minorEastAsia"/>
      <w:color w:val="5A5A5A" w:themeColor="text1" w:themeTint="A5"/>
      <w:spacing w:val="15"/>
    </w:rPr>
  </w:style>
  <w:style w:type="paragraph" w:styleId="Header">
    <w:name w:val="header"/>
    <w:basedOn w:val="Normal"/>
    <w:link w:val="HeaderChar"/>
    <w:uiPriority w:val="99"/>
    <w:unhideWhenUsed/>
    <w:rsid w:val="00C93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6A7"/>
  </w:style>
  <w:style w:type="paragraph" w:styleId="Footer">
    <w:name w:val="footer"/>
    <w:basedOn w:val="Normal"/>
    <w:link w:val="FooterChar"/>
    <w:uiPriority w:val="99"/>
    <w:unhideWhenUsed/>
    <w:rsid w:val="00C93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6A7"/>
  </w:style>
  <w:style w:type="character" w:customStyle="1" w:styleId="Heading1Char">
    <w:name w:val="Heading 1 Char"/>
    <w:basedOn w:val="DefaultParagraphFont"/>
    <w:link w:val="Heading1"/>
    <w:uiPriority w:val="9"/>
    <w:rsid w:val="00C936A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91B27"/>
    <w:rPr>
      <w:color w:val="0563C1" w:themeColor="hyperlink"/>
      <w:u w:val="single"/>
    </w:rPr>
  </w:style>
  <w:style w:type="character" w:styleId="UnresolvedMention">
    <w:name w:val="Unresolved Mention"/>
    <w:basedOn w:val="DefaultParagraphFont"/>
    <w:uiPriority w:val="99"/>
    <w:semiHidden/>
    <w:unhideWhenUsed/>
    <w:rsid w:val="00891B27"/>
    <w:rPr>
      <w:color w:val="605E5C"/>
      <w:shd w:val="clear" w:color="auto" w:fill="E1DFDD"/>
    </w:rPr>
  </w:style>
  <w:style w:type="paragraph" w:styleId="TOCHeading">
    <w:name w:val="TOC Heading"/>
    <w:basedOn w:val="Heading1"/>
    <w:next w:val="Normal"/>
    <w:uiPriority w:val="39"/>
    <w:unhideWhenUsed/>
    <w:qFormat/>
    <w:rsid w:val="00B8376E"/>
    <w:pPr>
      <w:outlineLvl w:val="9"/>
    </w:pPr>
  </w:style>
  <w:style w:type="paragraph" w:styleId="TOC1">
    <w:name w:val="toc 1"/>
    <w:basedOn w:val="Normal"/>
    <w:next w:val="Normal"/>
    <w:autoRedefine/>
    <w:uiPriority w:val="39"/>
    <w:unhideWhenUsed/>
    <w:rsid w:val="00B8376E"/>
    <w:pPr>
      <w:spacing w:after="100"/>
    </w:pPr>
  </w:style>
  <w:style w:type="table" w:styleId="TableGrid">
    <w:name w:val="Table Grid"/>
    <w:basedOn w:val="TableNormal"/>
    <w:uiPriority w:val="39"/>
    <w:rsid w:val="003F5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5CC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C5CCE"/>
    <w:pPr>
      <w:spacing w:after="0"/>
    </w:pPr>
  </w:style>
  <w:style w:type="character" w:customStyle="1" w:styleId="Heading2Char">
    <w:name w:val="Heading 2 Char"/>
    <w:basedOn w:val="DefaultParagraphFont"/>
    <w:link w:val="Heading2"/>
    <w:uiPriority w:val="9"/>
    <w:rsid w:val="001E27D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07747"/>
    <w:pPr>
      <w:spacing w:after="100"/>
      <w:ind w:left="220"/>
    </w:pPr>
  </w:style>
  <w:style w:type="paragraph" w:styleId="ListParagraph">
    <w:name w:val="List Paragraph"/>
    <w:basedOn w:val="Normal"/>
    <w:uiPriority w:val="34"/>
    <w:qFormat/>
    <w:rsid w:val="00FF4F6C"/>
    <w:pPr>
      <w:ind w:left="720"/>
      <w:contextualSpacing/>
    </w:pPr>
  </w:style>
  <w:style w:type="character" w:styleId="FollowedHyperlink">
    <w:name w:val="FollowedHyperlink"/>
    <w:basedOn w:val="DefaultParagraphFont"/>
    <w:uiPriority w:val="99"/>
    <w:semiHidden/>
    <w:unhideWhenUsed/>
    <w:rsid w:val="00E90F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037153">
      <w:bodyDiv w:val="1"/>
      <w:marLeft w:val="0"/>
      <w:marRight w:val="0"/>
      <w:marTop w:val="0"/>
      <w:marBottom w:val="0"/>
      <w:divBdr>
        <w:top w:val="none" w:sz="0" w:space="0" w:color="auto"/>
        <w:left w:val="none" w:sz="0" w:space="0" w:color="auto"/>
        <w:bottom w:val="none" w:sz="0" w:space="0" w:color="auto"/>
        <w:right w:val="none" w:sz="0" w:space="0" w:color="auto"/>
      </w:divBdr>
    </w:div>
    <w:div w:id="122050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olsey2.shinyapps.io/Somerset_Patriots_Optimal_Lineups/" TargetMode="External"/><Relationship Id="rId18" Type="http://schemas.openxmlformats.org/officeDocument/2006/relationships/hyperlink" Target="https://holsey2.shinyapps.io/Somerset_Patriots_Hitting_Pitch_Types/" TargetMode="External"/><Relationship Id="rId26" Type="http://schemas.openxmlformats.org/officeDocument/2006/relationships/hyperlink" Target="https://www.fangraphs.com/players/jonah-tong/sa3022324/stats?position=P"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hyperlink" Target="https://baseballsavant.mlb.com/savant-player/jonah-tong-804636?stats=career-r-pitching-milb"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6.jpg"/><Relationship Id="rId29" Type="http://schemas.openxmlformats.org/officeDocument/2006/relationships/hyperlink" Target="https://www.mlb.com/glossary/standard-stats/slugging-percent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baseballreference.com/bullpen/On_base_percentage#:~:text=On%20Base%20Percentage%20(aka%20OBP,has%20hit%20a%20sacrifice%20fly.&amp;text=There%20is%20also%20an%20Adjusted,league%20average%20for%20that%20year"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catfishstew.baseballtoaster.com/archives/322075.html" TargetMode="External"/><Relationship Id="rId28" Type="http://schemas.openxmlformats.org/officeDocument/2006/relationships/hyperlink" Target="https://www.milb.com/gameday/patriots-vs-yard-goats/2025/04/04/783416/final/box" TargetMode="External"/><Relationship Id="rId10" Type="http://schemas.openxmlformats.org/officeDocument/2006/relationships/hyperlink" Target="https://holsey2.shinyapps.io/Somerset_Patriots_Hitting_Pitch_Types/" TargetMode="Externa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olsey2.shinyapps.io/Somerset_Patriots_Optimal_Lineups/" TargetMode="Externa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www.milb.com/somerset/standings/" TargetMode="External"/><Relationship Id="rId30" Type="http://schemas.openxmlformats.org/officeDocument/2006/relationships/hyperlink" Target="https://www.beyondtheboxscore.com/2006/2/12/133645/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3E497-5E27-45E1-AD7C-1D9011C2F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2749</TotalTime>
  <Pages>16</Pages>
  <Words>2489</Words>
  <Characters>14198</Characters>
  <Application>Microsoft Office Word</Application>
  <DocSecurity>0</DocSecurity>
  <Lines>300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H</dc:creator>
  <cp:keywords/>
  <dc:description/>
  <cp:lastModifiedBy>P H</cp:lastModifiedBy>
  <cp:revision>637</cp:revision>
  <dcterms:created xsi:type="dcterms:W3CDTF">2025-06-10T19:16:00Z</dcterms:created>
  <dcterms:modified xsi:type="dcterms:W3CDTF">2025-06-12T18:13:00Z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999cebe7-d8e2-4959-9129-472803f01995</vt:lpwstr>
  </property>
</Properties>
</file>