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6693957" w:displacedByCustomXml="next"/>
    <w:sdt>
      <w:sdtPr>
        <w:id w:val="-42711720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567CE" w:rsidRPr="00C567CE" w:rsidRDefault="00C567CE" w:rsidP="00C567CE">
          <w:pPr>
            <w:pStyle w:val="En-ttedetabledesmatires"/>
            <w:jc w:val="center"/>
            <w:outlineLvl w:val="0"/>
            <w:rPr>
              <w:rFonts w:ascii="Source Sans Pro" w:hAnsi="Source Sans Pro"/>
              <w:b/>
              <w:color w:val="000000" w:themeColor="text1"/>
            </w:rPr>
          </w:pPr>
          <w:r w:rsidRPr="00C567CE">
            <w:rPr>
              <w:rFonts w:ascii="Source Sans Pro" w:hAnsi="Source Sans Pro"/>
              <w:b/>
              <w:color w:val="000000" w:themeColor="text1"/>
            </w:rPr>
            <w:t>PRESENTATION DU PROJET</w:t>
          </w:r>
          <w:bookmarkEnd w:id="0"/>
        </w:p>
        <w:p w:rsidR="00C567CE" w:rsidRPr="00C567CE" w:rsidRDefault="00C567CE">
          <w:pPr>
            <w:pStyle w:val="TM1"/>
            <w:tabs>
              <w:tab w:val="right" w:leader="dot" w:pos="9062"/>
            </w:tabs>
            <w:rPr>
              <w:rFonts w:eastAsiaTheme="minorEastAsia"/>
              <w:noProof/>
              <w:lang w:eastAsia="fr-FR"/>
            </w:rPr>
          </w:pPr>
          <w:r w:rsidRPr="00C567CE">
            <w:fldChar w:fldCharType="begin"/>
          </w:r>
          <w:r w:rsidRPr="00C567CE">
            <w:instrText xml:space="preserve"> TOC \o "1-3" \h \z \u </w:instrText>
          </w:r>
          <w:r w:rsidRPr="00C567CE">
            <w:fldChar w:fldCharType="separate"/>
          </w:r>
          <w:hyperlink w:anchor="_Toc6693957" w:history="1">
            <w:r w:rsidRPr="00C567CE">
              <w:rPr>
                <w:rStyle w:val="Lienhypertexte"/>
                <w:rFonts w:ascii="Source Sans Pro" w:hAnsi="Source Sans Pro"/>
                <w:noProof/>
              </w:rPr>
              <w:t>PRESENTATION DU PROJET</w:t>
            </w:r>
            <w:r w:rsidRPr="00C567CE">
              <w:rPr>
                <w:noProof/>
                <w:webHidden/>
              </w:rPr>
              <w:tab/>
            </w:r>
            <w:r w:rsidRPr="00C567CE">
              <w:rPr>
                <w:noProof/>
                <w:webHidden/>
              </w:rPr>
              <w:fldChar w:fldCharType="begin"/>
            </w:r>
            <w:r w:rsidRPr="00C567CE">
              <w:rPr>
                <w:noProof/>
                <w:webHidden/>
              </w:rPr>
              <w:instrText xml:space="preserve"> PAGEREF _Toc6693957 \h </w:instrText>
            </w:r>
            <w:r w:rsidRPr="00C567CE">
              <w:rPr>
                <w:noProof/>
                <w:webHidden/>
              </w:rPr>
            </w:r>
            <w:r w:rsidRPr="00C567CE">
              <w:rPr>
                <w:noProof/>
                <w:webHidden/>
              </w:rPr>
              <w:fldChar w:fldCharType="separate"/>
            </w:r>
            <w:r w:rsidR="00B26F5A">
              <w:rPr>
                <w:noProof/>
                <w:webHidden/>
              </w:rPr>
              <w:t>1</w:t>
            </w:r>
            <w:r w:rsidRPr="00C567CE">
              <w:rPr>
                <w:noProof/>
                <w:webHidden/>
              </w:rPr>
              <w:fldChar w:fldCharType="end"/>
            </w:r>
          </w:hyperlink>
        </w:p>
        <w:p w:rsidR="00C567CE" w:rsidRPr="00C567CE" w:rsidRDefault="00C567CE">
          <w:pPr>
            <w:pStyle w:val="TM1"/>
            <w:tabs>
              <w:tab w:val="left" w:pos="440"/>
              <w:tab w:val="right" w:leader="dot" w:pos="9062"/>
            </w:tabs>
            <w:rPr>
              <w:rFonts w:eastAsiaTheme="minorEastAsia"/>
              <w:noProof/>
              <w:lang w:eastAsia="fr-FR"/>
            </w:rPr>
          </w:pPr>
          <w:hyperlink w:anchor="_Toc6693958" w:history="1">
            <w:r w:rsidRPr="00C567CE">
              <w:rPr>
                <w:rStyle w:val="Lienhypertexte"/>
                <w:rFonts w:ascii="Source Sans Pro" w:hAnsi="Source Sans Pro"/>
                <w:noProof/>
              </w:rPr>
              <w:t>1.</w:t>
            </w:r>
            <w:r w:rsidRPr="00C567CE">
              <w:rPr>
                <w:rFonts w:eastAsiaTheme="minorEastAsia"/>
                <w:noProof/>
                <w:lang w:eastAsia="fr-FR"/>
              </w:rPr>
              <w:tab/>
            </w:r>
            <w:r w:rsidRPr="00C567CE">
              <w:rPr>
                <w:rStyle w:val="Lienhypertexte"/>
                <w:rFonts w:ascii="Source Sans Pro" w:hAnsi="Source Sans Pro"/>
                <w:noProof/>
              </w:rPr>
              <w:t>LE CREATEUR ET LE PROJET</w:t>
            </w:r>
            <w:r w:rsidRPr="00C567CE">
              <w:rPr>
                <w:noProof/>
                <w:webHidden/>
              </w:rPr>
              <w:tab/>
            </w:r>
            <w:r w:rsidRPr="00C567CE">
              <w:rPr>
                <w:noProof/>
                <w:webHidden/>
              </w:rPr>
              <w:fldChar w:fldCharType="begin"/>
            </w:r>
            <w:r w:rsidRPr="00C567CE">
              <w:rPr>
                <w:noProof/>
                <w:webHidden/>
              </w:rPr>
              <w:instrText xml:space="preserve"> PAGEREF _Toc6693958 \h </w:instrText>
            </w:r>
            <w:r w:rsidRPr="00C567CE">
              <w:rPr>
                <w:noProof/>
                <w:webHidden/>
              </w:rPr>
            </w:r>
            <w:r w:rsidRPr="00C567CE">
              <w:rPr>
                <w:noProof/>
                <w:webHidden/>
              </w:rPr>
              <w:fldChar w:fldCharType="separate"/>
            </w:r>
            <w:r w:rsidR="00B26F5A">
              <w:rPr>
                <w:noProof/>
                <w:webHidden/>
              </w:rPr>
              <w:t>2</w:t>
            </w:r>
            <w:r w:rsidRPr="00C567CE">
              <w:rPr>
                <w:noProof/>
                <w:webHidden/>
              </w:rPr>
              <w:fldChar w:fldCharType="end"/>
            </w:r>
          </w:hyperlink>
        </w:p>
        <w:p w:rsidR="00C567CE" w:rsidRPr="00C567CE" w:rsidRDefault="00C567CE">
          <w:pPr>
            <w:pStyle w:val="TM1"/>
            <w:tabs>
              <w:tab w:val="left" w:pos="440"/>
              <w:tab w:val="right" w:leader="dot" w:pos="9062"/>
            </w:tabs>
            <w:rPr>
              <w:rFonts w:eastAsiaTheme="minorEastAsia"/>
              <w:noProof/>
              <w:lang w:eastAsia="fr-FR"/>
            </w:rPr>
          </w:pPr>
          <w:hyperlink w:anchor="_Toc6693959" w:history="1">
            <w:r w:rsidRPr="00C567CE">
              <w:rPr>
                <w:rStyle w:val="Lienhypertexte"/>
                <w:rFonts w:ascii="Source Sans Pro" w:hAnsi="Source Sans Pro"/>
                <w:noProof/>
              </w:rPr>
              <w:t>2.</w:t>
            </w:r>
            <w:r w:rsidRPr="00C567CE">
              <w:rPr>
                <w:rFonts w:eastAsiaTheme="minorEastAsia"/>
                <w:noProof/>
                <w:lang w:eastAsia="fr-FR"/>
              </w:rPr>
              <w:tab/>
            </w:r>
            <w:r w:rsidRPr="00C567CE">
              <w:rPr>
                <w:rStyle w:val="Lienhypertexte"/>
                <w:rFonts w:ascii="Source Sans Pro" w:hAnsi="Source Sans Pro"/>
                <w:noProof/>
              </w:rPr>
              <w:t>LE MARCHE ET L’ENVIRONNEMENT</w:t>
            </w:r>
            <w:r w:rsidRPr="00C567CE">
              <w:rPr>
                <w:noProof/>
                <w:webHidden/>
              </w:rPr>
              <w:tab/>
            </w:r>
            <w:r w:rsidRPr="00C567CE">
              <w:rPr>
                <w:noProof/>
                <w:webHidden/>
              </w:rPr>
              <w:fldChar w:fldCharType="begin"/>
            </w:r>
            <w:r w:rsidRPr="00C567CE">
              <w:rPr>
                <w:noProof/>
                <w:webHidden/>
              </w:rPr>
              <w:instrText xml:space="preserve"> PAGEREF _Toc6693959 \h </w:instrText>
            </w:r>
            <w:r w:rsidRPr="00C567CE">
              <w:rPr>
                <w:noProof/>
                <w:webHidden/>
              </w:rPr>
            </w:r>
            <w:r w:rsidRPr="00C567CE">
              <w:rPr>
                <w:noProof/>
                <w:webHidden/>
              </w:rPr>
              <w:fldChar w:fldCharType="separate"/>
            </w:r>
            <w:r w:rsidR="00B26F5A">
              <w:rPr>
                <w:noProof/>
                <w:webHidden/>
              </w:rPr>
              <w:t>2</w:t>
            </w:r>
            <w:r w:rsidRPr="00C567CE">
              <w:rPr>
                <w:noProof/>
                <w:webHidden/>
              </w:rPr>
              <w:fldChar w:fldCharType="end"/>
            </w:r>
          </w:hyperlink>
        </w:p>
        <w:p w:rsidR="00C567CE" w:rsidRPr="00C567CE" w:rsidRDefault="00C567CE">
          <w:pPr>
            <w:pStyle w:val="TM1"/>
            <w:tabs>
              <w:tab w:val="left" w:pos="440"/>
              <w:tab w:val="right" w:leader="dot" w:pos="9062"/>
            </w:tabs>
            <w:rPr>
              <w:rFonts w:eastAsiaTheme="minorEastAsia"/>
              <w:noProof/>
              <w:lang w:eastAsia="fr-FR"/>
            </w:rPr>
          </w:pPr>
          <w:hyperlink w:anchor="_Toc6693960" w:history="1">
            <w:r w:rsidRPr="00C567CE">
              <w:rPr>
                <w:rStyle w:val="Lienhypertexte"/>
                <w:rFonts w:ascii="Source Sans Pro" w:hAnsi="Source Sans Pro"/>
                <w:noProof/>
              </w:rPr>
              <w:t>3.</w:t>
            </w:r>
            <w:r w:rsidRPr="00C567CE">
              <w:rPr>
                <w:rFonts w:eastAsiaTheme="minorEastAsia"/>
                <w:noProof/>
                <w:lang w:eastAsia="fr-FR"/>
              </w:rPr>
              <w:tab/>
            </w:r>
            <w:r w:rsidRPr="00C567CE">
              <w:rPr>
                <w:rStyle w:val="Lienhypertexte"/>
                <w:rFonts w:ascii="Source Sans Pro" w:hAnsi="Source Sans Pro"/>
                <w:noProof/>
              </w:rPr>
              <w:t>ANALYSE STRATEGIQUE</w:t>
            </w:r>
            <w:r w:rsidRPr="00C567CE">
              <w:rPr>
                <w:noProof/>
                <w:webHidden/>
              </w:rPr>
              <w:tab/>
            </w:r>
            <w:r w:rsidRPr="00C567CE">
              <w:rPr>
                <w:noProof/>
                <w:webHidden/>
              </w:rPr>
              <w:fldChar w:fldCharType="begin"/>
            </w:r>
            <w:r w:rsidRPr="00C567CE">
              <w:rPr>
                <w:noProof/>
                <w:webHidden/>
              </w:rPr>
              <w:instrText xml:space="preserve"> PAGEREF _Toc6693960 \h </w:instrText>
            </w:r>
            <w:r w:rsidRPr="00C567CE">
              <w:rPr>
                <w:noProof/>
                <w:webHidden/>
              </w:rPr>
            </w:r>
            <w:r w:rsidRPr="00C567CE">
              <w:rPr>
                <w:noProof/>
                <w:webHidden/>
              </w:rPr>
              <w:fldChar w:fldCharType="separate"/>
            </w:r>
            <w:r w:rsidR="00B26F5A">
              <w:rPr>
                <w:noProof/>
                <w:webHidden/>
              </w:rPr>
              <w:t>3</w:t>
            </w:r>
            <w:r w:rsidRPr="00C567CE">
              <w:rPr>
                <w:noProof/>
                <w:webHidden/>
              </w:rPr>
              <w:fldChar w:fldCharType="end"/>
            </w:r>
          </w:hyperlink>
        </w:p>
        <w:p w:rsidR="00C567CE" w:rsidRPr="00C567CE" w:rsidRDefault="00C567CE">
          <w:pPr>
            <w:pStyle w:val="TM1"/>
            <w:tabs>
              <w:tab w:val="left" w:pos="440"/>
              <w:tab w:val="right" w:leader="dot" w:pos="9062"/>
            </w:tabs>
            <w:rPr>
              <w:rFonts w:eastAsiaTheme="minorEastAsia"/>
              <w:noProof/>
              <w:lang w:eastAsia="fr-FR"/>
            </w:rPr>
          </w:pPr>
          <w:hyperlink w:anchor="_Toc6693961" w:history="1">
            <w:r w:rsidRPr="00C567CE">
              <w:rPr>
                <w:rStyle w:val="Lienhypertexte"/>
                <w:rFonts w:ascii="Source Sans Pro" w:hAnsi="Source Sans Pro"/>
                <w:noProof/>
              </w:rPr>
              <w:t>4.</w:t>
            </w:r>
            <w:r w:rsidRPr="00C567CE">
              <w:rPr>
                <w:rFonts w:eastAsiaTheme="minorEastAsia"/>
                <w:noProof/>
                <w:lang w:eastAsia="fr-FR"/>
              </w:rPr>
              <w:tab/>
            </w:r>
            <w:r w:rsidRPr="00C567CE">
              <w:rPr>
                <w:rStyle w:val="Lienhypertexte"/>
                <w:rFonts w:ascii="Source Sans Pro" w:hAnsi="Source Sans Pro"/>
                <w:noProof/>
              </w:rPr>
              <w:t>ETUDE ECONOMIQUE DU PROJET</w:t>
            </w:r>
            <w:r w:rsidRPr="00C567CE">
              <w:rPr>
                <w:noProof/>
                <w:webHidden/>
              </w:rPr>
              <w:tab/>
            </w:r>
            <w:r w:rsidRPr="00C567CE">
              <w:rPr>
                <w:noProof/>
                <w:webHidden/>
              </w:rPr>
              <w:fldChar w:fldCharType="begin"/>
            </w:r>
            <w:r w:rsidRPr="00C567CE">
              <w:rPr>
                <w:noProof/>
                <w:webHidden/>
              </w:rPr>
              <w:instrText xml:space="preserve"> PAGEREF _Toc6693961 \h </w:instrText>
            </w:r>
            <w:r w:rsidRPr="00C567CE">
              <w:rPr>
                <w:noProof/>
                <w:webHidden/>
              </w:rPr>
            </w:r>
            <w:r w:rsidRPr="00C567CE">
              <w:rPr>
                <w:noProof/>
                <w:webHidden/>
              </w:rPr>
              <w:fldChar w:fldCharType="separate"/>
            </w:r>
            <w:r w:rsidR="00B26F5A">
              <w:rPr>
                <w:noProof/>
                <w:webHidden/>
              </w:rPr>
              <w:t>3</w:t>
            </w:r>
            <w:r w:rsidRPr="00C567CE">
              <w:rPr>
                <w:noProof/>
                <w:webHidden/>
              </w:rPr>
              <w:fldChar w:fldCharType="end"/>
            </w:r>
          </w:hyperlink>
        </w:p>
        <w:p w:rsidR="00C567CE" w:rsidRPr="00C567CE" w:rsidRDefault="00C567CE">
          <w:pPr>
            <w:pStyle w:val="TM1"/>
            <w:tabs>
              <w:tab w:val="left" w:pos="440"/>
              <w:tab w:val="right" w:leader="dot" w:pos="9062"/>
            </w:tabs>
            <w:rPr>
              <w:rFonts w:eastAsiaTheme="minorEastAsia"/>
              <w:noProof/>
              <w:lang w:eastAsia="fr-FR"/>
            </w:rPr>
          </w:pPr>
          <w:hyperlink w:anchor="_Toc6693962" w:history="1">
            <w:r w:rsidRPr="00C567CE">
              <w:rPr>
                <w:rStyle w:val="Lienhypertexte"/>
                <w:rFonts w:ascii="Source Sans Pro" w:hAnsi="Source Sans Pro"/>
                <w:noProof/>
              </w:rPr>
              <w:t>5.</w:t>
            </w:r>
            <w:r w:rsidRPr="00C567CE">
              <w:rPr>
                <w:rFonts w:eastAsiaTheme="minorEastAsia"/>
                <w:noProof/>
                <w:lang w:eastAsia="fr-FR"/>
              </w:rPr>
              <w:tab/>
            </w:r>
            <w:r w:rsidRPr="00C567CE">
              <w:rPr>
                <w:rStyle w:val="Lienhypertexte"/>
                <w:rFonts w:ascii="Source Sans Pro" w:hAnsi="Source Sans Pro"/>
                <w:noProof/>
              </w:rPr>
              <w:t>PLAN D’ACTION</w:t>
            </w:r>
            <w:r w:rsidRPr="00C567CE">
              <w:rPr>
                <w:noProof/>
                <w:webHidden/>
              </w:rPr>
              <w:tab/>
            </w:r>
            <w:r w:rsidRPr="00C567CE">
              <w:rPr>
                <w:noProof/>
                <w:webHidden/>
              </w:rPr>
              <w:fldChar w:fldCharType="begin"/>
            </w:r>
            <w:r w:rsidRPr="00C567CE">
              <w:rPr>
                <w:noProof/>
                <w:webHidden/>
              </w:rPr>
              <w:instrText xml:space="preserve"> PAGEREF _Toc6693962 \h </w:instrText>
            </w:r>
            <w:r w:rsidRPr="00C567CE">
              <w:rPr>
                <w:noProof/>
                <w:webHidden/>
              </w:rPr>
            </w:r>
            <w:r w:rsidRPr="00C567CE">
              <w:rPr>
                <w:noProof/>
                <w:webHidden/>
              </w:rPr>
              <w:fldChar w:fldCharType="separate"/>
            </w:r>
            <w:r w:rsidR="00B26F5A">
              <w:rPr>
                <w:noProof/>
                <w:webHidden/>
              </w:rPr>
              <w:t>4</w:t>
            </w:r>
            <w:r w:rsidRPr="00C567CE">
              <w:rPr>
                <w:noProof/>
                <w:webHidden/>
              </w:rPr>
              <w:fldChar w:fldCharType="end"/>
            </w:r>
          </w:hyperlink>
        </w:p>
        <w:p w:rsidR="00C567CE" w:rsidRPr="00C567CE" w:rsidRDefault="00C567CE">
          <w:pPr>
            <w:pStyle w:val="TM1"/>
            <w:tabs>
              <w:tab w:val="left" w:pos="440"/>
              <w:tab w:val="right" w:leader="dot" w:pos="9062"/>
            </w:tabs>
            <w:rPr>
              <w:rFonts w:eastAsiaTheme="minorEastAsia"/>
              <w:noProof/>
              <w:lang w:eastAsia="fr-FR"/>
            </w:rPr>
          </w:pPr>
          <w:hyperlink w:anchor="_Toc6693963" w:history="1">
            <w:r w:rsidRPr="00C567CE">
              <w:rPr>
                <w:rStyle w:val="Lienhypertexte"/>
                <w:rFonts w:ascii="Source Sans Pro" w:hAnsi="Source Sans Pro"/>
                <w:noProof/>
              </w:rPr>
              <w:t>6.</w:t>
            </w:r>
            <w:r w:rsidRPr="00C567CE">
              <w:rPr>
                <w:rFonts w:eastAsiaTheme="minorEastAsia"/>
                <w:noProof/>
                <w:lang w:eastAsia="fr-FR"/>
              </w:rPr>
              <w:tab/>
            </w:r>
            <w:r w:rsidRPr="00C567CE">
              <w:rPr>
                <w:rStyle w:val="Lienhypertexte"/>
                <w:rFonts w:ascii="Source Sans Pro" w:hAnsi="Source Sans Pro"/>
                <w:noProof/>
              </w:rPr>
              <w:t>CONCLUSION</w:t>
            </w:r>
            <w:r w:rsidRPr="00C567CE">
              <w:rPr>
                <w:noProof/>
                <w:webHidden/>
              </w:rPr>
              <w:tab/>
            </w:r>
            <w:r w:rsidRPr="00C567CE">
              <w:rPr>
                <w:noProof/>
                <w:webHidden/>
              </w:rPr>
              <w:fldChar w:fldCharType="begin"/>
            </w:r>
            <w:r w:rsidRPr="00C567CE">
              <w:rPr>
                <w:noProof/>
                <w:webHidden/>
              </w:rPr>
              <w:instrText xml:space="preserve"> PAGEREF _Toc6693963 \h </w:instrText>
            </w:r>
            <w:r w:rsidRPr="00C567CE">
              <w:rPr>
                <w:noProof/>
                <w:webHidden/>
              </w:rPr>
            </w:r>
            <w:r w:rsidRPr="00C567CE">
              <w:rPr>
                <w:noProof/>
                <w:webHidden/>
              </w:rPr>
              <w:fldChar w:fldCharType="separate"/>
            </w:r>
            <w:r w:rsidR="00B26F5A">
              <w:rPr>
                <w:noProof/>
                <w:webHidden/>
              </w:rPr>
              <w:t>5</w:t>
            </w:r>
            <w:r w:rsidRPr="00C567CE">
              <w:rPr>
                <w:noProof/>
                <w:webHidden/>
              </w:rPr>
              <w:fldChar w:fldCharType="end"/>
            </w:r>
          </w:hyperlink>
        </w:p>
        <w:p w:rsidR="00C567CE" w:rsidRDefault="00C567CE">
          <w:r w:rsidRPr="00C567CE">
            <w:rPr>
              <w:bCs/>
            </w:rPr>
            <w:fldChar w:fldCharType="end"/>
          </w:r>
        </w:p>
      </w:sdtContent>
    </w:sdt>
    <w:p w:rsidR="00C567CE" w:rsidRDefault="00C567CE" w:rsidP="00C567CE">
      <w:pPr>
        <w:rPr>
          <w:rFonts w:ascii="Source Sans Pro" w:hAnsi="Source Sans Pro"/>
          <w:b/>
          <w:sz w:val="30"/>
          <w:szCs w:val="30"/>
        </w:rPr>
      </w:pPr>
    </w:p>
    <w:p w:rsidR="00C567CE" w:rsidRDefault="00C567CE">
      <w:pPr>
        <w:rPr>
          <w:rFonts w:ascii="Source Sans Pro" w:hAnsi="Source Sans Pro"/>
          <w:b/>
          <w:sz w:val="30"/>
          <w:szCs w:val="30"/>
        </w:rPr>
      </w:pPr>
      <w:r>
        <w:rPr>
          <w:rFonts w:ascii="Source Sans Pro" w:hAnsi="Source Sans Pro"/>
          <w:b/>
          <w:sz w:val="30"/>
          <w:szCs w:val="30"/>
        </w:rPr>
        <w:br w:type="page"/>
      </w:r>
    </w:p>
    <w:p w:rsidR="00A52DD7" w:rsidRPr="00EF4841" w:rsidRDefault="00E67F48" w:rsidP="00C567CE">
      <w:pPr>
        <w:pStyle w:val="Paragraphedeliste"/>
        <w:numPr>
          <w:ilvl w:val="0"/>
          <w:numId w:val="1"/>
        </w:numPr>
        <w:jc w:val="both"/>
        <w:outlineLvl w:val="0"/>
        <w:rPr>
          <w:rFonts w:ascii="Source Sans Pro" w:hAnsi="Source Sans Pro"/>
          <w:b/>
          <w:sz w:val="30"/>
          <w:szCs w:val="30"/>
        </w:rPr>
      </w:pPr>
      <w:bookmarkStart w:id="1" w:name="_Toc6693958"/>
      <w:r w:rsidRPr="00EF4841">
        <w:rPr>
          <w:rFonts w:ascii="Source Sans Pro" w:hAnsi="Source Sans Pro"/>
          <w:b/>
          <w:sz w:val="30"/>
          <w:szCs w:val="30"/>
        </w:rPr>
        <w:lastRenderedPageBreak/>
        <w:t>LE CREATEUR ET LE PROJET</w:t>
      </w:r>
      <w:bookmarkEnd w:id="1"/>
    </w:p>
    <w:p w:rsidR="00BB5BD1" w:rsidRDefault="005010DE" w:rsidP="00BB5BD1">
      <w:pPr>
        <w:ind w:firstLine="709"/>
        <w:jc w:val="both"/>
        <w:rPr>
          <w:rFonts w:ascii="Source Sans Pro" w:hAnsi="Source Sans Pro"/>
          <w:sz w:val="28"/>
          <w:szCs w:val="28"/>
        </w:rPr>
      </w:pPr>
      <w:r>
        <w:rPr>
          <w:rFonts w:ascii="Source Sans Pro" w:hAnsi="Source Sans Pro"/>
          <w:sz w:val="28"/>
          <w:szCs w:val="28"/>
        </w:rPr>
        <w:t>Depuis 2016, l’idée de créer une plateforme e-Education nous</w:t>
      </w:r>
      <w:r w:rsidR="00F64031">
        <w:rPr>
          <w:rFonts w:ascii="Source Sans Pro" w:hAnsi="Source Sans Pro"/>
          <w:sz w:val="28"/>
          <w:szCs w:val="28"/>
        </w:rPr>
        <w:t xml:space="preserve"> combler de joie. Cette plateforme devrait aider les jeunes africains en général, congolais en particulier, qui n’ont pas eu la chance de fréquenter une université par manque de moyen ou autres raisons ; de suivre des cours en ligne gratuitement dans plusieurs domaines afin de leurs garantir un avenir </w:t>
      </w:r>
      <w:r w:rsidR="001714CE">
        <w:rPr>
          <w:rFonts w:ascii="Source Sans Pro" w:hAnsi="Source Sans Pro"/>
          <w:sz w:val="28"/>
          <w:szCs w:val="28"/>
        </w:rPr>
        <w:t>radieux</w:t>
      </w:r>
      <w:r w:rsidR="00BB5BD1">
        <w:rPr>
          <w:rFonts w:ascii="Source Sans Pro" w:hAnsi="Source Sans Pro"/>
          <w:sz w:val="28"/>
          <w:szCs w:val="28"/>
        </w:rPr>
        <w:t>.</w:t>
      </w:r>
    </w:p>
    <w:p w:rsidR="00BB5BD1" w:rsidRDefault="001714CE" w:rsidP="00BB5BD1">
      <w:pPr>
        <w:ind w:firstLine="709"/>
        <w:jc w:val="both"/>
        <w:rPr>
          <w:rFonts w:ascii="Source Sans Pro" w:hAnsi="Source Sans Pro"/>
          <w:sz w:val="28"/>
          <w:szCs w:val="28"/>
        </w:rPr>
      </w:pPr>
      <w:r>
        <w:rPr>
          <w:rFonts w:ascii="Source Sans Pro" w:hAnsi="Source Sans Pro"/>
          <w:sz w:val="28"/>
          <w:szCs w:val="28"/>
        </w:rPr>
        <w:t xml:space="preserve">Holson Mpangala, âgé de 22 ans (avril 2019) est le visionnaire de ce projet fructueux et charitable dénommé </w:t>
      </w:r>
      <w:r w:rsidRPr="001714CE">
        <w:rPr>
          <w:rFonts w:ascii="Source Sans Pro" w:hAnsi="Source Sans Pro"/>
          <w:b/>
          <w:sz w:val="28"/>
          <w:szCs w:val="28"/>
        </w:rPr>
        <w:t>ClassAfrica</w:t>
      </w:r>
      <w:r>
        <w:rPr>
          <w:rFonts w:ascii="Source Sans Pro" w:hAnsi="Source Sans Pro"/>
          <w:sz w:val="28"/>
          <w:szCs w:val="28"/>
        </w:rPr>
        <w:t>.</w:t>
      </w:r>
    </w:p>
    <w:p w:rsidR="00BB5BD1" w:rsidRDefault="001017C1" w:rsidP="00BB5BD1">
      <w:pPr>
        <w:ind w:firstLine="709"/>
        <w:jc w:val="both"/>
        <w:rPr>
          <w:rFonts w:ascii="Source Sans Pro" w:hAnsi="Source Sans Pro"/>
          <w:sz w:val="28"/>
          <w:szCs w:val="28"/>
        </w:rPr>
      </w:pPr>
      <w:r w:rsidRPr="001714CE">
        <w:rPr>
          <w:rFonts w:ascii="Source Sans Pro" w:hAnsi="Source Sans Pro"/>
          <w:b/>
          <w:sz w:val="28"/>
          <w:szCs w:val="28"/>
        </w:rPr>
        <w:t>ClassAfrica</w:t>
      </w:r>
      <w:r>
        <w:rPr>
          <w:rFonts w:ascii="Source Sans Pro" w:hAnsi="Source Sans Pro"/>
          <w:b/>
          <w:sz w:val="28"/>
          <w:szCs w:val="28"/>
        </w:rPr>
        <w:t xml:space="preserve"> </w:t>
      </w:r>
      <w:r>
        <w:rPr>
          <w:rFonts w:ascii="Source Sans Pro" w:hAnsi="Source Sans Pro"/>
          <w:sz w:val="28"/>
          <w:szCs w:val="28"/>
        </w:rPr>
        <w:t>offre des cours en ligne gratuit diplômants, sur tous les domaines innovateurs pour permettre aux jeunes d’avoir plus de chance de trouver ou avoir un emploi.</w:t>
      </w:r>
    </w:p>
    <w:p w:rsidR="00BB5BD1" w:rsidRDefault="00C258A9" w:rsidP="00BB5BD1">
      <w:pPr>
        <w:ind w:firstLine="709"/>
        <w:jc w:val="both"/>
        <w:rPr>
          <w:rFonts w:ascii="Source Sans Pro" w:hAnsi="Source Sans Pro"/>
          <w:sz w:val="28"/>
          <w:szCs w:val="28"/>
        </w:rPr>
      </w:pPr>
      <w:r>
        <w:rPr>
          <w:rFonts w:ascii="Source Sans Pro" w:hAnsi="Source Sans Pro"/>
          <w:sz w:val="28"/>
          <w:szCs w:val="28"/>
        </w:rPr>
        <w:t xml:space="preserve">Une grande partie des cours de la plateforme sera en ligne, mais la plateforme dispose aussi d’un centre de formation offline, pour atteindre ses objectifs. </w:t>
      </w:r>
    </w:p>
    <w:p w:rsidR="00BB5BD1" w:rsidRDefault="00E702D4" w:rsidP="00BB5BD1">
      <w:pPr>
        <w:ind w:firstLine="709"/>
        <w:jc w:val="both"/>
        <w:rPr>
          <w:rFonts w:ascii="Source Sans Pro" w:hAnsi="Source Sans Pro"/>
          <w:sz w:val="28"/>
          <w:szCs w:val="28"/>
        </w:rPr>
      </w:pPr>
      <w:r>
        <w:rPr>
          <w:rFonts w:ascii="Source Sans Pro" w:hAnsi="Source Sans Pro"/>
          <w:sz w:val="28"/>
          <w:szCs w:val="28"/>
        </w:rPr>
        <w:t xml:space="preserve">La plateforme </w:t>
      </w:r>
      <w:r w:rsidR="00C258A9">
        <w:rPr>
          <w:rFonts w:ascii="Source Sans Pro" w:hAnsi="Source Sans Pro"/>
          <w:sz w:val="28"/>
          <w:szCs w:val="28"/>
        </w:rPr>
        <w:t xml:space="preserve">dispose </w:t>
      </w:r>
      <w:r>
        <w:rPr>
          <w:rFonts w:ascii="Source Sans Pro" w:hAnsi="Source Sans Pro"/>
          <w:sz w:val="28"/>
          <w:szCs w:val="28"/>
        </w:rPr>
        <w:t>d’un forum de discussion</w:t>
      </w:r>
      <w:r w:rsidR="00C258A9">
        <w:rPr>
          <w:rFonts w:ascii="Source Sans Pro" w:hAnsi="Source Sans Pro"/>
          <w:sz w:val="28"/>
          <w:szCs w:val="28"/>
        </w:rPr>
        <w:t xml:space="preserve"> en ligne</w:t>
      </w:r>
      <w:r>
        <w:rPr>
          <w:rFonts w:ascii="Source Sans Pro" w:hAnsi="Source Sans Pro"/>
          <w:sz w:val="28"/>
          <w:szCs w:val="28"/>
        </w:rPr>
        <w:t xml:space="preserve"> permettant aux étudiants inscrit de partager leurs problèmes ou leurs expériences ; bref un grand lieu d’échange.</w:t>
      </w:r>
    </w:p>
    <w:p w:rsidR="00BB5BD1" w:rsidRDefault="001017C1" w:rsidP="00BB5BD1">
      <w:pPr>
        <w:ind w:firstLine="709"/>
        <w:jc w:val="both"/>
        <w:rPr>
          <w:rFonts w:ascii="Source Sans Pro" w:hAnsi="Source Sans Pro"/>
          <w:sz w:val="28"/>
          <w:szCs w:val="28"/>
        </w:rPr>
      </w:pPr>
      <w:r>
        <w:rPr>
          <w:rFonts w:ascii="Source Sans Pro" w:hAnsi="Source Sans Pro"/>
          <w:sz w:val="28"/>
          <w:szCs w:val="28"/>
        </w:rPr>
        <w:t>Avant d’avoir un diplôme ClassAfrica, chaque étudiant doit passer un challenge, proposer pa</w:t>
      </w:r>
      <w:r w:rsidR="004C021A">
        <w:rPr>
          <w:rFonts w:ascii="Source Sans Pro" w:hAnsi="Source Sans Pro"/>
          <w:sz w:val="28"/>
          <w:szCs w:val="28"/>
        </w:rPr>
        <w:t>r des mentors de la plateforme. Ces challenges ont pour but de tester le niveau de l’apprenant afin de détermine sa maitrise et aussi sa capacité d’apprentissage, pour des recommandations plus objectifs.</w:t>
      </w:r>
    </w:p>
    <w:p w:rsidR="001017C1" w:rsidRDefault="001017C1" w:rsidP="00BB5BD1">
      <w:pPr>
        <w:ind w:firstLine="709"/>
        <w:jc w:val="both"/>
        <w:rPr>
          <w:rFonts w:ascii="Source Sans Pro" w:hAnsi="Source Sans Pro"/>
          <w:sz w:val="28"/>
          <w:szCs w:val="28"/>
        </w:rPr>
      </w:pPr>
      <w:r>
        <w:rPr>
          <w:rFonts w:ascii="Source Sans Pro" w:hAnsi="Source Sans Pro"/>
          <w:sz w:val="28"/>
          <w:szCs w:val="28"/>
        </w:rPr>
        <w:t>Après corrections, ceux qui auront briller par leurs réussites auront plus de chance d’être recommander dans les entreprises pour débuter une carrière professionnelle.</w:t>
      </w:r>
    </w:p>
    <w:p w:rsidR="001017C1" w:rsidRPr="00EF4841" w:rsidRDefault="00E67F48" w:rsidP="00C567CE">
      <w:pPr>
        <w:pStyle w:val="Paragraphedeliste"/>
        <w:numPr>
          <w:ilvl w:val="0"/>
          <w:numId w:val="1"/>
        </w:numPr>
        <w:jc w:val="both"/>
        <w:outlineLvl w:val="0"/>
        <w:rPr>
          <w:rFonts w:ascii="Source Sans Pro" w:hAnsi="Source Sans Pro"/>
          <w:b/>
          <w:sz w:val="30"/>
          <w:szCs w:val="30"/>
        </w:rPr>
      </w:pPr>
      <w:bookmarkStart w:id="2" w:name="_Toc6693959"/>
      <w:r w:rsidRPr="00EF4841">
        <w:rPr>
          <w:rFonts w:ascii="Source Sans Pro" w:hAnsi="Source Sans Pro"/>
          <w:b/>
          <w:sz w:val="30"/>
          <w:szCs w:val="30"/>
        </w:rPr>
        <w:t>LE MARCHE ET L’ENVIRONNEMENT</w:t>
      </w:r>
      <w:bookmarkEnd w:id="2"/>
    </w:p>
    <w:p w:rsidR="00BB5BD1" w:rsidRDefault="00E67F48" w:rsidP="00BB5BD1">
      <w:pPr>
        <w:ind w:firstLine="851"/>
        <w:jc w:val="both"/>
        <w:rPr>
          <w:rFonts w:ascii="Source Sans Pro" w:hAnsi="Source Sans Pro"/>
          <w:sz w:val="28"/>
          <w:szCs w:val="28"/>
        </w:rPr>
      </w:pPr>
      <w:r>
        <w:rPr>
          <w:rFonts w:ascii="Source Sans Pro" w:hAnsi="Source Sans Pro"/>
          <w:sz w:val="28"/>
          <w:szCs w:val="28"/>
        </w:rPr>
        <w:t>Plusieurs jeunes aujourd’hui sont sans emploi et surtout, ils sont un peu bloqués par manque de moyen de fréquenter une université ou suivre un cursus universitaire parfait.</w:t>
      </w:r>
    </w:p>
    <w:p w:rsidR="00BB5BD1" w:rsidRDefault="00E67F48" w:rsidP="00BB5BD1">
      <w:pPr>
        <w:ind w:firstLine="851"/>
        <w:jc w:val="both"/>
        <w:rPr>
          <w:rFonts w:ascii="Source Sans Pro" w:hAnsi="Source Sans Pro"/>
          <w:sz w:val="28"/>
          <w:szCs w:val="28"/>
        </w:rPr>
      </w:pPr>
      <w:r>
        <w:rPr>
          <w:rFonts w:ascii="Source Sans Pro" w:hAnsi="Source Sans Pro"/>
          <w:sz w:val="28"/>
          <w:szCs w:val="28"/>
        </w:rPr>
        <w:t>La plateforme</w:t>
      </w:r>
      <w:r w:rsidR="00606AC8">
        <w:rPr>
          <w:rFonts w:ascii="Source Sans Pro" w:hAnsi="Source Sans Pro"/>
          <w:sz w:val="28"/>
          <w:szCs w:val="28"/>
        </w:rPr>
        <w:t xml:space="preserve"> met en place des cours en ligne, totalement gratuit ; par contre la participation aux challenge requiert une somme comparable aux frais </w:t>
      </w:r>
      <w:r w:rsidR="00606AC8">
        <w:rPr>
          <w:rFonts w:ascii="Source Sans Pro" w:hAnsi="Source Sans Pro"/>
          <w:sz w:val="28"/>
          <w:szCs w:val="28"/>
        </w:rPr>
        <w:lastRenderedPageBreak/>
        <w:t>d’enrôlement. Et avant la livraison d’un diplôme, l’étudiant aura à verser une petite somme à la plateforme.</w:t>
      </w:r>
    </w:p>
    <w:p w:rsidR="00BB5BD1" w:rsidRDefault="00CD3B76" w:rsidP="00BB5BD1">
      <w:pPr>
        <w:ind w:firstLine="851"/>
        <w:jc w:val="both"/>
        <w:rPr>
          <w:rFonts w:ascii="Source Sans Pro" w:hAnsi="Source Sans Pro"/>
          <w:sz w:val="28"/>
          <w:szCs w:val="28"/>
        </w:rPr>
      </w:pPr>
      <w:r>
        <w:rPr>
          <w:rFonts w:ascii="Source Sans Pro" w:hAnsi="Source Sans Pro"/>
          <w:sz w:val="28"/>
          <w:szCs w:val="28"/>
        </w:rPr>
        <w:t xml:space="preserve">D’autres Plateforme comme ClassAfrica existe déjà, mais en Europe comme </w:t>
      </w:r>
      <w:r w:rsidR="005072F3" w:rsidRPr="00CD3B76">
        <w:rPr>
          <w:rFonts w:ascii="Source Sans Pro" w:hAnsi="Source Sans Pro"/>
          <w:b/>
          <w:sz w:val="28"/>
          <w:szCs w:val="28"/>
        </w:rPr>
        <w:t>OPENCLASSROOMS</w:t>
      </w:r>
      <w:r w:rsidR="005072F3">
        <w:rPr>
          <w:rFonts w:ascii="Source Sans Pro" w:hAnsi="Source Sans Pro"/>
          <w:b/>
          <w:sz w:val="28"/>
          <w:szCs w:val="28"/>
        </w:rPr>
        <w:t xml:space="preserve"> </w:t>
      </w:r>
      <w:r w:rsidR="005072F3">
        <w:rPr>
          <w:rFonts w:ascii="Source Sans Pro" w:hAnsi="Source Sans Pro"/>
          <w:sz w:val="28"/>
          <w:szCs w:val="28"/>
        </w:rPr>
        <w:t xml:space="preserve">ou </w:t>
      </w:r>
      <w:r w:rsidR="005072F3">
        <w:rPr>
          <w:rFonts w:ascii="Source Sans Pro" w:hAnsi="Source Sans Pro"/>
          <w:b/>
          <w:sz w:val="28"/>
          <w:szCs w:val="28"/>
        </w:rPr>
        <w:t>UDEMY</w:t>
      </w:r>
      <w:r w:rsidR="005072F3">
        <w:rPr>
          <w:rFonts w:ascii="Source Sans Pro" w:hAnsi="Source Sans Pro"/>
          <w:sz w:val="28"/>
          <w:szCs w:val="28"/>
        </w:rPr>
        <w:t xml:space="preserve">, le fait que cela soit ailleurs c’est-à-dire dans un autre continent et pays ne facilite pas la tâche aux jeunes Congolais de bénéficier entièrement de leurs services. En plus le payement en ligne s’effectue à l’aide des cartes prépayer (VISA, etc.) et la plupart de jeunes n’ont même pas un compte en banque ; mais ils disposent tous d’un compte mobile money (Orange Money par exemple), grâce à ça ils peuvent acheter des livres que la plateforme aura publiés, payer les frais </w:t>
      </w:r>
      <w:r w:rsidR="009E3C1A">
        <w:rPr>
          <w:rFonts w:ascii="Source Sans Pro" w:hAnsi="Source Sans Pro"/>
          <w:sz w:val="28"/>
          <w:szCs w:val="28"/>
        </w:rPr>
        <w:t>du challenge</w:t>
      </w:r>
      <w:r w:rsidR="005072F3">
        <w:rPr>
          <w:rFonts w:ascii="Source Sans Pro" w:hAnsi="Source Sans Pro"/>
          <w:sz w:val="28"/>
          <w:szCs w:val="28"/>
        </w:rPr>
        <w:t>, etc.</w:t>
      </w:r>
    </w:p>
    <w:p w:rsidR="00606AC8" w:rsidRDefault="00606AC8" w:rsidP="00BB5BD1">
      <w:pPr>
        <w:ind w:firstLine="851"/>
        <w:jc w:val="both"/>
        <w:rPr>
          <w:rFonts w:ascii="Source Sans Pro" w:hAnsi="Source Sans Pro"/>
          <w:sz w:val="28"/>
          <w:szCs w:val="28"/>
        </w:rPr>
      </w:pPr>
      <w:r>
        <w:rPr>
          <w:rFonts w:ascii="Source Sans Pro" w:hAnsi="Source Sans Pro"/>
          <w:sz w:val="28"/>
          <w:szCs w:val="28"/>
        </w:rPr>
        <w:t>Avant l’internationalisation de la plateforme dans les années à venir, les diplômes ClassAfrica seront disponible qu’en Ré</w:t>
      </w:r>
      <w:r w:rsidR="0082673E">
        <w:rPr>
          <w:rFonts w:ascii="Source Sans Pro" w:hAnsi="Source Sans Pro"/>
          <w:sz w:val="28"/>
          <w:szCs w:val="28"/>
        </w:rPr>
        <w:t>publique Démocratique du Congo. Mais les cours seront disponibles pour tous.</w:t>
      </w:r>
    </w:p>
    <w:p w:rsidR="00EF4841" w:rsidRDefault="00EF4841" w:rsidP="00C567CE">
      <w:pPr>
        <w:pStyle w:val="Paragraphedeliste"/>
        <w:numPr>
          <w:ilvl w:val="0"/>
          <w:numId w:val="1"/>
        </w:numPr>
        <w:jc w:val="both"/>
        <w:outlineLvl w:val="0"/>
        <w:rPr>
          <w:rFonts w:ascii="Source Sans Pro" w:hAnsi="Source Sans Pro"/>
          <w:b/>
          <w:sz w:val="30"/>
          <w:szCs w:val="30"/>
        </w:rPr>
      </w:pPr>
      <w:bookmarkStart w:id="3" w:name="_Toc6693960"/>
      <w:r>
        <w:rPr>
          <w:rFonts w:ascii="Source Sans Pro" w:hAnsi="Source Sans Pro"/>
          <w:b/>
          <w:sz w:val="30"/>
          <w:szCs w:val="30"/>
        </w:rPr>
        <w:t>ANALYSE STRATEGIQUE</w:t>
      </w:r>
      <w:bookmarkEnd w:id="3"/>
    </w:p>
    <w:p w:rsidR="00BB5BD1" w:rsidRDefault="009E3C1A" w:rsidP="00BB5BD1">
      <w:pPr>
        <w:ind w:firstLine="709"/>
        <w:jc w:val="both"/>
        <w:rPr>
          <w:rFonts w:ascii="Source Sans Pro" w:hAnsi="Source Sans Pro"/>
          <w:sz w:val="28"/>
          <w:szCs w:val="30"/>
        </w:rPr>
      </w:pPr>
      <w:r>
        <w:rPr>
          <w:rFonts w:ascii="Source Sans Pro" w:hAnsi="Source Sans Pro"/>
          <w:sz w:val="28"/>
          <w:szCs w:val="30"/>
        </w:rPr>
        <w:t>Les services qu’offre ClassAfrica sont entièrement en ligne, ce qui offre plus de chance d’atteindre beaucoup de monde et surtout toute personnes ayant un SMARTPHONE ou un PC pour utiliser l’application web</w:t>
      </w:r>
      <w:r w:rsidR="00DB77FD">
        <w:rPr>
          <w:rFonts w:ascii="Source Sans Pro" w:hAnsi="Source Sans Pro"/>
          <w:sz w:val="28"/>
          <w:szCs w:val="30"/>
        </w:rPr>
        <w:t xml:space="preserve"> ClassAfrica</w:t>
      </w:r>
      <w:r>
        <w:rPr>
          <w:rFonts w:ascii="Source Sans Pro" w:hAnsi="Source Sans Pro"/>
          <w:sz w:val="28"/>
          <w:szCs w:val="30"/>
        </w:rPr>
        <w:t>.</w:t>
      </w:r>
    </w:p>
    <w:p w:rsidR="00E67F48" w:rsidRDefault="00DB77FD" w:rsidP="00BB5BD1">
      <w:pPr>
        <w:ind w:firstLine="709"/>
        <w:jc w:val="both"/>
        <w:rPr>
          <w:rFonts w:ascii="Source Sans Pro" w:hAnsi="Source Sans Pro"/>
          <w:sz w:val="28"/>
          <w:szCs w:val="30"/>
        </w:rPr>
      </w:pPr>
      <w:r>
        <w:rPr>
          <w:rFonts w:ascii="Source Sans Pro" w:hAnsi="Source Sans Pro"/>
          <w:sz w:val="28"/>
          <w:szCs w:val="30"/>
        </w:rPr>
        <w:t>Pour ceux qui auront du mal à comprendre les cours en ligne, ils peuvent souscrire à un offre premium qui fera en sorte qu’un mentor sois mise à sa disposition.</w:t>
      </w:r>
    </w:p>
    <w:p w:rsidR="0038259A" w:rsidRPr="0038259A" w:rsidRDefault="0038259A" w:rsidP="00C567CE">
      <w:pPr>
        <w:pStyle w:val="Paragraphedeliste"/>
        <w:numPr>
          <w:ilvl w:val="0"/>
          <w:numId w:val="1"/>
        </w:numPr>
        <w:jc w:val="both"/>
        <w:outlineLvl w:val="0"/>
        <w:rPr>
          <w:rFonts w:ascii="Source Sans Pro" w:hAnsi="Source Sans Pro"/>
          <w:b/>
          <w:sz w:val="30"/>
          <w:szCs w:val="30"/>
        </w:rPr>
      </w:pPr>
      <w:bookmarkStart w:id="4" w:name="_Toc6693961"/>
      <w:r>
        <w:rPr>
          <w:rFonts w:ascii="Source Sans Pro" w:hAnsi="Source Sans Pro"/>
          <w:b/>
          <w:sz w:val="30"/>
          <w:szCs w:val="30"/>
        </w:rPr>
        <w:t>ETUDE ECONOMIQUE DU PROJET</w:t>
      </w:r>
      <w:bookmarkEnd w:id="4"/>
    </w:p>
    <w:p w:rsidR="00525A02" w:rsidRDefault="00525A02" w:rsidP="00BB5BD1">
      <w:pPr>
        <w:ind w:firstLine="709"/>
        <w:jc w:val="both"/>
        <w:rPr>
          <w:rFonts w:ascii="Source Sans Pro" w:hAnsi="Source Sans Pro"/>
          <w:sz w:val="28"/>
          <w:szCs w:val="30"/>
        </w:rPr>
      </w:pPr>
      <w:r>
        <w:rPr>
          <w:rFonts w:ascii="Source Sans Pro" w:hAnsi="Source Sans Pro"/>
          <w:sz w:val="28"/>
          <w:szCs w:val="30"/>
        </w:rPr>
        <w:t xml:space="preserve">Nous ne pouvons pas faire un bilan pressionnel, par contre après des analyses minutieuses ; nous avons pu faire un plan de financement </w:t>
      </w:r>
      <w:r w:rsidR="000326FD">
        <w:rPr>
          <w:rFonts w:ascii="Source Sans Pro" w:hAnsi="Source Sans Pro"/>
          <w:sz w:val="28"/>
          <w:szCs w:val="30"/>
        </w:rPr>
        <w:t>prévisionnel</w:t>
      </w:r>
      <w:r>
        <w:rPr>
          <w:rFonts w:ascii="Source Sans Pro" w:hAnsi="Source Sans Pro"/>
          <w:sz w:val="28"/>
          <w:szCs w:val="30"/>
        </w:rPr>
        <w:t>.</w:t>
      </w:r>
    </w:p>
    <w:p w:rsidR="00525A02" w:rsidRDefault="00525A02" w:rsidP="00E67F48">
      <w:pPr>
        <w:jc w:val="both"/>
        <w:rPr>
          <w:rFonts w:ascii="Source Sans Pro" w:hAnsi="Source Sans Pro"/>
          <w:sz w:val="28"/>
          <w:szCs w:val="30"/>
        </w:rPr>
      </w:pPr>
      <w:r>
        <w:rPr>
          <w:rFonts w:ascii="Source Sans Pro" w:hAnsi="Source Sans Pro"/>
          <w:sz w:val="28"/>
          <w:szCs w:val="30"/>
        </w:rPr>
        <w:t xml:space="preserve"> </w:t>
      </w:r>
    </w:p>
    <w:tbl>
      <w:tblPr>
        <w:tblStyle w:val="Grilledutableau"/>
        <w:tblW w:w="0" w:type="auto"/>
        <w:tblLook w:val="04A0" w:firstRow="1" w:lastRow="0" w:firstColumn="1" w:lastColumn="0" w:noHBand="0" w:noVBand="1"/>
      </w:tblPr>
      <w:tblGrid>
        <w:gridCol w:w="4673"/>
        <w:gridCol w:w="1410"/>
        <w:gridCol w:w="8"/>
        <w:gridCol w:w="992"/>
        <w:gridCol w:w="50"/>
        <w:gridCol w:w="1084"/>
        <w:gridCol w:w="11"/>
        <w:gridCol w:w="834"/>
      </w:tblGrid>
      <w:tr w:rsidR="0020348D" w:rsidTr="0020348D">
        <w:tc>
          <w:tcPr>
            <w:tcW w:w="4673" w:type="dxa"/>
          </w:tcPr>
          <w:p w:rsidR="000326FD" w:rsidRDefault="000326FD" w:rsidP="000326FD">
            <w:pPr>
              <w:jc w:val="both"/>
              <w:rPr>
                <w:rFonts w:ascii="Source Sans Pro" w:hAnsi="Source Sans Pro"/>
                <w:sz w:val="28"/>
                <w:szCs w:val="30"/>
              </w:rPr>
            </w:pPr>
            <w:r>
              <w:rPr>
                <w:rFonts w:ascii="Source Sans Pro" w:hAnsi="Source Sans Pro"/>
                <w:sz w:val="28"/>
                <w:szCs w:val="30"/>
              </w:rPr>
              <w:t>DESIGNATION</w:t>
            </w:r>
          </w:p>
        </w:tc>
        <w:tc>
          <w:tcPr>
            <w:tcW w:w="1418" w:type="dxa"/>
            <w:gridSpan w:val="2"/>
          </w:tcPr>
          <w:p w:rsidR="000326FD" w:rsidRDefault="000326FD" w:rsidP="000326FD">
            <w:pPr>
              <w:jc w:val="both"/>
              <w:rPr>
                <w:rFonts w:ascii="Source Sans Pro" w:hAnsi="Source Sans Pro"/>
                <w:sz w:val="28"/>
                <w:szCs w:val="30"/>
              </w:rPr>
            </w:pPr>
            <w:r>
              <w:rPr>
                <w:rFonts w:ascii="Source Sans Pro" w:hAnsi="Source Sans Pro"/>
                <w:sz w:val="28"/>
                <w:szCs w:val="30"/>
              </w:rPr>
              <w:t>Montant</w:t>
            </w:r>
          </w:p>
        </w:tc>
        <w:tc>
          <w:tcPr>
            <w:tcW w:w="992" w:type="dxa"/>
          </w:tcPr>
          <w:p w:rsidR="000326FD" w:rsidRDefault="000326FD" w:rsidP="000326FD">
            <w:pPr>
              <w:jc w:val="both"/>
              <w:rPr>
                <w:rFonts w:ascii="Source Sans Pro" w:hAnsi="Source Sans Pro"/>
                <w:sz w:val="28"/>
                <w:szCs w:val="30"/>
              </w:rPr>
            </w:pPr>
            <w:r>
              <w:rPr>
                <w:rFonts w:ascii="Source Sans Pro" w:hAnsi="Source Sans Pro"/>
                <w:sz w:val="28"/>
                <w:szCs w:val="30"/>
              </w:rPr>
              <w:t>N</w:t>
            </w:r>
          </w:p>
        </w:tc>
        <w:tc>
          <w:tcPr>
            <w:tcW w:w="1134" w:type="dxa"/>
            <w:gridSpan w:val="2"/>
          </w:tcPr>
          <w:p w:rsidR="000326FD" w:rsidRDefault="000326FD" w:rsidP="000326FD">
            <w:pPr>
              <w:jc w:val="both"/>
              <w:rPr>
                <w:rFonts w:ascii="Source Sans Pro" w:hAnsi="Source Sans Pro"/>
                <w:sz w:val="28"/>
                <w:szCs w:val="30"/>
              </w:rPr>
            </w:pPr>
            <w:r>
              <w:rPr>
                <w:rFonts w:ascii="Source Sans Pro" w:hAnsi="Source Sans Pro"/>
                <w:sz w:val="28"/>
                <w:szCs w:val="30"/>
              </w:rPr>
              <w:t>N+1</w:t>
            </w:r>
          </w:p>
        </w:tc>
        <w:tc>
          <w:tcPr>
            <w:tcW w:w="845" w:type="dxa"/>
            <w:gridSpan w:val="2"/>
          </w:tcPr>
          <w:p w:rsidR="000326FD" w:rsidRDefault="000326FD" w:rsidP="000326FD">
            <w:pPr>
              <w:jc w:val="both"/>
              <w:rPr>
                <w:rFonts w:ascii="Source Sans Pro" w:hAnsi="Source Sans Pro"/>
                <w:sz w:val="28"/>
                <w:szCs w:val="30"/>
              </w:rPr>
            </w:pPr>
            <w:r>
              <w:rPr>
                <w:rFonts w:ascii="Source Sans Pro" w:hAnsi="Source Sans Pro"/>
                <w:sz w:val="28"/>
                <w:szCs w:val="30"/>
              </w:rPr>
              <w:t>N+2</w:t>
            </w:r>
          </w:p>
        </w:tc>
      </w:tr>
      <w:tr w:rsidR="000326FD" w:rsidTr="0073312F">
        <w:trPr>
          <w:trHeight w:val="1925"/>
        </w:trPr>
        <w:tc>
          <w:tcPr>
            <w:tcW w:w="4673" w:type="dxa"/>
          </w:tcPr>
          <w:p w:rsidR="000326FD" w:rsidRDefault="000326FD" w:rsidP="000326FD">
            <w:pPr>
              <w:jc w:val="both"/>
              <w:rPr>
                <w:rFonts w:ascii="Source Sans Pro" w:hAnsi="Source Sans Pro"/>
                <w:b/>
                <w:sz w:val="28"/>
                <w:szCs w:val="30"/>
              </w:rPr>
            </w:pPr>
            <w:r w:rsidRPr="000326FD">
              <w:rPr>
                <w:rFonts w:ascii="Source Sans Pro" w:hAnsi="Source Sans Pro"/>
                <w:b/>
                <w:sz w:val="28"/>
                <w:szCs w:val="30"/>
              </w:rPr>
              <w:t>Besoins</w:t>
            </w:r>
          </w:p>
          <w:p w:rsidR="000326FD" w:rsidRDefault="000326FD" w:rsidP="0020348D">
            <w:pPr>
              <w:rPr>
                <w:rFonts w:ascii="Source Sans Pro" w:hAnsi="Source Sans Pro"/>
                <w:sz w:val="28"/>
                <w:szCs w:val="30"/>
              </w:rPr>
            </w:pPr>
            <w:r>
              <w:rPr>
                <w:rFonts w:ascii="Source Sans Pro" w:hAnsi="Source Sans Pro"/>
                <w:sz w:val="28"/>
                <w:szCs w:val="30"/>
              </w:rPr>
              <w:t>Siège de la Plateforme</w:t>
            </w:r>
          </w:p>
          <w:p w:rsidR="0020348D" w:rsidRDefault="0020348D" w:rsidP="0020348D">
            <w:pPr>
              <w:rPr>
                <w:rFonts w:ascii="Source Sans Pro" w:hAnsi="Source Sans Pro"/>
                <w:sz w:val="28"/>
                <w:szCs w:val="30"/>
              </w:rPr>
            </w:pPr>
            <w:r>
              <w:rPr>
                <w:rFonts w:ascii="Source Sans Pro" w:hAnsi="Source Sans Pro"/>
                <w:sz w:val="28"/>
                <w:szCs w:val="30"/>
              </w:rPr>
              <w:t>Entretient du siège</w:t>
            </w:r>
          </w:p>
          <w:p w:rsidR="0020348D" w:rsidRDefault="0020348D" w:rsidP="0020348D">
            <w:pPr>
              <w:rPr>
                <w:rFonts w:ascii="Source Sans Pro" w:hAnsi="Source Sans Pro"/>
                <w:sz w:val="28"/>
                <w:szCs w:val="30"/>
              </w:rPr>
            </w:pPr>
            <w:r>
              <w:rPr>
                <w:rFonts w:ascii="Source Sans Pro" w:hAnsi="Source Sans Pro"/>
                <w:sz w:val="28"/>
                <w:szCs w:val="30"/>
              </w:rPr>
              <w:t>Meubles du siège</w:t>
            </w:r>
          </w:p>
          <w:p w:rsidR="0073312F" w:rsidRPr="000326FD" w:rsidRDefault="0020348D" w:rsidP="0020348D">
            <w:pPr>
              <w:rPr>
                <w:rFonts w:ascii="Source Sans Pro" w:hAnsi="Source Sans Pro"/>
                <w:sz w:val="28"/>
                <w:szCs w:val="30"/>
              </w:rPr>
            </w:pPr>
            <w:r>
              <w:rPr>
                <w:rFonts w:ascii="Source Sans Pro" w:hAnsi="Source Sans Pro"/>
                <w:sz w:val="28"/>
                <w:szCs w:val="30"/>
              </w:rPr>
              <w:t>Equipements de développement web</w:t>
            </w:r>
          </w:p>
        </w:tc>
        <w:tc>
          <w:tcPr>
            <w:tcW w:w="1418" w:type="dxa"/>
            <w:gridSpan w:val="2"/>
          </w:tcPr>
          <w:p w:rsidR="000326FD" w:rsidRDefault="000326FD" w:rsidP="000326FD">
            <w:pPr>
              <w:jc w:val="both"/>
              <w:rPr>
                <w:rFonts w:ascii="Source Sans Pro" w:hAnsi="Source Sans Pro"/>
                <w:sz w:val="28"/>
                <w:szCs w:val="30"/>
              </w:rPr>
            </w:pPr>
          </w:p>
          <w:p w:rsidR="000326FD" w:rsidRDefault="0020348D" w:rsidP="000326FD">
            <w:pPr>
              <w:jc w:val="both"/>
              <w:rPr>
                <w:rFonts w:ascii="Source Sans Pro" w:hAnsi="Source Sans Pro"/>
                <w:sz w:val="28"/>
                <w:szCs w:val="30"/>
              </w:rPr>
            </w:pPr>
            <w:r>
              <w:rPr>
                <w:rFonts w:ascii="Source Sans Pro" w:hAnsi="Source Sans Pro"/>
                <w:sz w:val="28"/>
                <w:szCs w:val="30"/>
              </w:rPr>
              <w:t>400$/Mois</w:t>
            </w:r>
          </w:p>
          <w:p w:rsidR="0020348D" w:rsidRDefault="0020348D" w:rsidP="000326FD">
            <w:pPr>
              <w:jc w:val="both"/>
              <w:rPr>
                <w:rFonts w:ascii="Source Sans Pro" w:hAnsi="Source Sans Pro"/>
                <w:sz w:val="28"/>
                <w:szCs w:val="30"/>
              </w:rPr>
            </w:pPr>
            <w:r>
              <w:rPr>
                <w:rFonts w:ascii="Source Sans Pro" w:hAnsi="Source Sans Pro"/>
                <w:sz w:val="28"/>
                <w:szCs w:val="30"/>
              </w:rPr>
              <w:t>500$/Mois</w:t>
            </w:r>
          </w:p>
          <w:p w:rsidR="0020348D" w:rsidRDefault="0020348D" w:rsidP="000326FD">
            <w:pPr>
              <w:jc w:val="both"/>
              <w:rPr>
                <w:rFonts w:ascii="Source Sans Pro" w:hAnsi="Source Sans Pro"/>
                <w:sz w:val="28"/>
                <w:szCs w:val="30"/>
              </w:rPr>
            </w:pPr>
            <w:r>
              <w:rPr>
                <w:rFonts w:ascii="Source Sans Pro" w:hAnsi="Source Sans Pro"/>
                <w:sz w:val="28"/>
                <w:szCs w:val="30"/>
              </w:rPr>
              <w:t>1000$</w:t>
            </w:r>
          </w:p>
          <w:p w:rsidR="0020348D" w:rsidRDefault="0073312F" w:rsidP="000326FD">
            <w:pPr>
              <w:jc w:val="both"/>
              <w:rPr>
                <w:rFonts w:ascii="Source Sans Pro" w:hAnsi="Source Sans Pro"/>
                <w:sz w:val="28"/>
                <w:szCs w:val="30"/>
              </w:rPr>
            </w:pPr>
            <w:r>
              <w:rPr>
                <w:rFonts w:ascii="Source Sans Pro" w:hAnsi="Source Sans Pro"/>
                <w:sz w:val="28"/>
                <w:szCs w:val="30"/>
              </w:rPr>
              <w:t>2500$</w:t>
            </w:r>
          </w:p>
        </w:tc>
        <w:tc>
          <w:tcPr>
            <w:tcW w:w="992" w:type="dxa"/>
          </w:tcPr>
          <w:p w:rsidR="000326FD" w:rsidRDefault="000326FD">
            <w:pPr>
              <w:rPr>
                <w:rFonts w:ascii="Source Sans Pro" w:hAnsi="Source Sans Pro"/>
                <w:sz w:val="28"/>
                <w:szCs w:val="30"/>
              </w:rPr>
            </w:pPr>
          </w:p>
          <w:p w:rsidR="000326FD" w:rsidRDefault="0020348D" w:rsidP="000326FD">
            <w:pPr>
              <w:jc w:val="both"/>
              <w:rPr>
                <w:rFonts w:ascii="Source Sans Pro" w:hAnsi="Source Sans Pro"/>
                <w:sz w:val="28"/>
                <w:szCs w:val="30"/>
              </w:rPr>
            </w:pPr>
            <w:r>
              <w:rPr>
                <w:rFonts w:ascii="Source Sans Pro" w:hAnsi="Source Sans Pro"/>
                <w:sz w:val="28"/>
                <w:szCs w:val="30"/>
              </w:rPr>
              <w:t>4800$</w:t>
            </w:r>
          </w:p>
          <w:p w:rsidR="0020348D" w:rsidRDefault="0020348D" w:rsidP="000326FD">
            <w:pPr>
              <w:jc w:val="both"/>
              <w:rPr>
                <w:rFonts w:ascii="Source Sans Pro" w:hAnsi="Source Sans Pro"/>
                <w:sz w:val="28"/>
                <w:szCs w:val="30"/>
              </w:rPr>
            </w:pPr>
            <w:r>
              <w:rPr>
                <w:rFonts w:ascii="Source Sans Pro" w:hAnsi="Source Sans Pro"/>
                <w:sz w:val="28"/>
                <w:szCs w:val="30"/>
              </w:rPr>
              <w:t>500$</w:t>
            </w:r>
          </w:p>
          <w:p w:rsidR="0020348D" w:rsidRDefault="0020348D" w:rsidP="000326FD">
            <w:pPr>
              <w:jc w:val="both"/>
              <w:rPr>
                <w:rFonts w:ascii="Source Sans Pro" w:hAnsi="Source Sans Pro"/>
                <w:sz w:val="28"/>
                <w:szCs w:val="30"/>
              </w:rPr>
            </w:pPr>
            <w:r>
              <w:rPr>
                <w:rFonts w:ascii="Source Sans Pro" w:hAnsi="Source Sans Pro"/>
                <w:sz w:val="28"/>
                <w:szCs w:val="30"/>
              </w:rPr>
              <w:t>1000$</w:t>
            </w:r>
          </w:p>
          <w:p w:rsidR="0073312F" w:rsidRDefault="0073312F" w:rsidP="000326FD">
            <w:pPr>
              <w:jc w:val="both"/>
              <w:rPr>
                <w:rFonts w:ascii="Source Sans Pro" w:hAnsi="Source Sans Pro"/>
                <w:sz w:val="28"/>
                <w:szCs w:val="30"/>
              </w:rPr>
            </w:pPr>
            <w:r>
              <w:rPr>
                <w:rFonts w:ascii="Source Sans Pro" w:hAnsi="Source Sans Pro"/>
                <w:sz w:val="28"/>
                <w:szCs w:val="30"/>
              </w:rPr>
              <w:t>2500$</w:t>
            </w:r>
          </w:p>
        </w:tc>
        <w:tc>
          <w:tcPr>
            <w:tcW w:w="1134" w:type="dxa"/>
            <w:gridSpan w:val="2"/>
          </w:tcPr>
          <w:p w:rsidR="000326FD" w:rsidRDefault="000326FD">
            <w:pPr>
              <w:rPr>
                <w:rFonts w:ascii="Source Sans Pro" w:hAnsi="Source Sans Pro"/>
                <w:sz w:val="28"/>
                <w:szCs w:val="30"/>
              </w:rPr>
            </w:pPr>
          </w:p>
          <w:p w:rsidR="000326FD" w:rsidRDefault="000326FD" w:rsidP="000326FD">
            <w:pPr>
              <w:jc w:val="both"/>
              <w:rPr>
                <w:rFonts w:ascii="Source Sans Pro" w:hAnsi="Source Sans Pro"/>
                <w:sz w:val="28"/>
                <w:szCs w:val="30"/>
              </w:rPr>
            </w:pPr>
          </w:p>
        </w:tc>
        <w:tc>
          <w:tcPr>
            <w:tcW w:w="845" w:type="dxa"/>
            <w:gridSpan w:val="2"/>
          </w:tcPr>
          <w:p w:rsidR="000326FD" w:rsidRDefault="000326FD">
            <w:pPr>
              <w:rPr>
                <w:rFonts w:ascii="Source Sans Pro" w:hAnsi="Source Sans Pro"/>
                <w:sz w:val="28"/>
                <w:szCs w:val="30"/>
              </w:rPr>
            </w:pPr>
          </w:p>
          <w:p w:rsidR="000326FD" w:rsidRDefault="000326FD" w:rsidP="000326FD">
            <w:pPr>
              <w:jc w:val="both"/>
              <w:rPr>
                <w:rFonts w:ascii="Source Sans Pro" w:hAnsi="Source Sans Pro"/>
                <w:sz w:val="28"/>
                <w:szCs w:val="30"/>
              </w:rPr>
            </w:pPr>
          </w:p>
        </w:tc>
      </w:tr>
      <w:tr w:rsidR="0073312F" w:rsidTr="008A5C9A">
        <w:tc>
          <w:tcPr>
            <w:tcW w:w="4673" w:type="dxa"/>
          </w:tcPr>
          <w:p w:rsidR="0073312F" w:rsidRPr="000326FD" w:rsidRDefault="0073312F" w:rsidP="000326FD">
            <w:pPr>
              <w:jc w:val="both"/>
              <w:rPr>
                <w:rFonts w:ascii="Source Sans Pro" w:hAnsi="Source Sans Pro"/>
                <w:b/>
                <w:sz w:val="28"/>
                <w:szCs w:val="30"/>
              </w:rPr>
            </w:pPr>
            <w:r>
              <w:rPr>
                <w:rFonts w:ascii="Source Sans Pro" w:hAnsi="Source Sans Pro"/>
                <w:b/>
                <w:sz w:val="28"/>
                <w:szCs w:val="30"/>
              </w:rPr>
              <w:t>Total des  besoins</w:t>
            </w:r>
          </w:p>
        </w:tc>
        <w:tc>
          <w:tcPr>
            <w:tcW w:w="4389" w:type="dxa"/>
            <w:gridSpan w:val="7"/>
          </w:tcPr>
          <w:p w:rsidR="0073312F" w:rsidRPr="0073312F" w:rsidRDefault="0073312F" w:rsidP="0073312F">
            <w:pPr>
              <w:jc w:val="right"/>
              <w:rPr>
                <w:rFonts w:ascii="Source Sans Pro" w:hAnsi="Source Sans Pro"/>
                <w:b/>
                <w:sz w:val="28"/>
                <w:szCs w:val="30"/>
              </w:rPr>
            </w:pPr>
            <w:r w:rsidRPr="0073312F">
              <w:rPr>
                <w:rFonts w:ascii="Source Sans Pro" w:hAnsi="Source Sans Pro"/>
                <w:b/>
                <w:sz w:val="28"/>
                <w:szCs w:val="30"/>
              </w:rPr>
              <w:t>8800 $</w:t>
            </w:r>
          </w:p>
        </w:tc>
      </w:tr>
      <w:tr w:rsidR="0073312F" w:rsidTr="0073312F">
        <w:tc>
          <w:tcPr>
            <w:tcW w:w="4673" w:type="dxa"/>
          </w:tcPr>
          <w:p w:rsidR="0073312F" w:rsidRDefault="0073312F" w:rsidP="000326FD">
            <w:pPr>
              <w:jc w:val="both"/>
              <w:rPr>
                <w:rFonts w:ascii="Source Sans Pro" w:hAnsi="Source Sans Pro"/>
                <w:b/>
                <w:sz w:val="28"/>
                <w:szCs w:val="30"/>
              </w:rPr>
            </w:pPr>
            <w:r>
              <w:rPr>
                <w:rFonts w:ascii="Source Sans Pro" w:hAnsi="Source Sans Pro"/>
                <w:b/>
                <w:sz w:val="28"/>
                <w:szCs w:val="30"/>
              </w:rPr>
              <w:lastRenderedPageBreak/>
              <w:t>Ressources</w:t>
            </w:r>
          </w:p>
          <w:p w:rsidR="0073312F" w:rsidRPr="0073312F" w:rsidRDefault="0073312F" w:rsidP="000326FD">
            <w:pPr>
              <w:jc w:val="both"/>
              <w:rPr>
                <w:rFonts w:ascii="Source Sans Pro" w:hAnsi="Source Sans Pro"/>
                <w:sz w:val="28"/>
                <w:szCs w:val="30"/>
              </w:rPr>
            </w:pPr>
            <w:r>
              <w:rPr>
                <w:rFonts w:ascii="Source Sans Pro" w:hAnsi="Source Sans Pro"/>
                <w:sz w:val="28"/>
                <w:szCs w:val="30"/>
              </w:rPr>
              <w:t>Apports en capital</w:t>
            </w:r>
          </w:p>
        </w:tc>
        <w:tc>
          <w:tcPr>
            <w:tcW w:w="1410" w:type="dxa"/>
          </w:tcPr>
          <w:p w:rsidR="0073312F" w:rsidRDefault="0073312F" w:rsidP="0073312F">
            <w:pPr>
              <w:jc w:val="right"/>
              <w:rPr>
                <w:rFonts w:ascii="Source Sans Pro" w:hAnsi="Source Sans Pro"/>
                <w:b/>
                <w:sz w:val="28"/>
                <w:szCs w:val="30"/>
              </w:rPr>
            </w:pPr>
          </w:p>
          <w:p w:rsidR="0073312F" w:rsidRPr="0073312F" w:rsidRDefault="0073312F" w:rsidP="0073312F">
            <w:pPr>
              <w:rPr>
                <w:rFonts w:ascii="Source Sans Pro" w:hAnsi="Source Sans Pro"/>
                <w:b/>
                <w:sz w:val="28"/>
                <w:szCs w:val="30"/>
              </w:rPr>
            </w:pPr>
            <w:r>
              <w:rPr>
                <w:rFonts w:ascii="Source Sans Pro" w:hAnsi="Source Sans Pro"/>
                <w:b/>
                <w:sz w:val="28"/>
                <w:szCs w:val="30"/>
              </w:rPr>
              <w:t>2000$</w:t>
            </w:r>
          </w:p>
        </w:tc>
        <w:tc>
          <w:tcPr>
            <w:tcW w:w="1050" w:type="dxa"/>
            <w:gridSpan w:val="3"/>
          </w:tcPr>
          <w:p w:rsidR="0073312F" w:rsidRDefault="0073312F" w:rsidP="0073312F">
            <w:pPr>
              <w:rPr>
                <w:rFonts w:ascii="Source Sans Pro" w:hAnsi="Source Sans Pro"/>
                <w:b/>
                <w:sz w:val="28"/>
                <w:szCs w:val="30"/>
              </w:rPr>
            </w:pPr>
          </w:p>
          <w:p w:rsidR="0073312F" w:rsidRPr="0073312F" w:rsidRDefault="0073312F" w:rsidP="0073312F">
            <w:pPr>
              <w:rPr>
                <w:rFonts w:ascii="Source Sans Pro" w:hAnsi="Source Sans Pro"/>
                <w:b/>
                <w:sz w:val="28"/>
                <w:szCs w:val="30"/>
              </w:rPr>
            </w:pPr>
            <w:r>
              <w:rPr>
                <w:rFonts w:ascii="Source Sans Pro" w:hAnsi="Source Sans Pro"/>
                <w:b/>
                <w:sz w:val="28"/>
                <w:szCs w:val="30"/>
              </w:rPr>
              <w:t>2000$</w:t>
            </w:r>
          </w:p>
        </w:tc>
        <w:tc>
          <w:tcPr>
            <w:tcW w:w="1095" w:type="dxa"/>
            <w:gridSpan w:val="2"/>
          </w:tcPr>
          <w:p w:rsidR="0073312F" w:rsidRPr="0073312F" w:rsidRDefault="0073312F" w:rsidP="0073312F">
            <w:pPr>
              <w:jc w:val="right"/>
              <w:rPr>
                <w:rFonts w:ascii="Source Sans Pro" w:hAnsi="Source Sans Pro"/>
                <w:b/>
                <w:sz w:val="28"/>
                <w:szCs w:val="30"/>
              </w:rPr>
            </w:pPr>
          </w:p>
        </w:tc>
        <w:tc>
          <w:tcPr>
            <w:tcW w:w="834" w:type="dxa"/>
          </w:tcPr>
          <w:p w:rsidR="0073312F" w:rsidRPr="0073312F" w:rsidRDefault="0073312F" w:rsidP="0073312F">
            <w:pPr>
              <w:jc w:val="right"/>
              <w:rPr>
                <w:rFonts w:ascii="Source Sans Pro" w:hAnsi="Source Sans Pro"/>
                <w:b/>
                <w:sz w:val="28"/>
                <w:szCs w:val="30"/>
              </w:rPr>
            </w:pPr>
          </w:p>
        </w:tc>
      </w:tr>
    </w:tbl>
    <w:p w:rsidR="0038259A" w:rsidRDefault="0038259A" w:rsidP="00E67F48">
      <w:pPr>
        <w:jc w:val="both"/>
        <w:rPr>
          <w:rFonts w:ascii="Source Sans Pro" w:hAnsi="Source Sans Pro"/>
          <w:sz w:val="28"/>
          <w:szCs w:val="30"/>
        </w:rPr>
      </w:pPr>
    </w:p>
    <w:p w:rsidR="00BB5BD1" w:rsidRDefault="000D2211" w:rsidP="00BB5BD1">
      <w:pPr>
        <w:ind w:firstLine="709"/>
        <w:jc w:val="both"/>
        <w:rPr>
          <w:rFonts w:ascii="Source Sans Pro" w:hAnsi="Source Sans Pro"/>
          <w:sz w:val="28"/>
          <w:szCs w:val="30"/>
        </w:rPr>
      </w:pPr>
      <w:r>
        <w:rPr>
          <w:rFonts w:ascii="Source Sans Pro" w:hAnsi="Source Sans Pro"/>
          <w:sz w:val="28"/>
          <w:szCs w:val="30"/>
        </w:rPr>
        <w:t>Ce plan concerne juste le local et les équipements de la plateforme, sans tenir compte de l’équipe de mentor, le service d’hébergement web et l’espace d’exposition.</w:t>
      </w:r>
    </w:p>
    <w:p w:rsidR="00BB5BD1" w:rsidRDefault="000D2211" w:rsidP="00BB5BD1">
      <w:pPr>
        <w:ind w:firstLine="709"/>
        <w:jc w:val="both"/>
        <w:rPr>
          <w:rFonts w:ascii="Source Sans Pro" w:hAnsi="Source Sans Pro"/>
          <w:sz w:val="28"/>
          <w:szCs w:val="30"/>
        </w:rPr>
      </w:pPr>
      <w:r>
        <w:rPr>
          <w:rFonts w:ascii="Source Sans Pro" w:hAnsi="Source Sans Pro"/>
          <w:sz w:val="28"/>
          <w:szCs w:val="30"/>
        </w:rPr>
        <w:t>Pour mieux fonctionner, ClassAfrica a besoin d’une équipe de mentor professionnel, qui doivent être nos partenaires.</w:t>
      </w:r>
    </w:p>
    <w:p w:rsidR="00C77402" w:rsidRDefault="00C77402" w:rsidP="00BB5BD1">
      <w:pPr>
        <w:ind w:firstLine="709"/>
        <w:jc w:val="both"/>
        <w:rPr>
          <w:rFonts w:ascii="Source Sans Pro" w:hAnsi="Source Sans Pro"/>
          <w:sz w:val="28"/>
          <w:szCs w:val="30"/>
        </w:rPr>
      </w:pPr>
      <w:r>
        <w:rPr>
          <w:rFonts w:ascii="Source Sans Pro" w:hAnsi="Source Sans Pro"/>
          <w:sz w:val="28"/>
          <w:szCs w:val="30"/>
        </w:rPr>
        <w:t xml:space="preserve">La mise en place de l’application web (en 2017) été fait par Holson Mpangala, par malheur, le disque dur contenant le code source de l’application a été cambrioler. D’où la nécessité d’une nouvelle application web ClassAfrica basé sur la dernière sauvegarde de l’application sur </w:t>
      </w:r>
      <w:r w:rsidR="004C021A">
        <w:rPr>
          <w:rFonts w:ascii="Source Sans Pro" w:hAnsi="Source Sans Pro"/>
          <w:sz w:val="28"/>
          <w:szCs w:val="30"/>
        </w:rPr>
        <w:t>GitHub</w:t>
      </w:r>
      <w:r>
        <w:rPr>
          <w:rFonts w:ascii="Source Sans Pro" w:hAnsi="Source Sans Pro"/>
          <w:sz w:val="28"/>
          <w:szCs w:val="30"/>
        </w:rPr>
        <w:t xml:space="preserve"> : </w:t>
      </w:r>
      <w:hyperlink r:id="rId8" w:history="1">
        <w:r w:rsidRPr="00F57CED">
          <w:rPr>
            <w:rStyle w:val="Lienhypertexte"/>
            <w:rFonts w:ascii="Source Sans Pro" w:hAnsi="Source Sans Pro"/>
            <w:sz w:val="28"/>
            <w:szCs w:val="30"/>
          </w:rPr>
          <w:t>https://github.com/holsonmp/ClassAfrica</w:t>
        </w:r>
      </w:hyperlink>
    </w:p>
    <w:p w:rsidR="00C77402" w:rsidRDefault="00C77402" w:rsidP="00BB5BD1">
      <w:pPr>
        <w:ind w:firstLine="709"/>
        <w:jc w:val="both"/>
        <w:rPr>
          <w:rFonts w:ascii="Source Sans Pro" w:hAnsi="Source Sans Pro"/>
          <w:sz w:val="28"/>
          <w:szCs w:val="30"/>
        </w:rPr>
      </w:pPr>
      <w:r>
        <w:rPr>
          <w:rFonts w:ascii="Source Sans Pro" w:hAnsi="Source Sans Pro"/>
          <w:sz w:val="28"/>
          <w:szCs w:val="30"/>
        </w:rPr>
        <w:t>Par conséquent, la mise en place de l’application web ne demandera grand-chose, sachant que l’équipe de la plateforme s’en chargera.</w:t>
      </w:r>
    </w:p>
    <w:p w:rsidR="00CB5B48" w:rsidRDefault="00C77402" w:rsidP="00C567CE">
      <w:pPr>
        <w:pStyle w:val="Paragraphedeliste"/>
        <w:numPr>
          <w:ilvl w:val="0"/>
          <w:numId w:val="1"/>
        </w:numPr>
        <w:jc w:val="both"/>
        <w:outlineLvl w:val="0"/>
        <w:rPr>
          <w:rFonts w:ascii="Source Sans Pro" w:hAnsi="Source Sans Pro"/>
          <w:b/>
          <w:sz w:val="30"/>
          <w:szCs w:val="30"/>
        </w:rPr>
      </w:pPr>
      <w:r w:rsidRPr="00CB5B48">
        <w:rPr>
          <w:rFonts w:ascii="Source Sans Pro" w:hAnsi="Source Sans Pro"/>
          <w:sz w:val="28"/>
          <w:szCs w:val="30"/>
        </w:rPr>
        <w:t xml:space="preserve"> </w:t>
      </w:r>
      <w:bookmarkStart w:id="5" w:name="_Toc6693962"/>
      <w:r w:rsidR="00CB5B48">
        <w:rPr>
          <w:rFonts w:ascii="Source Sans Pro" w:hAnsi="Source Sans Pro"/>
          <w:b/>
          <w:sz w:val="30"/>
          <w:szCs w:val="30"/>
        </w:rPr>
        <w:t>PLAN D’ACTION</w:t>
      </w:r>
      <w:bookmarkEnd w:id="5"/>
    </w:p>
    <w:p w:rsidR="00CB5B48" w:rsidRDefault="00CB5B48" w:rsidP="00CB5B48">
      <w:pPr>
        <w:jc w:val="both"/>
        <w:rPr>
          <w:rFonts w:ascii="Source Sans Pro" w:hAnsi="Source Sans Pro"/>
          <w:sz w:val="28"/>
          <w:szCs w:val="30"/>
        </w:rPr>
      </w:pPr>
      <w:r>
        <w:rPr>
          <w:rFonts w:ascii="Source Sans Pro" w:hAnsi="Source Sans Pro"/>
          <w:sz w:val="28"/>
          <w:szCs w:val="30"/>
        </w:rPr>
        <w:t>ClassAfrica est un projet complexe, pour le mener à bien il faudra tout d’abord :</w:t>
      </w:r>
    </w:p>
    <w:p w:rsidR="00677CB5" w:rsidRDefault="00CB5B48" w:rsidP="00CB5B48">
      <w:pPr>
        <w:pStyle w:val="Paragraphedeliste"/>
        <w:numPr>
          <w:ilvl w:val="0"/>
          <w:numId w:val="7"/>
        </w:numPr>
        <w:jc w:val="both"/>
        <w:rPr>
          <w:rFonts w:ascii="Source Sans Pro" w:hAnsi="Source Sans Pro"/>
          <w:sz w:val="28"/>
          <w:szCs w:val="30"/>
        </w:rPr>
      </w:pPr>
      <w:r>
        <w:rPr>
          <w:rFonts w:ascii="Source Sans Pro" w:hAnsi="Source Sans Pro"/>
          <w:sz w:val="28"/>
          <w:szCs w:val="30"/>
        </w:rPr>
        <w:t>Enregistre</w:t>
      </w:r>
      <w:r w:rsidR="00677CB5">
        <w:rPr>
          <w:rFonts w:ascii="Source Sans Pro" w:hAnsi="Source Sans Pro"/>
          <w:sz w:val="28"/>
          <w:szCs w:val="30"/>
        </w:rPr>
        <w:t>r toutes les branches du cours que la plateforme dispensera ;</w:t>
      </w:r>
    </w:p>
    <w:p w:rsidR="00677CB5" w:rsidRDefault="00677CB5" w:rsidP="00CB5B48">
      <w:pPr>
        <w:pStyle w:val="Paragraphedeliste"/>
        <w:numPr>
          <w:ilvl w:val="0"/>
          <w:numId w:val="7"/>
        </w:numPr>
        <w:jc w:val="both"/>
        <w:rPr>
          <w:rFonts w:ascii="Source Sans Pro" w:hAnsi="Source Sans Pro"/>
          <w:sz w:val="28"/>
          <w:szCs w:val="30"/>
        </w:rPr>
      </w:pPr>
      <w:r>
        <w:rPr>
          <w:rFonts w:ascii="Source Sans Pro" w:hAnsi="Source Sans Pro"/>
          <w:sz w:val="28"/>
          <w:szCs w:val="30"/>
        </w:rPr>
        <w:t>Catégoriser les cours par niveau d’apprentissage (Débutant, Junior, Senior) ;</w:t>
      </w:r>
    </w:p>
    <w:p w:rsidR="00CB5B48" w:rsidRDefault="00677CB5" w:rsidP="00CB5B48">
      <w:pPr>
        <w:pStyle w:val="Paragraphedeliste"/>
        <w:numPr>
          <w:ilvl w:val="0"/>
          <w:numId w:val="7"/>
        </w:numPr>
        <w:jc w:val="both"/>
        <w:rPr>
          <w:rFonts w:ascii="Source Sans Pro" w:hAnsi="Source Sans Pro"/>
          <w:sz w:val="28"/>
          <w:szCs w:val="30"/>
        </w:rPr>
      </w:pPr>
      <w:r>
        <w:rPr>
          <w:rFonts w:ascii="Source Sans Pro" w:hAnsi="Source Sans Pro"/>
          <w:sz w:val="28"/>
          <w:szCs w:val="30"/>
        </w:rPr>
        <w:t>Rassembler les informations nécessaires et à jour pour mettre en place des supports en ligne qui constitueront les cours que chaque étudiant aura à lire. À la fin de chaque chapitre, une vidéo qui expliquera le chapitre fini ;</w:t>
      </w:r>
    </w:p>
    <w:p w:rsidR="00317D30" w:rsidRDefault="00317D30" w:rsidP="00CB5B48">
      <w:pPr>
        <w:pStyle w:val="Paragraphedeliste"/>
        <w:numPr>
          <w:ilvl w:val="0"/>
          <w:numId w:val="7"/>
        </w:numPr>
        <w:jc w:val="both"/>
        <w:rPr>
          <w:rFonts w:ascii="Source Sans Pro" w:hAnsi="Source Sans Pro"/>
          <w:sz w:val="28"/>
          <w:szCs w:val="30"/>
        </w:rPr>
      </w:pPr>
      <w:r>
        <w:rPr>
          <w:rFonts w:ascii="Source Sans Pro" w:hAnsi="Source Sans Pro"/>
          <w:sz w:val="28"/>
          <w:szCs w:val="30"/>
        </w:rPr>
        <w:t>Signer le bail et tous les papiers d’ouverture d’une Société Anonyme ;</w:t>
      </w:r>
    </w:p>
    <w:p w:rsidR="00317D30" w:rsidRPr="00317D30" w:rsidRDefault="00317D30" w:rsidP="00317D30">
      <w:pPr>
        <w:pStyle w:val="Paragraphedeliste"/>
        <w:numPr>
          <w:ilvl w:val="0"/>
          <w:numId w:val="7"/>
        </w:numPr>
        <w:jc w:val="both"/>
        <w:rPr>
          <w:rFonts w:ascii="Source Sans Pro" w:hAnsi="Source Sans Pro"/>
          <w:sz w:val="28"/>
          <w:szCs w:val="30"/>
        </w:rPr>
      </w:pPr>
      <w:r>
        <w:rPr>
          <w:rFonts w:ascii="Source Sans Pro" w:hAnsi="Source Sans Pro"/>
          <w:sz w:val="28"/>
          <w:szCs w:val="30"/>
        </w:rPr>
        <w:t>Ouvrir un compte de société et y déposer le capital ;</w:t>
      </w:r>
    </w:p>
    <w:p w:rsidR="00677CB5" w:rsidRDefault="00677CB5" w:rsidP="00317D30">
      <w:pPr>
        <w:pStyle w:val="Paragraphedeliste"/>
        <w:numPr>
          <w:ilvl w:val="0"/>
          <w:numId w:val="7"/>
        </w:numPr>
        <w:jc w:val="both"/>
        <w:rPr>
          <w:rFonts w:ascii="Source Sans Pro" w:hAnsi="Source Sans Pro"/>
          <w:sz w:val="28"/>
          <w:szCs w:val="30"/>
        </w:rPr>
      </w:pPr>
      <w:r>
        <w:rPr>
          <w:rFonts w:ascii="Source Sans Pro" w:hAnsi="Source Sans Pro"/>
          <w:sz w:val="28"/>
          <w:szCs w:val="30"/>
        </w:rPr>
        <w:t>Mettre en place l’application web, qui permettra les inscriptions des étudiants, la passation des challenges et la suivie parfaite des cours ;</w:t>
      </w:r>
    </w:p>
    <w:p w:rsidR="0008710C" w:rsidRDefault="0008710C" w:rsidP="00317D30">
      <w:pPr>
        <w:pStyle w:val="Paragraphedeliste"/>
        <w:numPr>
          <w:ilvl w:val="0"/>
          <w:numId w:val="7"/>
        </w:numPr>
        <w:jc w:val="both"/>
        <w:rPr>
          <w:rFonts w:ascii="Source Sans Pro" w:hAnsi="Source Sans Pro"/>
          <w:sz w:val="28"/>
          <w:szCs w:val="30"/>
        </w:rPr>
      </w:pPr>
      <w:r>
        <w:rPr>
          <w:rFonts w:ascii="Source Sans Pro" w:hAnsi="Source Sans Pro"/>
          <w:sz w:val="28"/>
          <w:szCs w:val="30"/>
        </w:rPr>
        <w:t>Promouvoir la plateforme ;</w:t>
      </w:r>
    </w:p>
    <w:p w:rsidR="0035423D" w:rsidRDefault="0008710C" w:rsidP="0035423D">
      <w:pPr>
        <w:pStyle w:val="Paragraphedeliste"/>
        <w:numPr>
          <w:ilvl w:val="0"/>
          <w:numId w:val="7"/>
        </w:numPr>
        <w:jc w:val="both"/>
        <w:rPr>
          <w:rFonts w:ascii="Source Sans Pro" w:hAnsi="Source Sans Pro"/>
          <w:sz w:val="28"/>
          <w:szCs w:val="30"/>
        </w:rPr>
      </w:pPr>
      <w:r>
        <w:rPr>
          <w:rFonts w:ascii="Source Sans Pro" w:hAnsi="Source Sans Pro"/>
          <w:sz w:val="28"/>
          <w:szCs w:val="30"/>
        </w:rPr>
        <w:t>Faire des suivies de chaque étudiant, tout comme un père avec son fils ;</w:t>
      </w:r>
    </w:p>
    <w:p w:rsidR="00BB5BD1" w:rsidRDefault="00BB5BD1" w:rsidP="00BB5BD1">
      <w:pPr>
        <w:pStyle w:val="Paragraphedeliste"/>
        <w:jc w:val="both"/>
        <w:rPr>
          <w:rFonts w:ascii="Source Sans Pro" w:hAnsi="Source Sans Pro"/>
          <w:b/>
          <w:sz w:val="30"/>
          <w:szCs w:val="30"/>
        </w:rPr>
      </w:pPr>
    </w:p>
    <w:p w:rsidR="00BB5BD1" w:rsidRDefault="00BB5BD1" w:rsidP="00BB5BD1">
      <w:pPr>
        <w:pStyle w:val="Paragraphedeliste"/>
        <w:jc w:val="both"/>
        <w:rPr>
          <w:rFonts w:ascii="Source Sans Pro" w:hAnsi="Source Sans Pro"/>
          <w:b/>
          <w:sz w:val="30"/>
          <w:szCs w:val="30"/>
        </w:rPr>
      </w:pPr>
    </w:p>
    <w:p w:rsidR="00BB5BD1" w:rsidRDefault="00BB5BD1" w:rsidP="00BB5BD1">
      <w:pPr>
        <w:pStyle w:val="Paragraphedeliste"/>
        <w:jc w:val="both"/>
        <w:rPr>
          <w:rFonts w:ascii="Source Sans Pro" w:hAnsi="Source Sans Pro"/>
          <w:b/>
          <w:sz w:val="30"/>
          <w:szCs w:val="30"/>
        </w:rPr>
      </w:pPr>
    </w:p>
    <w:p w:rsidR="0035423D" w:rsidRDefault="0035423D" w:rsidP="00C567CE">
      <w:pPr>
        <w:pStyle w:val="Paragraphedeliste"/>
        <w:numPr>
          <w:ilvl w:val="0"/>
          <w:numId w:val="1"/>
        </w:numPr>
        <w:jc w:val="both"/>
        <w:outlineLvl w:val="0"/>
        <w:rPr>
          <w:rFonts w:ascii="Source Sans Pro" w:hAnsi="Source Sans Pro"/>
          <w:b/>
          <w:sz w:val="30"/>
          <w:szCs w:val="30"/>
        </w:rPr>
      </w:pPr>
      <w:bookmarkStart w:id="6" w:name="_Toc6693963"/>
      <w:r>
        <w:rPr>
          <w:rFonts w:ascii="Source Sans Pro" w:hAnsi="Source Sans Pro"/>
          <w:b/>
          <w:sz w:val="30"/>
          <w:szCs w:val="30"/>
        </w:rPr>
        <w:lastRenderedPageBreak/>
        <w:t>CONCLUSION</w:t>
      </w:r>
      <w:bookmarkEnd w:id="6"/>
    </w:p>
    <w:p w:rsidR="008132F5" w:rsidRDefault="0035423D" w:rsidP="008132F5">
      <w:pPr>
        <w:ind w:firstLine="1134"/>
        <w:jc w:val="both"/>
        <w:rPr>
          <w:rFonts w:ascii="Source Sans Pro" w:hAnsi="Source Sans Pro"/>
          <w:sz w:val="28"/>
          <w:szCs w:val="30"/>
        </w:rPr>
      </w:pPr>
      <w:r>
        <w:rPr>
          <w:rFonts w:ascii="Source Sans Pro" w:hAnsi="Source Sans Pro"/>
          <w:sz w:val="28"/>
          <w:szCs w:val="30"/>
        </w:rPr>
        <w:t>Pour conclure, nous aimerions juste rappeler que ClassAfrica est une plateforme e-Education qui vise la formation des jeunes qui n’ont pas des moyens de faire les études universitaires.</w:t>
      </w:r>
    </w:p>
    <w:p w:rsidR="0035423D" w:rsidRDefault="0035423D" w:rsidP="008132F5">
      <w:pPr>
        <w:ind w:firstLine="1134"/>
        <w:jc w:val="both"/>
        <w:rPr>
          <w:rFonts w:ascii="Source Sans Pro" w:hAnsi="Source Sans Pro"/>
          <w:sz w:val="28"/>
          <w:szCs w:val="30"/>
        </w:rPr>
      </w:pPr>
      <w:bookmarkStart w:id="7" w:name="_GoBack"/>
      <w:bookmarkEnd w:id="7"/>
      <w:r>
        <w:rPr>
          <w:rFonts w:ascii="Source Sans Pro" w:hAnsi="Source Sans Pro"/>
          <w:sz w:val="28"/>
          <w:szCs w:val="30"/>
        </w:rPr>
        <w:t xml:space="preserve">Le domaine plus visé est le développement web, </w:t>
      </w:r>
      <w:r w:rsidR="00574C8F">
        <w:rPr>
          <w:rFonts w:ascii="Source Sans Pro" w:hAnsi="Source Sans Pro"/>
          <w:sz w:val="28"/>
          <w:szCs w:val="30"/>
        </w:rPr>
        <w:t>parce que c’est un domaine très fructueux et florissant. Nous visons à ce que les cours que ClassAfrica aura à proposer ne soient pas seulement à caractère informatique mais plutôt diversifier pour répondre aux besoins de tous les jeunes africains en général, congolais en particulier.</w:t>
      </w:r>
      <w:r>
        <w:rPr>
          <w:rFonts w:ascii="Source Sans Pro" w:hAnsi="Source Sans Pro"/>
          <w:sz w:val="28"/>
          <w:szCs w:val="30"/>
        </w:rPr>
        <w:t xml:space="preserve"> </w:t>
      </w:r>
    </w:p>
    <w:p w:rsidR="000D5E2B" w:rsidRDefault="000D5E2B" w:rsidP="0035423D">
      <w:pPr>
        <w:jc w:val="both"/>
        <w:rPr>
          <w:rFonts w:ascii="Source Sans Pro" w:hAnsi="Source Sans Pro"/>
          <w:sz w:val="28"/>
          <w:szCs w:val="30"/>
        </w:rPr>
      </w:pPr>
    </w:p>
    <w:p w:rsidR="000D5E2B" w:rsidRDefault="000D5E2B" w:rsidP="0035423D">
      <w:pPr>
        <w:jc w:val="both"/>
        <w:rPr>
          <w:rFonts w:ascii="Source Sans Pro" w:hAnsi="Source Sans Pro"/>
          <w:sz w:val="28"/>
          <w:szCs w:val="30"/>
        </w:rPr>
      </w:pPr>
    </w:p>
    <w:p w:rsidR="000D5E2B" w:rsidRDefault="000D5E2B" w:rsidP="0035423D">
      <w:pPr>
        <w:jc w:val="both"/>
        <w:rPr>
          <w:rFonts w:ascii="Source Sans Pro" w:hAnsi="Source Sans Pro"/>
          <w:sz w:val="28"/>
          <w:szCs w:val="30"/>
        </w:rPr>
      </w:pPr>
    </w:p>
    <w:p w:rsidR="000D5E2B" w:rsidRPr="000D5E2B" w:rsidRDefault="000D5E2B" w:rsidP="000D5E2B">
      <w:pPr>
        <w:jc w:val="right"/>
        <w:rPr>
          <w:rFonts w:ascii="Source Sans Pro" w:hAnsi="Source Sans Pro"/>
          <w:b/>
          <w:sz w:val="28"/>
          <w:szCs w:val="30"/>
        </w:rPr>
      </w:pPr>
      <w:r w:rsidRPr="000D5E2B">
        <w:rPr>
          <w:rFonts w:ascii="Source Sans Pro" w:hAnsi="Source Sans Pro"/>
          <w:b/>
          <w:sz w:val="28"/>
          <w:szCs w:val="30"/>
        </w:rPr>
        <w:t>Holson Mpangala</w:t>
      </w:r>
    </w:p>
    <w:p w:rsidR="0035423D" w:rsidRPr="0035423D" w:rsidRDefault="0035423D" w:rsidP="0035423D">
      <w:pPr>
        <w:jc w:val="both"/>
        <w:rPr>
          <w:rFonts w:ascii="Source Sans Pro" w:hAnsi="Source Sans Pro"/>
          <w:sz w:val="28"/>
          <w:szCs w:val="30"/>
        </w:rPr>
      </w:pPr>
    </w:p>
    <w:p w:rsidR="000D2211" w:rsidRPr="0038259A" w:rsidRDefault="000D2211" w:rsidP="00E67F48">
      <w:pPr>
        <w:jc w:val="both"/>
        <w:rPr>
          <w:rFonts w:ascii="Source Sans Pro" w:hAnsi="Source Sans Pro"/>
          <w:sz w:val="28"/>
          <w:szCs w:val="30"/>
        </w:rPr>
      </w:pPr>
    </w:p>
    <w:sectPr w:rsidR="000D2211" w:rsidRPr="0038259A">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2FC" w:rsidRDefault="004802FC" w:rsidP="008132F5">
      <w:pPr>
        <w:spacing w:after="0" w:line="240" w:lineRule="auto"/>
      </w:pPr>
      <w:r>
        <w:separator/>
      </w:r>
    </w:p>
  </w:endnote>
  <w:endnote w:type="continuationSeparator" w:id="0">
    <w:p w:rsidR="004802FC" w:rsidRDefault="004802FC" w:rsidP="00813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2FC" w:rsidRDefault="004802FC" w:rsidP="008132F5">
      <w:pPr>
        <w:spacing w:after="0" w:line="240" w:lineRule="auto"/>
      </w:pPr>
      <w:r>
        <w:separator/>
      </w:r>
    </w:p>
  </w:footnote>
  <w:footnote w:type="continuationSeparator" w:id="0">
    <w:p w:rsidR="004802FC" w:rsidRDefault="004802FC" w:rsidP="008132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3385171"/>
      <w:docPartObj>
        <w:docPartGallery w:val="Page Numbers (Top of Page)"/>
        <w:docPartUnique/>
      </w:docPartObj>
    </w:sdtPr>
    <w:sdtContent>
      <w:p w:rsidR="008132F5" w:rsidRDefault="008132F5">
        <w:pPr>
          <w:pStyle w:val="En-tte"/>
          <w:jc w:val="right"/>
        </w:pPr>
        <w:r>
          <w:fldChar w:fldCharType="begin"/>
        </w:r>
        <w:r>
          <w:instrText>PAGE   \* MERGEFORMAT</w:instrText>
        </w:r>
        <w:r>
          <w:fldChar w:fldCharType="separate"/>
        </w:r>
        <w:r w:rsidR="00B26F5A">
          <w:rPr>
            <w:noProof/>
          </w:rPr>
          <w:t>4</w:t>
        </w:r>
        <w:r>
          <w:fldChar w:fldCharType="end"/>
        </w:r>
      </w:p>
    </w:sdtContent>
  </w:sdt>
  <w:p w:rsidR="008132F5" w:rsidRDefault="008132F5">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72BD2"/>
    <w:multiLevelType w:val="hybridMultilevel"/>
    <w:tmpl w:val="1E84F10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661355F"/>
    <w:multiLevelType w:val="hybridMultilevel"/>
    <w:tmpl w:val="DDF46BA6"/>
    <w:lvl w:ilvl="0" w:tplc="48F08AB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4E7C3BFA"/>
    <w:multiLevelType w:val="hybridMultilevel"/>
    <w:tmpl w:val="5ADC33CC"/>
    <w:lvl w:ilvl="0" w:tplc="994A42F6">
      <w:start w:val="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335D71"/>
    <w:multiLevelType w:val="hybridMultilevel"/>
    <w:tmpl w:val="1E84F1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24D00E3"/>
    <w:multiLevelType w:val="hybridMultilevel"/>
    <w:tmpl w:val="1E84F10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3464546"/>
    <w:multiLevelType w:val="hybridMultilevel"/>
    <w:tmpl w:val="DA5C96C8"/>
    <w:lvl w:ilvl="0" w:tplc="586A3C04">
      <w:start w:val="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3294678"/>
    <w:multiLevelType w:val="hybridMultilevel"/>
    <w:tmpl w:val="1E84F10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0DE"/>
    <w:rsid w:val="000326FD"/>
    <w:rsid w:val="0008710C"/>
    <w:rsid w:val="000D2211"/>
    <w:rsid w:val="000D5E2B"/>
    <w:rsid w:val="001017C1"/>
    <w:rsid w:val="001714CE"/>
    <w:rsid w:val="0020348D"/>
    <w:rsid w:val="00225233"/>
    <w:rsid w:val="00317D30"/>
    <w:rsid w:val="0035423D"/>
    <w:rsid w:val="0038259A"/>
    <w:rsid w:val="004802FC"/>
    <w:rsid w:val="004C021A"/>
    <w:rsid w:val="005010DE"/>
    <w:rsid w:val="005072F3"/>
    <w:rsid w:val="00525A02"/>
    <w:rsid w:val="00574C8F"/>
    <w:rsid w:val="00606AC8"/>
    <w:rsid w:val="00677CB5"/>
    <w:rsid w:val="006D376F"/>
    <w:rsid w:val="0073312F"/>
    <w:rsid w:val="008132F5"/>
    <w:rsid w:val="0082673E"/>
    <w:rsid w:val="009E3C1A"/>
    <w:rsid w:val="00A52DD7"/>
    <w:rsid w:val="00B26F5A"/>
    <w:rsid w:val="00BB5BD1"/>
    <w:rsid w:val="00C258A9"/>
    <w:rsid w:val="00C567CE"/>
    <w:rsid w:val="00C77402"/>
    <w:rsid w:val="00CB5B48"/>
    <w:rsid w:val="00CD3B76"/>
    <w:rsid w:val="00DB77FD"/>
    <w:rsid w:val="00E67F48"/>
    <w:rsid w:val="00E702D4"/>
    <w:rsid w:val="00EF4841"/>
    <w:rsid w:val="00F64031"/>
    <w:rsid w:val="00FD5A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F9F4E"/>
  <w15:chartTrackingRefBased/>
  <w15:docId w15:val="{99AC7997-41ED-48E8-A078-87BF0CC22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567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10DE"/>
    <w:pPr>
      <w:ind w:left="720"/>
      <w:contextualSpacing/>
    </w:pPr>
  </w:style>
  <w:style w:type="table" w:styleId="Grilledutableau">
    <w:name w:val="Table Grid"/>
    <w:basedOn w:val="TableauNormal"/>
    <w:uiPriority w:val="39"/>
    <w:rsid w:val="00525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C77402"/>
    <w:rPr>
      <w:color w:val="0563C1" w:themeColor="hyperlink"/>
      <w:u w:val="single"/>
    </w:rPr>
  </w:style>
  <w:style w:type="character" w:customStyle="1" w:styleId="Titre1Car">
    <w:name w:val="Titre 1 Car"/>
    <w:basedOn w:val="Policepardfaut"/>
    <w:link w:val="Titre1"/>
    <w:uiPriority w:val="9"/>
    <w:rsid w:val="00C567CE"/>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567CE"/>
    <w:pPr>
      <w:outlineLvl w:val="9"/>
    </w:pPr>
    <w:rPr>
      <w:lang w:eastAsia="fr-FR"/>
    </w:rPr>
  </w:style>
  <w:style w:type="paragraph" w:styleId="TM1">
    <w:name w:val="toc 1"/>
    <w:basedOn w:val="Normal"/>
    <w:next w:val="Normal"/>
    <w:autoRedefine/>
    <w:uiPriority w:val="39"/>
    <w:unhideWhenUsed/>
    <w:rsid w:val="00C567CE"/>
    <w:pPr>
      <w:spacing w:after="100"/>
    </w:pPr>
  </w:style>
  <w:style w:type="paragraph" w:styleId="En-tte">
    <w:name w:val="header"/>
    <w:basedOn w:val="Normal"/>
    <w:link w:val="En-tteCar"/>
    <w:uiPriority w:val="99"/>
    <w:unhideWhenUsed/>
    <w:rsid w:val="008132F5"/>
    <w:pPr>
      <w:tabs>
        <w:tab w:val="center" w:pos="4536"/>
        <w:tab w:val="right" w:pos="9072"/>
      </w:tabs>
      <w:spacing w:after="0" w:line="240" w:lineRule="auto"/>
    </w:pPr>
  </w:style>
  <w:style w:type="character" w:customStyle="1" w:styleId="En-tteCar">
    <w:name w:val="En-tête Car"/>
    <w:basedOn w:val="Policepardfaut"/>
    <w:link w:val="En-tte"/>
    <w:uiPriority w:val="99"/>
    <w:rsid w:val="008132F5"/>
  </w:style>
  <w:style w:type="paragraph" w:styleId="Pieddepage">
    <w:name w:val="footer"/>
    <w:basedOn w:val="Normal"/>
    <w:link w:val="PieddepageCar"/>
    <w:uiPriority w:val="99"/>
    <w:unhideWhenUsed/>
    <w:rsid w:val="008132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3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lsonmp/ClassAfri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9064D-EF3E-419B-B4E4-F9CC4C052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989</Words>
  <Characters>5445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Holson Mpangala</dc:creator>
  <cp:keywords/>
  <dc:description/>
  <cp:lastModifiedBy>Holson Mpangala</cp:lastModifiedBy>
  <cp:revision>21</cp:revision>
  <cp:lastPrinted>2019-04-20T22:07:00Z</cp:lastPrinted>
  <dcterms:created xsi:type="dcterms:W3CDTF">2019-04-20T19:36:00Z</dcterms:created>
  <dcterms:modified xsi:type="dcterms:W3CDTF">2019-04-20T22:08:00Z</dcterms:modified>
</cp:coreProperties>
</file>