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eastAsia="黑体"/>
          <w:b/>
          <w:sz w:val="44"/>
        </w:rPr>
        <w:t>财务管理系统详细设计</w:t>
      </w:r>
    </w:p>
    <w:p/>
    <w:p>
      <w:pPr>
        <w:jc w:val="center"/>
      </w:pPr>
      <w:r>
        <w:rPr>
          <w:rFonts w:ascii="Times New Roman" w:hAnsi="Times New Roman" w:eastAsia="宋体"/>
          <w:sz w:val="32"/>
        </w:rPr>
        <w:t>基于 Web 的学校部门财务管理系统</w:t>
      </w:r>
    </w:p>
    <w:p/>
    <w:p>
      <w:pPr>
        <w:jc w:val="center"/>
      </w:pPr>
      <w:r>
        <w:rPr>
          <w:rFonts w:ascii="Times New Roman" w:hAnsi="Times New Roman" w:eastAsia="宋体"/>
          <w:sz w:val="32"/>
        </w:rPr>
        <w:t>V1.0</w:t>
      </w:r>
    </w:p>
    <w:p/>
    <w:p/>
    <w:p/>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jc w:val="center"/>
            </w:pPr>
            <w:r/>
            <w:r>
              <w:rPr>
                <w:rFonts w:ascii="Times New Roman" w:hAnsi="Times New Roman" w:eastAsia="宋体"/>
                <w:b/>
                <w:sz w:val="21"/>
              </w:rPr>
              <w:t>课程名称</w:t>
            </w:r>
          </w:p>
        </w:tc>
        <w:tc>
          <w:tcPr>
            <w:tcW w:type="dxa" w:w="4156"/>
            <w:vAlign w:val="center"/>
          </w:tcPr>
          <w:p>
            <w:pPr>
              <w:jc w:val="left"/>
            </w:pPr>
            <w:r/>
            <w:r>
              <w:rPr>
                <w:rFonts w:ascii="Times New Roman" w:hAnsi="Times New Roman" w:eastAsia="宋体"/>
                <w:b w:val="0"/>
                <w:sz w:val="21"/>
              </w:rPr>
              <w:t>软件工程课程设计</w:t>
            </w:r>
          </w:p>
        </w:tc>
      </w:tr>
      <w:tr>
        <w:tc>
          <w:tcPr>
            <w:tcW w:type="dxa" w:w="4156"/>
            <w:vAlign w:val="center"/>
          </w:tcPr>
          <w:p>
            <w:pPr>
              <w:jc w:val="center"/>
            </w:pPr>
            <w:r/>
            <w:r>
              <w:rPr>
                <w:rFonts w:ascii="Times New Roman" w:hAnsi="Times New Roman" w:eastAsia="宋体"/>
                <w:b/>
                <w:sz w:val="21"/>
              </w:rPr>
              <w:t>项目名称</w:t>
            </w:r>
          </w:p>
        </w:tc>
        <w:tc>
          <w:tcPr>
            <w:tcW w:type="dxa" w:w="4156"/>
            <w:vAlign w:val="center"/>
          </w:tcPr>
          <w:p>
            <w:pPr>
              <w:jc w:val="left"/>
            </w:pPr>
            <w:r/>
            <w:r>
              <w:rPr>
                <w:rFonts w:ascii="Times New Roman" w:hAnsi="Times New Roman" w:eastAsia="宋体"/>
                <w:b w:val="0"/>
                <w:sz w:val="21"/>
              </w:rPr>
              <w:t>基于 Web 的学校部门财务管理系统</w:t>
            </w:r>
          </w:p>
        </w:tc>
      </w:tr>
      <w:tr>
        <w:tc>
          <w:tcPr>
            <w:tcW w:type="dxa" w:w="4156"/>
            <w:vAlign w:val="center"/>
          </w:tcPr>
          <w:p>
            <w:pPr>
              <w:jc w:val="center"/>
            </w:pPr>
            <w:r/>
            <w:r>
              <w:rPr>
                <w:rFonts w:ascii="Times New Roman" w:hAnsi="Times New Roman" w:eastAsia="宋体"/>
                <w:b/>
                <w:sz w:val="21"/>
              </w:rPr>
              <w:t>完成日期</w:t>
            </w:r>
          </w:p>
        </w:tc>
        <w:tc>
          <w:tcPr>
            <w:tcW w:type="dxa" w:w="4156"/>
            <w:vAlign w:val="center"/>
          </w:tcPr>
          <w:p>
            <w:pPr>
              <w:jc w:val="left"/>
            </w:pPr>
            <w:r/>
            <w:r>
              <w:rPr>
                <w:rFonts w:ascii="Times New Roman" w:hAnsi="Times New Roman" w:eastAsia="宋体"/>
                <w:b w:val="0"/>
                <w:sz w:val="21"/>
              </w:rPr>
              <w:t>2026 年 6 月 12 日</w:t>
            </w:r>
          </w:p>
        </w:tc>
      </w:tr>
      <w:tr>
        <w:tc>
          <w:tcPr>
            <w:tcW w:type="dxa" w:w="4156"/>
            <w:vAlign w:val="center"/>
          </w:tcPr>
          <w:p>
            <w:pPr>
              <w:jc w:val="center"/>
            </w:pPr>
            <w:r/>
            <w:r>
              <w:rPr>
                <w:rFonts w:ascii="Times New Roman" w:hAnsi="Times New Roman" w:eastAsia="宋体"/>
                <w:b/>
                <w:sz w:val="21"/>
              </w:rPr>
              <w:t>姓名</w:t>
            </w:r>
          </w:p>
        </w:tc>
        <w:tc>
          <w:tcPr>
            <w:tcW w:type="dxa" w:w="4156"/>
            <w:vAlign w:val="center"/>
          </w:tcPr>
          <w:p>
            <w:pPr>
              <w:jc w:val="left"/>
            </w:pPr>
            <w:r/>
            <w:r>
              <w:rPr>
                <w:rFonts w:ascii="Times New Roman" w:hAnsi="Times New Roman" w:eastAsia="宋体"/>
                <w:b w:val="0"/>
                <w:sz w:val="21"/>
              </w:rPr>
              <w:t>【待填写】</w:t>
            </w:r>
          </w:p>
        </w:tc>
      </w:tr>
      <w:tr>
        <w:tc>
          <w:tcPr>
            <w:tcW w:type="dxa" w:w="4156"/>
            <w:vAlign w:val="center"/>
          </w:tcPr>
          <w:p>
            <w:pPr>
              <w:jc w:val="center"/>
            </w:pPr>
            <w:r/>
            <w:r>
              <w:rPr>
                <w:rFonts w:ascii="Times New Roman" w:hAnsi="Times New Roman" w:eastAsia="宋体"/>
                <w:b/>
                <w:sz w:val="21"/>
              </w:rPr>
              <w:t>学号</w:t>
            </w:r>
          </w:p>
        </w:tc>
        <w:tc>
          <w:tcPr>
            <w:tcW w:type="dxa" w:w="4156"/>
            <w:vAlign w:val="center"/>
          </w:tcPr>
          <w:p>
            <w:pPr>
              <w:jc w:val="left"/>
            </w:pPr>
            <w:r/>
            <w:r>
              <w:rPr>
                <w:rFonts w:ascii="Times New Roman" w:hAnsi="Times New Roman" w:eastAsia="宋体"/>
                <w:b w:val="0"/>
                <w:sz w:val="21"/>
              </w:rPr>
              <w:t>【待填写】</w:t>
            </w:r>
          </w:p>
        </w:tc>
      </w:tr>
      <w:tr>
        <w:tc>
          <w:tcPr>
            <w:tcW w:type="dxa" w:w="4156"/>
            <w:vAlign w:val="center"/>
          </w:tcPr>
          <w:p>
            <w:pPr>
              <w:jc w:val="center"/>
            </w:pPr>
            <w:r/>
            <w:r>
              <w:rPr>
                <w:rFonts w:ascii="Times New Roman" w:hAnsi="Times New Roman" w:eastAsia="宋体"/>
                <w:b/>
                <w:sz w:val="21"/>
              </w:rPr>
              <w:t>学院</w:t>
            </w:r>
          </w:p>
        </w:tc>
        <w:tc>
          <w:tcPr>
            <w:tcW w:type="dxa" w:w="4156"/>
            <w:vAlign w:val="center"/>
          </w:tcPr>
          <w:p>
            <w:pPr>
              <w:jc w:val="left"/>
            </w:pPr>
            <w:r/>
            <w:r>
              <w:rPr>
                <w:rFonts w:ascii="Times New Roman" w:hAnsi="Times New Roman" w:eastAsia="宋体"/>
                <w:b w:val="0"/>
                <w:sz w:val="21"/>
              </w:rPr>
              <w:t>【待填写】</w:t>
            </w:r>
          </w:p>
        </w:tc>
      </w:tr>
      <w:tr>
        <w:tc>
          <w:tcPr>
            <w:tcW w:type="dxa" w:w="4156"/>
            <w:vAlign w:val="center"/>
          </w:tcPr>
          <w:p>
            <w:pPr>
              <w:jc w:val="center"/>
            </w:pPr>
            <w:r/>
            <w:r>
              <w:rPr>
                <w:rFonts w:ascii="Times New Roman" w:hAnsi="Times New Roman" w:eastAsia="宋体"/>
                <w:b/>
                <w:sz w:val="21"/>
              </w:rPr>
              <w:t>专业</w:t>
            </w:r>
          </w:p>
        </w:tc>
        <w:tc>
          <w:tcPr>
            <w:tcW w:type="dxa" w:w="4156"/>
            <w:vAlign w:val="center"/>
          </w:tcPr>
          <w:p>
            <w:pPr>
              <w:jc w:val="left"/>
            </w:pPr>
            <w:r/>
            <w:r>
              <w:rPr>
                <w:rFonts w:ascii="Times New Roman" w:hAnsi="Times New Roman" w:eastAsia="宋体"/>
                <w:b w:val="0"/>
                <w:sz w:val="21"/>
              </w:rPr>
              <w:t>【待填写】</w:t>
            </w:r>
          </w:p>
        </w:tc>
      </w:tr>
      <w:tr>
        <w:tc>
          <w:tcPr>
            <w:tcW w:type="dxa" w:w="4156"/>
            <w:vAlign w:val="center"/>
          </w:tcPr>
          <w:p>
            <w:pPr>
              <w:jc w:val="center"/>
            </w:pPr>
            <w:r/>
            <w:r>
              <w:rPr>
                <w:rFonts w:ascii="Times New Roman" w:hAnsi="Times New Roman" w:eastAsia="宋体"/>
                <w:b/>
                <w:sz w:val="21"/>
              </w:rPr>
              <w:t>指导教师</w:t>
            </w:r>
          </w:p>
        </w:tc>
        <w:tc>
          <w:tcPr>
            <w:tcW w:type="dxa" w:w="4156"/>
            <w:vAlign w:val="center"/>
          </w:tcPr>
          <w:p>
            <w:pPr>
              <w:jc w:val="left"/>
            </w:pPr>
            <w:r/>
            <w:r>
              <w:rPr>
                <w:rFonts w:ascii="Times New Roman" w:hAnsi="Times New Roman" w:eastAsia="宋体"/>
                <w:b w:val="0"/>
                <w:sz w:val="21"/>
              </w:rPr>
              <w:t>【待填写】</w:t>
            </w:r>
          </w:p>
        </w:tc>
      </w:tr>
    </w:tbl>
    <w:p>
      <w:r>
        <w:br w:type="page"/>
      </w:r>
    </w:p>
    <w:p>
      <w:pPr>
        <w:pStyle w:val="Heading1"/>
      </w:pPr>
      <w:r>
        <w:t>版本记录</w:t>
      </w:r>
    </w:p>
    <w:p>
      <w:pPr>
        <w:jc w:val="center"/>
      </w:pPr>
      <w:r>
        <w:rPr>
          <w:rFonts w:ascii="Times New Roman" w:hAnsi="Times New Roman" w:eastAsia="宋体"/>
          <w:b/>
          <w:sz w:val="21"/>
        </w:rPr>
        <w:t>表 0-1 版本更新记录</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662"/>
        <w:gridCol w:w="1662"/>
        <w:gridCol w:w="1662"/>
        <w:gridCol w:w="1662"/>
        <w:gridCol w:w="1662"/>
      </w:tblGrid>
      <w:tr>
        <w:tc>
          <w:tcPr>
            <w:tcW w:type="dxa" w:w="1662"/>
            <w:vAlign w:val="center"/>
            <w:tcBorders>
              <w:top w:val="single" w:sz="10" w:color="000000"/>
              <w:bottom w:val="single" w:sz="6" w:color="000000"/>
            </w:tcBorders>
          </w:tcPr>
          <w:p>
            <w:pPr>
              <w:jc w:val="center"/>
            </w:pPr>
            <w:r/>
            <w:r>
              <w:rPr>
                <w:rFonts w:ascii="Times New Roman" w:hAnsi="Times New Roman" w:eastAsia="宋体"/>
                <w:b/>
                <w:sz w:val="21"/>
              </w:rPr>
              <w:t>修改编号</w:t>
            </w:r>
          </w:p>
        </w:tc>
        <w:tc>
          <w:tcPr>
            <w:tcW w:type="dxa" w:w="1662"/>
            <w:vAlign w:val="center"/>
            <w:tcBorders>
              <w:top w:val="single" w:sz="10" w:color="000000"/>
              <w:bottom w:val="single" w:sz="6" w:color="000000"/>
            </w:tcBorders>
          </w:tcPr>
          <w:p>
            <w:pPr>
              <w:jc w:val="center"/>
            </w:pPr>
            <w:r/>
            <w:r>
              <w:rPr>
                <w:rFonts w:ascii="Times New Roman" w:hAnsi="Times New Roman" w:eastAsia="宋体"/>
                <w:b/>
                <w:sz w:val="21"/>
              </w:rPr>
              <w:t>修改日期</w:t>
            </w:r>
          </w:p>
        </w:tc>
        <w:tc>
          <w:tcPr>
            <w:tcW w:type="dxa" w:w="1662"/>
            <w:vAlign w:val="center"/>
            <w:tcBorders>
              <w:top w:val="single" w:sz="10" w:color="000000"/>
              <w:bottom w:val="single" w:sz="6" w:color="000000"/>
            </w:tcBorders>
          </w:tcPr>
          <w:p>
            <w:pPr>
              <w:jc w:val="center"/>
            </w:pPr>
            <w:r/>
            <w:r>
              <w:rPr>
                <w:rFonts w:ascii="Times New Roman" w:hAnsi="Times New Roman" w:eastAsia="宋体"/>
                <w:b/>
                <w:sz w:val="21"/>
              </w:rPr>
              <w:t>修改后版本</w:t>
            </w:r>
          </w:p>
        </w:tc>
        <w:tc>
          <w:tcPr>
            <w:tcW w:type="dxa" w:w="1662"/>
            <w:vAlign w:val="center"/>
            <w:tcBorders>
              <w:top w:val="single" w:sz="10" w:color="000000"/>
              <w:bottom w:val="single" w:sz="6" w:color="000000"/>
            </w:tcBorders>
          </w:tcPr>
          <w:p>
            <w:pPr>
              <w:jc w:val="center"/>
            </w:pPr>
            <w:r/>
            <w:r>
              <w:rPr>
                <w:rFonts w:ascii="Times New Roman" w:hAnsi="Times New Roman" w:eastAsia="宋体"/>
                <w:b/>
                <w:sz w:val="21"/>
              </w:rPr>
              <w:t>修改位置</w:t>
            </w:r>
          </w:p>
        </w:tc>
        <w:tc>
          <w:tcPr>
            <w:tcW w:type="dxa" w:w="1662"/>
            <w:vAlign w:val="center"/>
            <w:tcBorders>
              <w:top w:val="single" w:sz="10" w:color="000000"/>
              <w:bottom w:val="single" w:sz="6" w:color="000000"/>
            </w:tcBorders>
          </w:tcPr>
          <w:p>
            <w:pPr>
              <w:jc w:val="center"/>
            </w:pPr>
            <w:r/>
            <w:r>
              <w:rPr>
                <w:rFonts w:ascii="Times New Roman" w:hAnsi="Times New Roman" w:eastAsia="宋体"/>
                <w:b/>
                <w:sz w:val="21"/>
              </w:rPr>
              <w:t>修改内容概述</w:t>
            </w:r>
          </w:p>
        </w:tc>
      </w:tr>
      <w:tr>
        <w:tc>
          <w:tcPr>
            <w:tcW w:type="dxa" w:w="1662"/>
            <w:vAlign w:val="center"/>
            <w:tcBorders>
              <w:bottom w:val="single" w:sz="10" w:color="000000"/>
            </w:tcBorders>
          </w:tcPr>
          <w:p>
            <w:pPr>
              <w:jc w:val="left"/>
            </w:pPr>
            <w:r/>
            <w:r>
              <w:rPr>
                <w:rFonts w:ascii="Times New Roman" w:hAnsi="Times New Roman" w:eastAsia="宋体"/>
                <w:b w:val="0"/>
                <w:sz w:val="21"/>
              </w:rPr>
              <w:t>000</w:t>
            </w:r>
          </w:p>
        </w:tc>
        <w:tc>
          <w:tcPr>
            <w:tcW w:type="dxa" w:w="1662"/>
            <w:vAlign w:val="center"/>
            <w:tcBorders>
              <w:bottom w:val="single" w:sz="10" w:color="000000"/>
            </w:tcBorders>
          </w:tcPr>
          <w:p>
            <w:pPr>
              <w:jc w:val="left"/>
            </w:pPr>
            <w:r/>
            <w:r>
              <w:rPr>
                <w:rFonts w:ascii="Times New Roman" w:hAnsi="Times New Roman" w:eastAsia="宋体"/>
                <w:b w:val="0"/>
                <w:sz w:val="21"/>
              </w:rPr>
              <w:t>2026.06.12</w:t>
            </w:r>
          </w:p>
        </w:tc>
        <w:tc>
          <w:tcPr>
            <w:tcW w:type="dxa" w:w="1662"/>
            <w:vAlign w:val="center"/>
            <w:tcBorders>
              <w:bottom w:val="single" w:sz="10" w:color="000000"/>
            </w:tcBorders>
          </w:tcPr>
          <w:p>
            <w:pPr>
              <w:jc w:val="left"/>
            </w:pPr>
            <w:r/>
            <w:r>
              <w:rPr>
                <w:rFonts w:ascii="Times New Roman" w:hAnsi="Times New Roman" w:eastAsia="宋体"/>
                <w:b w:val="0"/>
                <w:sz w:val="21"/>
              </w:rPr>
              <w:t>1.0</w:t>
            </w:r>
          </w:p>
        </w:tc>
        <w:tc>
          <w:tcPr>
            <w:tcW w:type="dxa" w:w="1662"/>
            <w:vAlign w:val="center"/>
            <w:tcBorders>
              <w:bottom w:val="single" w:sz="10" w:color="000000"/>
            </w:tcBorders>
          </w:tcPr>
          <w:p>
            <w:pPr>
              <w:jc w:val="left"/>
            </w:pPr>
            <w:r/>
            <w:r>
              <w:rPr>
                <w:rFonts w:ascii="Times New Roman" w:hAnsi="Times New Roman" w:eastAsia="宋体"/>
                <w:b w:val="0"/>
                <w:sz w:val="21"/>
              </w:rPr>
              <w:t>全部</w:t>
            </w:r>
          </w:p>
        </w:tc>
        <w:tc>
          <w:tcPr>
            <w:tcW w:type="dxa" w:w="1662"/>
            <w:vAlign w:val="center"/>
            <w:tcBorders>
              <w:bottom w:val="single" w:sz="10" w:color="000000"/>
            </w:tcBorders>
          </w:tcPr>
          <w:p>
            <w:pPr>
              <w:jc w:val="left"/>
            </w:pPr>
            <w:r/>
            <w:r>
              <w:rPr>
                <w:rFonts w:ascii="Times New Roman" w:hAnsi="Times New Roman" w:eastAsia="宋体"/>
                <w:b w:val="0"/>
                <w:sz w:val="21"/>
              </w:rPr>
              <w:t>初始发布版本</w:t>
            </w:r>
          </w:p>
        </w:tc>
      </w:tr>
    </w:tbl>
    <w:p/>
    <w:p>
      <w:r>
        <w:br w:type="page"/>
      </w:r>
    </w:p>
    <w:p>
      <w:pPr>
        <w:pStyle w:val="Heading1"/>
      </w:pPr>
      <w:r>
        <w:t>目 录</w:t>
      </w:r>
    </w:p>
    <w:p>
      <w:pPr>
        <w:jc w:val="left"/>
      </w:pPr>
      <w:fldSimple w:instr="TOC \o &quot;1-3&quot; \h \z \u">
        <w:r>
          <w:t>目录将在打开文档后自动更新</w:t>
        </w:r>
      </w:fldSimple>
    </w:p>
    <w:p>
      <w:pPr>
        <w:sectPr>
          <w:pgSz w:w="11906" w:h="16838"/>
          <w:pgMar w:top="1440" w:right="1797" w:bottom="1440" w:left="1797" w:header="720" w:footer="720" w:gutter="0"/>
          <w:cols w:space="720"/>
          <w:docGrid w:linePitch="360"/>
        </w:sectPr>
      </w:pPr>
    </w:p>
    <w:p>
      <w:pPr>
        <w:pStyle w:val="Heading1"/>
      </w:pPr>
      <w:r>
        <w:t>1. 导言</w:t>
      </w:r>
    </w:p>
    <w:p>
      <w:pPr>
        <w:pStyle w:val="Heading2"/>
      </w:pPr>
      <w:r>
        <w:t>1.1 目的</w:t>
      </w:r>
    </w:p>
    <w:p>
      <w:pPr>
        <w:spacing w:line="360" w:lineRule="auto" w:after="0" w:before="0"/>
        <w:ind w:firstLine="480"/>
      </w:pPr>
      <w:r>
        <w:t>该文档的目的是描述《基于 Web 的学校部门财务管理系统》项目的详细设计，其主要内容包括：</w:t>
      </w:r>
    </w:p>
    <w:p>
      <w:pPr>
        <w:pStyle w:val="ListParagraph"/>
        <w:spacing w:line="360" w:lineRule="auto" w:after="0"/>
        <w:ind w:left="480" w:firstLine="0"/>
      </w:pPr>
      <w:r>
        <w:t>系统功能简介</w:t>
      </w:r>
    </w:p>
    <w:p>
      <w:pPr>
        <w:pStyle w:val="ListParagraph"/>
        <w:spacing w:line="360" w:lineRule="auto" w:after="0"/>
        <w:ind w:left="480" w:firstLine="0"/>
      </w:pPr>
      <w:r>
        <w:t>系统详细设计简述</w:t>
      </w:r>
    </w:p>
    <w:p>
      <w:pPr>
        <w:pStyle w:val="ListParagraph"/>
        <w:spacing w:line="360" w:lineRule="auto" w:after="0"/>
        <w:ind w:left="480" w:firstLine="0"/>
      </w:pPr>
      <w:r>
        <w:t>各个模块的三层划分（表示层、控制层、模型层）</w:t>
      </w:r>
    </w:p>
    <w:p>
      <w:pPr>
        <w:pStyle w:val="ListParagraph"/>
        <w:spacing w:line="360" w:lineRule="auto" w:after="0"/>
        <w:ind w:left="480" w:firstLine="0"/>
      </w:pPr>
      <w:r>
        <w:t>核心模块组件的伪代码描述</w:t>
      </w:r>
    </w:p>
    <w:p>
      <w:pPr>
        <w:spacing w:line="360" w:lineRule="auto" w:after="0" w:before="0"/>
        <w:ind w:firstLine="480"/>
      </w:pPr>
      <w:r>
        <w:t>本文档的预期读者是：开发人员、项目管理人员、测试人员。</w:t>
      </w:r>
    </w:p>
    <w:p>
      <w:pPr>
        <w:pStyle w:val="Heading2"/>
      </w:pPr>
      <w:r>
        <w:t>1.2 范围</w:t>
      </w:r>
    </w:p>
    <w:p>
      <w:pPr>
        <w:spacing w:line="360" w:lineRule="auto" w:after="0" w:before="0"/>
        <w:ind w:firstLine="480"/>
      </w:pPr>
      <w:r>
        <w:t>该文档定义了系统的各个模块和模块接口，描述了每个模块在视图层（前端 Vue 页面与组件）、控制层（Spring MVC Controller）和模型层（Service、Mapper、Entity）的详细设计。未确定单元的具体实现细节将在编码实现阶段进一步细化。</w:t>
      </w:r>
    </w:p>
    <w:p>
      <w:pPr>
        <w:pStyle w:val="Heading2"/>
      </w:pPr>
      <w:r>
        <w:t>1.3 缩写说明</w:t>
      </w:r>
    </w:p>
    <w:p>
      <w:pPr>
        <w:jc w:val="center"/>
      </w:pPr>
      <w:r>
        <w:rPr>
          <w:rFonts w:ascii="Times New Roman" w:hAnsi="Times New Roman" w:eastAsia="宋体"/>
          <w:b/>
          <w:sz w:val="21"/>
        </w:rPr>
        <w:t>表 1-1 缩写说明</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缩写</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全称</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说明</w:t>
            </w:r>
          </w:p>
        </w:tc>
      </w:tr>
      <w:tr>
        <w:tc>
          <w:tcPr>
            <w:tcW w:type="dxa" w:w="2771"/>
            <w:vAlign w:val="center"/>
          </w:tcPr>
          <w:p>
            <w:pPr>
              <w:jc w:val="left"/>
            </w:pPr>
            <w:r/>
            <w:r>
              <w:rPr>
                <w:rFonts w:ascii="Times New Roman" w:hAnsi="Times New Roman" w:eastAsia="宋体"/>
                <w:b w:val="0"/>
                <w:sz w:val="21"/>
              </w:rPr>
              <w:t>MVC</w:t>
            </w:r>
          </w:p>
        </w:tc>
        <w:tc>
          <w:tcPr>
            <w:tcW w:type="dxa" w:w="2771"/>
            <w:vAlign w:val="center"/>
          </w:tcPr>
          <w:p>
            <w:pPr>
              <w:jc w:val="left"/>
            </w:pPr>
            <w:r/>
            <w:r>
              <w:rPr>
                <w:rFonts w:ascii="Times New Roman" w:hAnsi="Times New Roman" w:eastAsia="宋体"/>
                <w:b w:val="0"/>
                <w:sz w:val="21"/>
              </w:rPr>
              <w:t>Model-View-Controller</w:t>
            </w:r>
          </w:p>
        </w:tc>
        <w:tc>
          <w:tcPr>
            <w:tcW w:type="dxa" w:w="2771"/>
            <w:vAlign w:val="center"/>
          </w:tcPr>
          <w:p>
            <w:pPr>
              <w:jc w:val="left"/>
            </w:pPr>
            <w:r/>
            <w:r>
              <w:rPr>
                <w:rFonts w:ascii="Times New Roman" w:hAnsi="Times New Roman" w:eastAsia="宋体"/>
                <w:b w:val="0"/>
                <w:sz w:val="21"/>
              </w:rPr>
              <w:t>模式－视图－控制，表示三层结构体系</w:t>
            </w:r>
          </w:p>
        </w:tc>
      </w:tr>
      <w:tr>
        <w:tc>
          <w:tcPr>
            <w:tcW w:type="dxa" w:w="2771"/>
            <w:vAlign w:val="center"/>
          </w:tcPr>
          <w:p>
            <w:pPr>
              <w:jc w:val="left"/>
            </w:pPr>
            <w:r/>
            <w:r>
              <w:rPr>
                <w:rFonts w:ascii="Times New Roman" w:hAnsi="Times New Roman" w:eastAsia="宋体"/>
                <w:b w:val="0"/>
                <w:sz w:val="21"/>
              </w:rPr>
              <w:t>SPA</w:t>
            </w:r>
          </w:p>
        </w:tc>
        <w:tc>
          <w:tcPr>
            <w:tcW w:type="dxa" w:w="2771"/>
            <w:vAlign w:val="center"/>
          </w:tcPr>
          <w:p>
            <w:pPr>
              <w:jc w:val="left"/>
            </w:pPr>
            <w:r/>
            <w:r>
              <w:rPr>
                <w:rFonts w:ascii="Times New Roman" w:hAnsi="Times New Roman" w:eastAsia="宋体"/>
                <w:b w:val="0"/>
                <w:sz w:val="21"/>
              </w:rPr>
              <w:t>Single Page Application</w:t>
            </w:r>
          </w:p>
        </w:tc>
        <w:tc>
          <w:tcPr>
            <w:tcW w:type="dxa" w:w="2771"/>
            <w:vAlign w:val="center"/>
          </w:tcPr>
          <w:p>
            <w:pPr>
              <w:jc w:val="left"/>
            </w:pPr>
            <w:r/>
            <w:r>
              <w:rPr>
                <w:rFonts w:ascii="Times New Roman" w:hAnsi="Times New Roman" w:eastAsia="宋体"/>
                <w:b w:val="0"/>
                <w:sz w:val="21"/>
              </w:rPr>
              <w:t>单页应用，前端通过路由动态切换视图</w:t>
            </w:r>
          </w:p>
        </w:tc>
      </w:tr>
      <w:tr>
        <w:tc>
          <w:tcPr>
            <w:tcW w:type="dxa" w:w="2771"/>
            <w:vAlign w:val="center"/>
          </w:tcPr>
          <w:p>
            <w:pPr>
              <w:jc w:val="left"/>
            </w:pPr>
            <w:r/>
            <w:r>
              <w:rPr>
                <w:rFonts w:ascii="Times New Roman" w:hAnsi="Times New Roman" w:eastAsia="宋体"/>
                <w:b w:val="0"/>
                <w:sz w:val="21"/>
              </w:rPr>
              <w:t>REST</w:t>
            </w:r>
          </w:p>
        </w:tc>
        <w:tc>
          <w:tcPr>
            <w:tcW w:type="dxa" w:w="2771"/>
            <w:vAlign w:val="center"/>
          </w:tcPr>
          <w:p>
            <w:pPr>
              <w:jc w:val="left"/>
            </w:pPr>
            <w:r/>
            <w:r>
              <w:rPr>
                <w:rFonts w:ascii="Times New Roman" w:hAnsi="Times New Roman" w:eastAsia="宋体"/>
                <w:b w:val="0"/>
                <w:sz w:val="21"/>
              </w:rPr>
              <w:t>Representational State Transfer</w:t>
            </w:r>
          </w:p>
        </w:tc>
        <w:tc>
          <w:tcPr>
            <w:tcW w:type="dxa" w:w="2771"/>
            <w:vAlign w:val="center"/>
          </w:tcPr>
          <w:p>
            <w:pPr>
              <w:jc w:val="left"/>
            </w:pPr>
            <w:r/>
            <w:r>
              <w:rPr>
                <w:rFonts w:ascii="Times New Roman" w:hAnsi="Times New Roman" w:eastAsia="宋体"/>
                <w:b w:val="0"/>
                <w:sz w:val="21"/>
              </w:rPr>
              <w:t>表述性状态转移，API 接口风格</w:t>
            </w:r>
          </w:p>
        </w:tc>
      </w:tr>
      <w:tr>
        <w:tc>
          <w:tcPr>
            <w:tcW w:type="dxa" w:w="2771"/>
            <w:vAlign w:val="center"/>
          </w:tcPr>
          <w:p>
            <w:pPr>
              <w:jc w:val="left"/>
            </w:pPr>
            <w:r/>
            <w:r>
              <w:rPr>
                <w:rFonts w:ascii="Times New Roman" w:hAnsi="Times New Roman" w:eastAsia="宋体"/>
                <w:b w:val="0"/>
                <w:sz w:val="21"/>
              </w:rPr>
              <w:t>ORM</w:t>
            </w:r>
          </w:p>
        </w:tc>
        <w:tc>
          <w:tcPr>
            <w:tcW w:type="dxa" w:w="2771"/>
            <w:vAlign w:val="center"/>
          </w:tcPr>
          <w:p>
            <w:pPr>
              <w:jc w:val="left"/>
            </w:pPr>
            <w:r/>
            <w:r>
              <w:rPr>
                <w:rFonts w:ascii="Times New Roman" w:hAnsi="Times New Roman" w:eastAsia="宋体"/>
                <w:b w:val="0"/>
                <w:sz w:val="21"/>
              </w:rPr>
              <w:t>Object-Relational Mapping</w:t>
            </w:r>
          </w:p>
        </w:tc>
        <w:tc>
          <w:tcPr>
            <w:tcW w:type="dxa" w:w="2771"/>
            <w:vAlign w:val="center"/>
          </w:tcPr>
          <w:p>
            <w:pPr>
              <w:jc w:val="left"/>
            </w:pPr>
            <w:r/>
            <w:r>
              <w:rPr>
                <w:rFonts w:ascii="Times New Roman" w:hAnsi="Times New Roman" w:eastAsia="宋体"/>
                <w:b w:val="0"/>
                <w:sz w:val="21"/>
              </w:rPr>
              <w:t>对象关系映射，本系统使用 MyBatis-Plus</w:t>
            </w:r>
          </w:p>
        </w:tc>
      </w:tr>
      <w:tr>
        <w:tc>
          <w:tcPr>
            <w:tcW w:type="dxa" w:w="2771"/>
            <w:vAlign w:val="center"/>
          </w:tcPr>
          <w:p>
            <w:pPr>
              <w:jc w:val="left"/>
            </w:pPr>
            <w:r/>
            <w:r>
              <w:rPr>
                <w:rFonts w:ascii="Times New Roman" w:hAnsi="Times New Roman" w:eastAsia="宋体"/>
                <w:b w:val="0"/>
                <w:sz w:val="21"/>
              </w:rPr>
              <w:t>DTO</w:t>
            </w:r>
          </w:p>
        </w:tc>
        <w:tc>
          <w:tcPr>
            <w:tcW w:type="dxa" w:w="2771"/>
            <w:vAlign w:val="center"/>
          </w:tcPr>
          <w:p>
            <w:pPr>
              <w:jc w:val="left"/>
            </w:pPr>
            <w:r/>
            <w:r>
              <w:rPr>
                <w:rFonts w:ascii="Times New Roman" w:hAnsi="Times New Roman" w:eastAsia="宋体"/>
                <w:b w:val="0"/>
                <w:sz w:val="21"/>
              </w:rPr>
              <w:t>Data Transfer Object</w:t>
            </w:r>
          </w:p>
        </w:tc>
        <w:tc>
          <w:tcPr>
            <w:tcW w:type="dxa" w:w="2771"/>
            <w:vAlign w:val="center"/>
          </w:tcPr>
          <w:p>
            <w:pPr>
              <w:jc w:val="left"/>
            </w:pPr>
            <w:r/>
            <w:r>
              <w:rPr>
                <w:rFonts w:ascii="Times New Roman" w:hAnsi="Times New Roman" w:eastAsia="宋体"/>
                <w:b w:val="0"/>
                <w:sz w:val="21"/>
              </w:rPr>
              <w:t>数据传输对象，用于接收请求参数</w:t>
            </w:r>
          </w:p>
        </w:tc>
      </w:tr>
      <w:tr>
        <w:tc>
          <w:tcPr>
            <w:tcW w:type="dxa" w:w="2771"/>
            <w:vAlign w:val="center"/>
          </w:tcPr>
          <w:p>
            <w:pPr>
              <w:jc w:val="left"/>
            </w:pPr>
            <w:r/>
            <w:r>
              <w:rPr>
                <w:rFonts w:ascii="Times New Roman" w:hAnsi="Times New Roman" w:eastAsia="宋体"/>
                <w:b w:val="0"/>
                <w:sz w:val="21"/>
              </w:rPr>
              <w:t>VO</w:t>
            </w:r>
          </w:p>
        </w:tc>
        <w:tc>
          <w:tcPr>
            <w:tcW w:type="dxa" w:w="2771"/>
            <w:vAlign w:val="center"/>
          </w:tcPr>
          <w:p>
            <w:pPr>
              <w:jc w:val="left"/>
            </w:pPr>
            <w:r/>
            <w:r>
              <w:rPr>
                <w:rFonts w:ascii="Times New Roman" w:hAnsi="Times New Roman" w:eastAsia="宋体"/>
                <w:b w:val="0"/>
                <w:sz w:val="21"/>
              </w:rPr>
              <w:t>View Object</w:t>
            </w:r>
          </w:p>
        </w:tc>
        <w:tc>
          <w:tcPr>
            <w:tcW w:type="dxa" w:w="2771"/>
            <w:vAlign w:val="center"/>
          </w:tcPr>
          <w:p>
            <w:pPr>
              <w:jc w:val="left"/>
            </w:pPr>
            <w:r/>
            <w:r>
              <w:rPr>
                <w:rFonts w:ascii="Times New Roman" w:hAnsi="Times New Roman" w:eastAsia="宋体"/>
                <w:b w:val="0"/>
                <w:sz w:val="21"/>
              </w:rPr>
              <w:t>视图对象，用于封装返回给前端的数据</w:t>
            </w:r>
          </w:p>
        </w:tc>
      </w:tr>
      <w:tr>
        <w:tc>
          <w:tcPr>
            <w:tcW w:type="dxa" w:w="2771"/>
            <w:vAlign w:val="center"/>
          </w:tcPr>
          <w:p>
            <w:pPr>
              <w:jc w:val="left"/>
            </w:pPr>
            <w:r/>
            <w:r>
              <w:rPr>
                <w:rFonts w:ascii="Times New Roman" w:hAnsi="Times New Roman" w:eastAsia="宋体"/>
                <w:b w:val="0"/>
                <w:sz w:val="21"/>
              </w:rPr>
              <w:t>BCrypt</w:t>
            </w:r>
          </w:p>
        </w:tc>
        <w:tc>
          <w:tcPr>
            <w:tcW w:type="dxa" w:w="2771"/>
            <w:vAlign w:val="center"/>
          </w:tcPr>
          <w:p>
            <w:pPr>
              <w:jc w:val="left"/>
            </w:pPr>
            <w:r/>
            <w:r>
              <w:rPr>
                <w:rFonts w:ascii="Times New Roman" w:hAnsi="Times New Roman" w:eastAsia="宋体"/>
                <w:b w:val="0"/>
                <w:sz w:val="21"/>
              </w:rPr>
              <w:t>Blowfish Cipher</w:t>
            </w:r>
          </w:p>
        </w:tc>
        <w:tc>
          <w:tcPr>
            <w:tcW w:type="dxa" w:w="2771"/>
            <w:vAlign w:val="center"/>
          </w:tcPr>
          <w:p>
            <w:pPr>
              <w:jc w:val="left"/>
            </w:pPr>
            <w:r/>
            <w:r>
              <w:rPr>
                <w:rFonts w:ascii="Times New Roman" w:hAnsi="Times New Roman" w:eastAsia="宋体"/>
                <w:b w:val="0"/>
                <w:sz w:val="21"/>
              </w:rPr>
              <w:t>密码加密算法，用于用户密码安全存储</w:t>
            </w:r>
          </w:p>
        </w:tc>
      </w:tr>
      <w:tr>
        <w:tc>
          <w:tcPr>
            <w:tcW w:type="dxa" w:w="2771"/>
            <w:vAlign w:val="center"/>
          </w:tcPr>
          <w:p>
            <w:pPr>
              <w:jc w:val="left"/>
            </w:pPr>
            <w:r/>
            <w:r>
              <w:rPr>
                <w:rFonts w:ascii="Times New Roman" w:hAnsi="Times New Roman" w:eastAsia="宋体"/>
                <w:b w:val="0"/>
                <w:sz w:val="21"/>
              </w:rPr>
              <w:t>SQL</w:t>
            </w:r>
          </w:p>
        </w:tc>
        <w:tc>
          <w:tcPr>
            <w:tcW w:type="dxa" w:w="2771"/>
            <w:vAlign w:val="center"/>
          </w:tcPr>
          <w:p>
            <w:pPr>
              <w:jc w:val="left"/>
            </w:pPr>
            <w:r/>
            <w:r>
              <w:rPr>
                <w:rFonts w:ascii="Times New Roman" w:hAnsi="Times New Roman" w:eastAsia="宋体"/>
                <w:b w:val="0"/>
                <w:sz w:val="21"/>
              </w:rPr>
              <w:t>Structured Query Language</w:t>
            </w:r>
          </w:p>
        </w:tc>
        <w:tc>
          <w:tcPr>
            <w:tcW w:type="dxa" w:w="2771"/>
            <w:vAlign w:val="center"/>
          </w:tcPr>
          <w:p>
            <w:pPr>
              <w:jc w:val="left"/>
            </w:pPr>
            <w:r/>
            <w:r>
              <w:rPr>
                <w:rFonts w:ascii="Times New Roman" w:hAnsi="Times New Roman" w:eastAsia="宋体"/>
                <w:b w:val="0"/>
                <w:sz w:val="21"/>
              </w:rPr>
              <w:t>结构化查询语言</w:t>
            </w:r>
          </w:p>
        </w:tc>
      </w:tr>
      <w:tr>
        <w:tc>
          <w:tcPr>
            <w:tcW w:type="dxa" w:w="2771"/>
            <w:vAlign w:val="center"/>
            <w:tcBorders>
              <w:bottom w:val="single" w:sz="10" w:color="000000"/>
            </w:tcBorders>
          </w:tcPr>
          <w:p>
            <w:pPr>
              <w:jc w:val="left"/>
            </w:pPr>
            <w:r/>
            <w:r>
              <w:rPr>
                <w:rFonts w:ascii="Times New Roman" w:hAnsi="Times New Roman" w:eastAsia="宋体"/>
                <w:b w:val="0"/>
                <w:sz w:val="21"/>
              </w:rPr>
              <w:t>JWT</w:t>
            </w:r>
          </w:p>
        </w:tc>
        <w:tc>
          <w:tcPr>
            <w:tcW w:type="dxa" w:w="2771"/>
            <w:vAlign w:val="center"/>
            <w:tcBorders>
              <w:bottom w:val="single" w:sz="10" w:color="000000"/>
            </w:tcBorders>
          </w:tcPr>
          <w:p>
            <w:pPr>
              <w:jc w:val="left"/>
            </w:pPr>
            <w:r/>
            <w:r>
              <w:rPr>
                <w:rFonts w:ascii="Times New Roman" w:hAnsi="Times New Roman" w:eastAsia="宋体"/>
                <w:b w:val="0"/>
                <w:sz w:val="21"/>
              </w:rPr>
              <w:t>JSON Web Token</w:t>
            </w:r>
          </w:p>
        </w:tc>
        <w:tc>
          <w:tcPr>
            <w:tcW w:type="dxa" w:w="2771"/>
            <w:vAlign w:val="center"/>
            <w:tcBorders>
              <w:bottom w:val="single" w:sz="10" w:color="000000"/>
            </w:tcBorders>
          </w:tcPr>
          <w:p>
            <w:pPr>
              <w:jc w:val="left"/>
            </w:pPr>
            <w:r/>
            <w:r>
              <w:rPr>
                <w:rFonts w:ascii="Times New Roman" w:hAnsi="Times New Roman" w:eastAsia="宋体"/>
                <w:b w:val="0"/>
                <w:sz w:val="21"/>
              </w:rPr>
              <w:t>本系统使用 UUID Token 替代标准 JWT</w:t>
            </w:r>
          </w:p>
        </w:tc>
      </w:tr>
    </w:tbl>
    <w:p/>
    <w:p>
      <w:pPr>
        <w:pStyle w:val="Heading2"/>
      </w:pPr>
      <w:r>
        <w:t>1.4 术语定义</w:t>
      </w:r>
    </w:p>
    <w:p>
      <w:pPr>
        <w:jc w:val="center"/>
      </w:pPr>
      <w:r>
        <w:rPr>
          <w:rFonts w:ascii="Times New Roman" w:hAnsi="Times New Roman" w:eastAsia="宋体"/>
          <w:b/>
          <w:sz w:val="21"/>
        </w:rPr>
        <w:t>表 1-2 术语定义</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156"/>
        <w:gridCol w:w="4156"/>
      </w:tblGrid>
      <w:tr>
        <w:tc>
          <w:tcPr>
            <w:tcW w:type="dxa" w:w="4156"/>
            <w:vAlign w:val="center"/>
            <w:tcBorders>
              <w:top w:val="single" w:sz="10" w:color="000000"/>
              <w:bottom w:val="single" w:sz="6" w:color="000000"/>
            </w:tcBorders>
          </w:tcPr>
          <w:p>
            <w:pPr>
              <w:jc w:val="center"/>
            </w:pPr>
            <w:r/>
            <w:r>
              <w:rPr>
                <w:rFonts w:ascii="Times New Roman" w:hAnsi="Times New Roman" w:eastAsia="宋体"/>
                <w:b/>
                <w:sz w:val="21"/>
              </w:rPr>
              <w:t>术语</w:t>
            </w:r>
          </w:p>
        </w:tc>
        <w:tc>
          <w:tcPr>
            <w:tcW w:type="dxa" w:w="4156"/>
            <w:vAlign w:val="center"/>
            <w:tcBorders>
              <w:top w:val="single" w:sz="10" w:color="000000"/>
              <w:bottom w:val="single" w:sz="6" w:color="000000"/>
            </w:tcBorders>
          </w:tcPr>
          <w:p>
            <w:pPr>
              <w:jc w:val="center"/>
            </w:pPr>
            <w:r/>
            <w:r>
              <w:rPr>
                <w:rFonts w:ascii="Times New Roman" w:hAnsi="Times New Roman" w:eastAsia="宋体"/>
                <w:b/>
                <w:sz w:val="21"/>
              </w:rPr>
              <w:t>定义</w:t>
            </w:r>
          </w:p>
        </w:tc>
      </w:tr>
      <w:tr>
        <w:tc>
          <w:tcPr>
            <w:tcW w:type="dxa" w:w="4156"/>
            <w:vAlign w:val="center"/>
          </w:tcPr>
          <w:p>
            <w:pPr>
              <w:jc w:val="left"/>
            </w:pPr>
            <w:r/>
            <w:r>
              <w:rPr>
                <w:rFonts w:ascii="Times New Roman" w:hAnsi="Times New Roman" w:eastAsia="宋体"/>
                <w:b w:val="0"/>
                <w:sz w:val="21"/>
              </w:rPr>
              <w:t>Spring Boot</w:t>
            </w:r>
          </w:p>
        </w:tc>
        <w:tc>
          <w:tcPr>
            <w:tcW w:type="dxa" w:w="4156"/>
            <w:vAlign w:val="center"/>
          </w:tcPr>
          <w:p>
            <w:pPr>
              <w:jc w:val="left"/>
            </w:pPr>
            <w:r/>
            <w:r>
              <w:rPr>
                <w:rFonts w:ascii="Times New Roman" w:hAnsi="Times New Roman" w:eastAsia="宋体"/>
                <w:b w:val="0"/>
                <w:sz w:val="21"/>
              </w:rPr>
              <w:t>基于 Spring 框架的快速应用开发框架，提供自动配置与起步依赖</w:t>
            </w:r>
          </w:p>
        </w:tc>
      </w:tr>
      <w:tr>
        <w:tc>
          <w:tcPr>
            <w:tcW w:type="dxa" w:w="4156"/>
            <w:vAlign w:val="center"/>
          </w:tcPr>
          <w:p>
            <w:pPr>
              <w:jc w:val="left"/>
            </w:pPr>
            <w:r/>
            <w:r>
              <w:rPr>
                <w:rFonts w:ascii="Times New Roman" w:hAnsi="Times New Roman" w:eastAsia="宋体"/>
                <w:b w:val="0"/>
                <w:sz w:val="21"/>
              </w:rPr>
              <w:t>MyBatis-Plus</w:t>
            </w:r>
          </w:p>
        </w:tc>
        <w:tc>
          <w:tcPr>
            <w:tcW w:type="dxa" w:w="4156"/>
            <w:vAlign w:val="center"/>
          </w:tcPr>
          <w:p>
            <w:pPr>
              <w:jc w:val="left"/>
            </w:pPr>
            <w:r/>
            <w:r>
              <w:rPr>
                <w:rFonts w:ascii="Times New Roman" w:hAnsi="Times New Roman" w:eastAsia="宋体"/>
                <w:b w:val="0"/>
                <w:sz w:val="21"/>
              </w:rPr>
              <w:t>MyBatis 的增强工具，提供内置 CRUD 方法与条件构造器</w:t>
            </w:r>
          </w:p>
        </w:tc>
      </w:tr>
      <w:tr>
        <w:tc>
          <w:tcPr>
            <w:tcW w:type="dxa" w:w="4156"/>
            <w:vAlign w:val="center"/>
          </w:tcPr>
          <w:p>
            <w:pPr>
              <w:jc w:val="left"/>
            </w:pPr>
            <w:r/>
            <w:r>
              <w:rPr>
                <w:rFonts w:ascii="Times New Roman" w:hAnsi="Times New Roman" w:eastAsia="宋体"/>
                <w:b w:val="0"/>
                <w:sz w:val="21"/>
              </w:rPr>
              <w:t>Vue 3</w:t>
            </w:r>
          </w:p>
        </w:tc>
        <w:tc>
          <w:tcPr>
            <w:tcW w:type="dxa" w:w="4156"/>
            <w:vAlign w:val="center"/>
          </w:tcPr>
          <w:p>
            <w:pPr>
              <w:jc w:val="left"/>
            </w:pPr>
            <w:r/>
            <w:r>
              <w:rPr>
                <w:rFonts w:ascii="Times New Roman" w:hAnsi="Times New Roman" w:eastAsia="宋体"/>
                <w:b w:val="0"/>
                <w:sz w:val="21"/>
              </w:rPr>
              <w:t>渐进式 JavaScript 前端框架，采用组合式 API</w:t>
            </w:r>
          </w:p>
        </w:tc>
      </w:tr>
      <w:tr>
        <w:tc>
          <w:tcPr>
            <w:tcW w:type="dxa" w:w="4156"/>
            <w:vAlign w:val="center"/>
          </w:tcPr>
          <w:p>
            <w:pPr>
              <w:jc w:val="left"/>
            </w:pPr>
            <w:r/>
            <w:r>
              <w:rPr>
                <w:rFonts w:ascii="Times New Roman" w:hAnsi="Times New Roman" w:eastAsia="宋体"/>
                <w:b w:val="0"/>
                <w:sz w:val="21"/>
              </w:rPr>
              <w:t>Element Plus</w:t>
            </w:r>
          </w:p>
        </w:tc>
        <w:tc>
          <w:tcPr>
            <w:tcW w:type="dxa" w:w="4156"/>
            <w:vAlign w:val="center"/>
          </w:tcPr>
          <w:p>
            <w:pPr>
              <w:jc w:val="left"/>
            </w:pPr>
            <w:r/>
            <w:r>
              <w:rPr>
                <w:rFonts w:ascii="Times New Roman" w:hAnsi="Times New Roman" w:eastAsia="宋体"/>
                <w:b w:val="0"/>
                <w:sz w:val="21"/>
              </w:rPr>
              <w:t>基于 Vue 3 的桌面端 UI 组件库</w:t>
            </w:r>
          </w:p>
        </w:tc>
      </w:tr>
      <w:tr>
        <w:tc>
          <w:tcPr>
            <w:tcW w:type="dxa" w:w="4156"/>
            <w:vAlign w:val="center"/>
          </w:tcPr>
          <w:p>
            <w:pPr>
              <w:jc w:val="left"/>
            </w:pPr>
            <w:r/>
            <w:r>
              <w:rPr>
                <w:rFonts w:ascii="Times New Roman" w:hAnsi="Times New Roman" w:eastAsia="宋体"/>
                <w:b w:val="0"/>
                <w:sz w:val="21"/>
              </w:rPr>
              <w:t>Vite</w:t>
            </w:r>
          </w:p>
        </w:tc>
        <w:tc>
          <w:tcPr>
            <w:tcW w:type="dxa" w:w="4156"/>
            <w:vAlign w:val="center"/>
          </w:tcPr>
          <w:p>
            <w:pPr>
              <w:jc w:val="left"/>
            </w:pPr>
            <w:r/>
            <w:r>
              <w:rPr>
                <w:rFonts w:ascii="Times New Roman" w:hAnsi="Times New Roman" w:eastAsia="宋体"/>
                <w:b w:val="0"/>
                <w:sz w:val="21"/>
              </w:rPr>
              <w:t>新一代前端构建工具，提供极速开发服务与打包能力</w:t>
            </w:r>
          </w:p>
        </w:tc>
      </w:tr>
      <w:tr>
        <w:tc>
          <w:tcPr>
            <w:tcW w:type="dxa" w:w="4156"/>
            <w:vAlign w:val="center"/>
          </w:tcPr>
          <w:p>
            <w:pPr>
              <w:jc w:val="left"/>
            </w:pPr>
            <w:r/>
            <w:r>
              <w:rPr>
                <w:rFonts w:ascii="Times New Roman" w:hAnsi="Times New Roman" w:eastAsia="宋体"/>
                <w:b w:val="0"/>
                <w:sz w:val="21"/>
              </w:rPr>
              <w:t>Axios</w:t>
            </w:r>
          </w:p>
        </w:tc>
        <w:tc>
          <w:tcPr>
            <w:tcW w:type="dxa" w:w="4156"/>
            <w:vAlign w:val="center"/>
          </w:tcPr>
          <w:p>
            <w:pPr>
              <w:jc w:val="left"/>
            </w:pPr>
            <w:r/>
            <w:r>
              <w:rPr>
                <w:rFonts w:ascii="Times New Roman" w:hAnsi="Times New Roman" w:eastAsia="宋体"/>
                <w:b w:val="0"/>
                <w:sz w:val="21"/>
              </w:rPr>
              <w:t>基于 Promise 的 HTTP 客户端，用于前后端数据交互</w:t>
            </w:r>
          </w:p>
        </w:tc>
      </w:tr>
      <w:tr>
        <w:tc>
          <w:tcPr>
            <w:tcW w:type="dxa" w:w="4156"/>
            <w:vAlign w:val="center"/>
          </w:tcPr>
          <w:p>
            <w:pPr>
              <w:jc w:val="left"/>
            </w:pPr>
            <w:r/>
            <w:r>
              <w:rPr>
                <w:rFonts w:ascii="Times New Roman" w:hAnsi="Times New Roman" w:eastAsia="宋体"/>
                <w:b w:val="0"/>
                <w:sz w:val="21"/>
              </w:rPr>
              <w:t>Vue Router</w:t>
            </w:r>
          </w:p>
        </w:tc>
        <w:tc>
          <w:tcPr>
            <w:tcW w:type="dxa" w:w="4156"/>
            <w:vAlign w:val="center"/>
          </w:tcPr>
          <w:p>
            <w:pPr>
              <w:jc w:val="left"/>
            </w:pPr>
            <w:r/>
            <w:r>
              <w:rPr>
                <w:rFonts w:ascii="Times New Roman" w:hAnsi="Times New Roman" w:eastAsia="宋体"/>
                <w:b w:val="0"/>
                <w:sz w:val="21"/>
              </w:rPr>
              <w:t>Vue 官方路由管理器，控制单页应用的页面导航和权限守卫</w:t>
            </w:r>
          </w:p>
        </w:tc>
      </w:tr>
      <w:tr>
        <w:tc>
          <w:tcPr>
            <w:tcW w:type="dxa" w:w="4156"/>
            <w:vAlign w:val="center"/>
          </w:tcPr>
          <w:p>
            <w:pPr>
              <w:jc w:val="left"/>
            </w:pPr>
            <w:r/>
            <w:r>
              <w:rPr>
                <w:rFonts w:ascii="Times New Roman" w:hAnsi="Times New Roman" w:eastAsia="宋体"/>
                <w:b w:val="0"/>
                <w:sz w:val="21"/>
              </w:rPr>
              <w:t>管理员</w:t>
            </w:r>
          </w:p>
        </w:tc>
        <w:tc>
          <w:tcPr>
            <w:tcW w:type="dxa" w:w="4156"/>
            <w:vAlign w:val="center"/>
          </w:tcPr>
          <w:p>
            <w:pPr>
              <w:jc w:val="left"/>
            </w:pPr>
            <w:r/>
            <w:r>
              <w:rPr>
                <w:rFonts w:ascii="Times New Roman" w:hAnsi="Times New Roman" w:eastAsia="宋体"/>
                <w:b w:val="0"/>
                <w:sz w:val="21"/>
              </w:rPr>
              <w:t>负责系统用户、部门、账户、类别与备份管理的角色（角色编码 ADMIN）</w:t>
            </w:r>
          </w:p>
        </w:tc>
      </w:tr>
      <w:tr>
        <w:tc>
          <w:tcPr>
            <w:tcW w:type="dxa" w:w="4156"/>
            <w:vAlign w:val="center"/>
          </w:tcPr>
          <w:p>
            <w:pPr>
              <w:jc w:val="left"/>
            </w:pPr>
            <w:r/>
            <w:r>
              <w:rPr>
                <w:rFonts w:ascii="Times New Roman" w:hAnsi="Times New Roman" w:eastAsia="宋体"/>
                <w:b w:val="0"/>
                <w:sz w:val="21"/>
              </w:rPr>
              <w:t>财务员</w:t>
            </w:r>
          </w:p>
        </w:tc>
        <w:tc>
          <w:tcPr>
            <w:tcW w:type="dxa" w:w="4156"/>
            <w:vAlign w:val="center"/>
          </w:tcPr>
          <w:p>
            <w:pPr>
              <w:jc w:val="left"/>
            </w:pPr>
            <w:r/>
            <w:r>
              <w:rPr>
                <w:rFonts w:ascii="Times New Roman" w:hAnsi="Times New Roman" w:eastAsia="宋体"/>
                <w:b w:val="0"/>
                <w:sz w:val="21"/>
              </w:rPr>
              <w:t>负责收入、支出录入以及报表查询的业务角色（角色编码 FINANCE）</w:t>
            </w:r>
          </w:p>
        </w:tc>
      </w:tr>
      <w:tr>
        <w:tc>
          <w:tcPr>
            <w:tcW w:type="dxa" w:w="4156"/>
            <w:vAlign w:val="center"/>
          </w:tcPr>
          <w:p>
            <w:pPr>
              <w:jc w:val="left"/>
            </w:pPr>
            <w:r/>
            <w:r>
              <w:rPr>
                <w:rFonts w:ascii="Times New Roman" w:hAnsi="Times New Roman" w:eastAsia="宋体"/>
                <w:b w:val="0"/>
                <w:sz w:val="21"/>
              </w:rPr>
              <w:t>主数据</w:t>
            </w:r>
          </w:p>
        </w:tc>
        <w:tc>
          <w:tcPr>
            <w:tcW w:type="dxa" w:w="4156"/>
            <w:vAlign w:val="center"/>
          </w:tcPr>
          <w:p>
            <w:pPr>
              <w:jc w:val="left"/>
            </w:pPr>
            <w:r/>
            <w:r>
              <w:rPr>
                <w:rFonts w:ascii="Times New Roman" w:hAnsi="Times New Roman" w:eastAsia="宋体"/>
                <w:b w:val="0"/>
                <w:sz w:val="21"/>
              </w:rPr>
              <w:t>部门、账户、收入类别、支出类别等被业务记录引用的基础信息</w:t>
            </w:r>
          </w:p>
        </w:tc>
      </w:tr>
      <w:tr>
        <w:tc>
          <w:tcPr>
            <w:tcW w:type="dxa" w:w="4156"/>
            <w:vAlign w:val="center"/>
          </w:tcPr>
          <w:p>
            <w:pPr>
              <w:jc w:val="left"/>
            </w:pPr>
            <w:r/>
            <w:r>
              <w:rPr>
                <w:rFonts w:ascii="Times New Roman" w:hAnsi="Times New Roman" w:eastAsia="宋体"/>
                <w:b w:val="0"/>
                <w:sz w:val="21"/>
              </w:rPr>
              <w:t>有效状态</w:t>
            </w:r>
          </w:p>
        </w:tc>
        <w:tc>
          <w:tcPr>
            <w:tcW w:type="dxa" w:w="4156"/>
            <w:vAlign w:val="center"/>
          </w:tcPr>
          <w:p>
            <w:pPr>
              <w:jc w:val="left"/>
            </w:pPr>
            <w:r/>
            <w:r>
              <w:rPr>
                <w:rFonts w:ascii="Times New Roman" w:hAnsi="Times New Roman" w:eastAsia="宋体"/>
                <w:b w:val="0"/>
                <w:sz w:val="21"/>
              </w:rPr>
              <w:t>状态值为 1，可参与业务录入、查询与统计的记录</w:t>
            </w:r>
          </w:p>
        </w:tc>
      </w:tr>
      <w:tr>
        <w:tc>
          <w:tcPr>
            <w:tcW w:type="dxa" w:w="4156"/>
            <w:vAlign w:val="center"/>
            <w:tcBorders>
              <w:bottom w:val="single" w:sz="10" w:color="000000"/>
            </w:tcBorders>
          </w:tcPr>
          <w:p>
            <w:pPr>
              <w:jc w:val="left"/>
            </w:pPr>
            <w:r/>
            <w:r>
              <w:rPr>
                <w:rFonts w:ascii="Times New Roman" w:hAnsi="Times New Roman" w:eastAsia="宋体"/>
                <w:b w:val="0"/>
                <w:sz w:val="21"/>
              </w:rPr>
              <w:t>停用状态</w:t>
            </w:r>
          </w:p>
        </w:tc>
        <w:tc>
          <w:tcPr>
            <w:tcW w:type="dxa" w:w="4156"/>
            <w:vAlign w:val="center"/>
            <w:tcBorders>
              <w:bottom w:val="single" w:sz="10" w:color="000000"/>
            </w:tcBorders>
          </w:tcPr>
          <w:p>
            <w:pPr>
              <w:jc w:val="left"/>
            </w:pPr>
            <w:r/>
            <w:r>
              <w:rPr>
                <w:rFonts w:ascii="Times New Roman" w:hAnsi="Times New Roman" w:eastAsia="宋体"/>
                <w:b w:val="0"/>
                <w:sz w:val="21"/>
              </w:rPr>
              <w:t>状态值为 0，数据保留但不再允许被新增业务引用</w:t>
            </w:r>
          </w:p>
        </w:tc>
      </w:tr>
    </w:tbl>
    <w:p/>
    <w:p>
      <w:pPr>
        <w:pStyle w:val="Heading2"/>
      </w:pPr>
      <w:r>
        <w:t>1.5 引用标准</w:t>
      </w:r>
    </w:p>
    <w:p>
      <w:pPr>
        <w:pStyle w:val="ListParagraph"/>
        <w:spacing w:line="360" w:lineRule="auto" w:after="0"/>
        <w:ind w:left="480" w:firstLine="0"/>
      </w:pPr>
      <w:r>
        <w:t>[1] 《软件工程课程设计文档规范》 V1.0</w:t>
      </w:r>
    </w:p>
    <w:p>
      <w:pPr>
        <w:pStyle w:val="ListParagraph"/>
        <w:spacing w:line="360" w:lineRule="auto" w:after="0"/>
        <w:ind w:left="480" w:firstLine="0"/>
      </w:pPr>
      <w:r>
        <w:t>[2] 《软件详细设计报告格式标准》 V1.0</w:t>
      </w:r>
    </w:p>
    <w:p>
      <w:pPr>
        <w:pStyle w:val="Heading2"/>
      </w:pPr>
      <w:r>
        <w:t>1.6 参考资料</w:t>
      </w:r>
    </w:p>
    <w:p>
      <w:pPr>
        <w:jc w:val="center"/>
      </w:pPr>
      <w:r>
        <w:rPr>
          <w:rFonts w:ascii="Times New Roman" w:hAnsi="Times New Roman" w:eastAsia="宋体"/>
          <w:b/>
          <w:sz w:val="21"/>
        </w:rPr>
        <w:t>表 1-3 参考资料</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156"/>
        <w:gridCol w:w="4156"/>
      </w:tblGrid>
      <w:tr>
        <w:tc>
          <w:tcPr>
            <w:tcW w:type="dxa" w:w="4156"/>
            <w:vAlign w:val="center"/>
            <w:tcBorders>
              <w:top w:val="single" w:sz="10" w:color="000000"/>
              <w:bottom w:val="single" w:sz="6" w:color="000000"/>
            </w:tcBorders>
          </w:tcPr>
          <w:p>
            <w:pPr>
              <w:jc w:val="center"/>
            </w:pPr>
            <w:r/>
            <w:r>
              <w:rPr>
                <w:rFonts w:ascii="Times New Roman" w:hAnsi="Times New Roman" w:eastAsia="宋体"/>
                <w:b/>
                <w:sz w:val="21"/>
              </w:rPr>
              <w:t>编号</w:t>
            </w:r>
          </w:p>
        </w:tc>
        <w:tc>
          <w:tcPr>
            <w:tcW w:type="dxa" w:w="4156"/>
            <w:vAlign w:val="center"/>
            <w:tcBorders>
              <w:top w:val="single" w:sz="10" w:color="000000"/>
              <w:bottom w:val="single" w:sz="6" w:color="000000"/>
            </w:tcBorders>
          </w:tcPr>
          <w:p>
            <w:pPr>
              <w:jc w:val="center"/>
            </w:pPr>
            <w:r/>
            <w:r>
              <w:rPr>
                <w:rFonts w:ascii="Times New Roman" w:hAnsi="Times New Roman" w:eastAsia="宋体"/>
                <w:b/>
                <w:sz w:val="21"/>
              </w:rPr>
              <w:t>参考资料</w:t>
            </w:r>
          </w:p>
        </w:tc>
      </w:tr>
      <w:tr>
        <w:tc>
          <w:tcPr>
            <w:tcW w:type="dxa" w:w="4156"/>
            <w:vAlign w:val="center"/>
          </w:tcPr>
          <w:p>
            <w:pPr>
              <w:jc w:val="left"/>
            </w:pPr>
            <w:r/>
            <w:r>
              <w:rPr>
                <w:rFonts w:ascii="Times New Roman" w:hAnsi="Times New Roman" w:eastAsia="宋体"/>
                <w:b w:val="0"/>
                <w:sz w:val="21"/>
              </w:rPr>
              <w:t>[1]</w:t>
            </w:r>
          </w:p>
        </w:tc>
        <w:tc>
          <w:tcPr>
            <w:tcW w:type="dxa" w:w="4156"/>
            <w:vAlign w:val="center"/>
          </w:tcPr>
          <w:p>
            <w:pPr>
              <w:jc w:val="left"/>
            </w:pPr>
            <w:r/>
            <w:r>
              <w:rPr>
                <w:rFonts w:ascii="Times New Roman" w:hAnsi="Times New Roman" w:eastAsia="宋体"/>
                <w:b w:val="0"/>
                <w:sz w:val="21"/>
              </w:rPr>
              <w:t>README.md（项目总体说明与运行信息）</w:t>
            </w:r>
          </w:p>
        </w:tc>
      </w:tr>
      <w:tr>
        <w:tc>
          <w:tcPr>
            <w:tcW w:type="dxa" w:w="4156"/>
            <w:vAlign w:val="center"/>
          </w:tcPr>
          <w:p>
            <w:pPr>
              <w:jc w:val="left"/>
            </w:pPr>
            <w:r/>
            <w:r>
              <w:rPr>
                <w:rFonts w:ascii="Times New Roman" w:hAnsi="Times New Roman" w:eastAsia="宋体"/>
                <w:b w:val="0"/>
                <w:sz w:val="21"/>
              </w:rPr>
              <w:t>[2]</w:t>
            </w:r>
          </w:p>
        </w:tc>
        <w:tc>
          <w:tcPr>
            <w:tcW w:type="dxa" w:w="4156"/>
            <w:vAlign w:val="center"/>
          </w:tcPr>
          <w:p>
            <w:pPr>
              <w:jc w:val="left"/>
            </w:pPr>
            <w:r/>
            <w:r>
              <w:rPr>
                <w:rFonts w:ascii="Times New Roman" w:hAnsi="Times New Roman" w:eastAsia="宋体"/>
                <w:b w:val="0"/>
                <w:sz w:val="21"/>
              </w:rPr>
              <w:t>需求规格说明书-财务管理系统.md</w:t>
            </w:r>
          </w:p>
        </w:tc>
      </w:tr>
      <w:tr>
        <w:tc>
          <w:tcPr>
            <w:tcW w:type="dxa" w:w="4156"/>
            <w:vAlign w:val="center"/>
          </w:tcPr>
          <w:p>
            <w:pPr>
              <w:jc w:val="left"/>
            </w:pPr>
            <w:r/>
            <w:r>
              <w:rPr>
                <w:rFonts w:ascii="Times New Roman" w:hAnsi="Times New Roman" w:eastAsia="宋体"/>
                <w:b w:val="0"/>
                <w:sz w:val="21"/>
              </w:rPr>
              <w:t>[3]</w:t>
            </w:r>
          </w:p>
        </w:tc>
        <w:tc>
          <w:tcPr>
            <w:tcW w:type="dxa" w:w="4156"/>
            <w:vAlign w:val="center"/>
          </w:tcPr>
          <w:p>
            <w:pPr>
              <w:jc w:val="left"/>
            </w:pPr>
            <w:r/>
            <w:r>
              <w:rPr>
                <w:rFonts w:ascii="Times New Roman" w:hAnsi="Times New Roman" w:eastAsia="宋体"/>
                <w:b w:val="0"/>
                <w:sz w:val="21"/>
              </w:rPr>
              <w:t>概要设计-财务管理系统.docx</w:t>
            </w:r>
          </w:p>
        </w:tc>
      </w:tr>
      <w:tr>
        <w:tc>
          <w:tcPr>
            <w:tcW w:type="dxa" w:w="4156"/>
            <w:vAlign w:val="center"/>
          </w:tcPr>
          <w:p>
            <w:pPr>
              <w:jc w:val="left"/>
            </w:pPr>
            <w:r/>
            <w:r>
              <w:rPr>
                <w:rFonts w:ascii="Times New Roman" w:hAnsi="Times New Roman" w:eastAsia="宋体"/>
                <w:b w:val="0"/>
                <w:sz w:val="21"/>
              </w:rPr>
              <w:t>[4]</w:t>
            </w:r>
          </w:p>
        </w:tc>
        <w:tc>
          <w:tcPr>
            <w:tcW w:type="dxa" w:w="4156"/>
            <w:vAlign w:val="center"/>
          </w:tcPr>
          <w:p>
            <w:pPr>
              <w:jc w:val="left"/>
            </w:pPr>
            <w:r/>
            <w:r>
              <w:rPr>
                <w:rFonts w:ascii="Times New Roman" w:hAnsi="Times New Roman" w:eastAsia="宋体"/>
                <w:b w:val="0"/>
                <w:sz w:val="21"/>
              </w:rPr>
              <w:t>软件设计说明书-财务管理系统.md</w:t>
            </w:r>
          </w:p>
        </w:tc>
      </w:tr>
      <w:tr>
        <w:tc>
          <w:tcPr>
            <w:tcW w:type="dxa" w:w="4156"/>
            <w:vAlign w:val="center"/>
          </w:tcPr>
          <w:p>
            <w:pPr>
              <w:jc w:val="left"/>
            </w:pPr>
            <w:r/>
            <w:r>
              <w:rPr>
                <w:rFonts w:ascii="Times New Roman" w:hAnsi="Times New Roman" w:eastAsia="宋体"/>
                <w:b w:val="0"/>
                <w:sz w:val="21"/>
              </w:rPr>
              <w:t>[5]</w:t>
            </w:r>
          </w:p>
        </w:tc>
        <w:tc>
          <w:tcPr>
            <w:tcW w:type="dxa" w:w="4156"/>
            <w:vAlign w:val="center"/>
          </w:tcPr>
          <w:p>
            <w:pPr>
              <w:jc w:val="left"/>
            </w:pPr>
            <w:r/>
            <w:r>
              <w:rPr>
                <w:rFonts w:ascii="Times New Roman" w:hAnsi="Times New Roman" w:eastAsia="宋体"/>
                <w:b w:val="0"/>
                <w:sz w:val="21"/>
              </w:rPr>
              <w:t>财务管理系统.sql（数据库建表脚本）</w:t>
            </w:r>
          </w:p>
        </w:tc>
      </w:tr>
      <w:tr>
        <w:tc>
          <w:tcPr>
            <w:tcW w:type="dxa" w:w="4156"/>
            <w:vAlign w:val="center"/>
          </w:tcPr>
          <w:p>
            <w:pPr>
              <w:jc w:val="left"/>
            </w:pPr>
            <w:r/>
            <w:r>
              <w:rPr>
                <w:rFonts w:ascii="Times New Roman" w:hAnsi="Times New Roman" w:eastAsia="宋体"/>
                <w:b w:val="0"/>
                <w:sz w:val="21"/>
              </w:rPr>
              <w:t>[6]</w:t>
            </w:r>
          </w:p>
        </w:tc>
        <w:tc>
          <w:tcPr>
            <w:tcW w:type="dxa" w:w="4156"/>
            <w:vAlign w:val="center"/>
          </w:tcPr>
          <w:p>
            <w:pPr>
              <w:jc w:val="left"/>
            </w:pPr>
            <w:r/>
            <w:r>
              <w:rPr>
                <w:rFonts w:ascii="Times New Roman" w:hAnsi="Times New Roman" w:eastAsia="宋体"/>
                <w:b w:val="0"/>
                <w:sz w:val="21"/>
              </w:rPr>
              <w:t>backend/src/main/resources/application.yml（后端配置）</w:t>
            </w:r>
          </w:p>
        </w:tc>
      </w:tr>
      <w:tr>
        <w:tc>
          <w:tcPr>
            <w:tcW w:type="dxa" w:w="4156"/>
            <w:vAlign w:val="center"/>
          </w:tcPr>
          <w:p>
            <w:pPr>
              <w:jc w:val="left"/>
            </w:pPr>
            <w:r/>
            <w:r>
              <w:rPr>
                <w:rFonts w:ascii="Times New Roman" w:hAnsi="Times New Roman" w:eastAsia="宋体"/>
                <w:b w:val="0"/>
                <w:sz w:val="21"/>
              </w:rPr>
              <w:t>[7]</w:t>
            </w:r>
          </w:p>
        </w:tc>
        <w:tc>
          <w:tcPr>
            <w:tcW w:type="dxa" w:w="4156"/>
            <w:vAlign w:val="center"/>
          </w:tcPr>
          <w:p>
            <w:pPr>
              <w:jc w:val="left"/>
            </w:pPr>
            <w:r/>
            <w:r>
              <w:rPr>
                <w:rFonts w:ascii="Times New Roman" w:hAnsi="Times New Roman" w:eastAsia="宋体"/>
                <w:b w:val="0"/>
                <w:sz w:val="21"/>
              </w:rPr>
              <w:t>Vue 3 官方文档（https://cn.vuejs.org/）</w:t>
            </w:r>
          </w:p>
        </w:tc>
      </w:tr>
      <w:tr>
        <w:tc>
          <w:tcPr>
            <w:tcW w:type="dxa" w:w="4156"/>
            <w:vAlign w:val="center"/>
          </w:tcPr>
          <w:p>
            <w:pPr>
              <w:jc w:val="left"/>
            </w:pPr>
            <w:r/>
            <w:r>
              <w:rPr>
                <w:rFonts w:ascii="Times New Roman" w:hAnsi="Times New Roman" w:eastAsia="宋体"/>
                <w:b w:val="0"/>
                <w:sz w:val="21"/>
              </w:rPr>
              <w:t>[8]</w:t>
            </w:r>
          </w:p>
        </w:tc>
        <w:tc>
          <w:tcPr>
            <w:tcW w:type="dxa" w:w="4156"/>
            <w:vAlign w:val="center"/>
          </w:tcPr>
          <w:p>
            <w:pPr>
              <w:jc w:val="left"/>
            </w:pPr>
            <w:r/>
            <w:r>
              <w:rPr>
                <w:rFonts w:ascii="Times New Roman" w:hAnsi="Times New Roman" w:eastAsia="宋体"/>
                <w:b w:val="0"/>
                <w:sz w:val="21"/>
              </w:rPr>
              <w:t>Spring Boot 3 官方文档（https://docs.spring.io/spring-boot/）</w:t>
            </w:r>
          </w:p>
        </w:tc>
      </w:tr>
      <w:tr>
        <w:tc>
          <w:tcPr>
            <w:tcW w:type="dxa" w:w="4156"/>
            <w:vAlign w:val="center"/>
            <w:tcBorders>
              <w:bottom w:val="single" w:sz="10" w:color="000000"/>
            </w:tcBorders>
          </w:tcPr>
          <w:p>
            <w:pPr>
              <w:jc w:val="left"/>
            </w:pPr>
            <w:r/>
            <w:r>
              <w:rPr>
                <w:rFonts w:ascii="Times New Roman" w:hAnsi="Times New Roman" w:eastAsia="宋体"/>
                <w:b w:val="0"/>
                <w:sz w:val="21"/>
              </w:rPr>
              <w:t>[9]</w:t>
            </w:r>
          </w:p>
        </w:tc>
        <w:tc>
          <w:tcPr>
            <w:tcW w:type="dxa" w:w="4156"/>
            <w:vAlign w:val="center"/>
            <w:tcBorders>
              <w:bottom w:val="single" w:sz="10" w:color="000000"/>
            </w:tcBorders>
          </w:tcPr>
          <w:p>
            <w:pPr>
              <w:jc w:val="left"/>
            </w:pPr>
            <w:r/>
            <w:r>
              <w:rPr>
                <w:rFonts w:ascii="Times New Roman" w:hAnsi="Times New Roman" w:eastAsia="宋体"/>
                <w:b w:val="0"/>
                <w:sz w:val="21"/>
              </w:rPr>
              <w:t>MyBatis-Plus 官方文档（https://baomidou.com/）</w:t>
            </w:r>
          </w:p>
        </w:tc>
      </w:tr>
    </w:tbl>
    <w:p/>
    <w:p>
      <w:pPr>
        <w:pStyle w:val="Heading2"/>
      </w:pPr>
      <w:r>
        <w:t>1.7 版本更新信息</w:t>
      </w:r>
    </w:p>
    <w:p>
      <w:pPr>
        <w:spacing w:line="360" w:lineRule="auto" w:after="0" w:before="0"/>
        <w:ind w:firstLine="480"/>
      </w:pPr>
      <w:r>
        <w:t>本文档版本更新记录见表 0-1。V1.0 为初始发布版本，依据当前仓库中的需求规格说明、概要设计、数据库脚本、运行配置与前后端实现整理而成，面向课程设计归档与答辩场景使用。</w:t>
      </w:r>
    </w:p>
    <w:p>
      <w:pPr>
        <w:pStyle w:val="Heading1"/>
      </w:pPr>
      <w:r>
        <w:t>2. 系统设计概述</w:t>
      </w:r>
    </w:p>
    <w:p>
      <w:pPr>
        <w:spacing w:line="360" w:lineRule="auto" w:after="0" w:before="0"/>
        <w:ind w:firstLine="480"/>
      </w:pPr>
      <w:r>
        <w:t>根据《学校部门财务管理系统》的概要设计，本系统采用前后端分离的 B/S 架构，从功能角度分解，可以分为客户端子系统和管理端子系统。管理端系统包含登录与权限管理、用户管理、部门管理、账户管理、收入类别管理、支出类别管理、收入记录管理、支出记录管理、财务统计与报表、数据备份与恢复共 10 个功能模块。各模块通过统一的 REST 接口层进行前后端协作。</w:t>
      </w:r>
    </w:p>
    <w:p>
      <w:pPr>
        <w:spacing w:line="360" w:lineRule="auto" w:after="0" w:before="0"/>
        <w:ind w:firstLine="480"/>
      </w:pPr>
      <w:r>
        <w:t>系统前端基于 Vue 3 + Element Plus 构建单页应用（SPA），通过 Vue Router 管理页面导航与权限守卫，通过 Axios 封装 HTTP 请求并与后端进行数据交互。系统后端基于 Spring Boot 3 + MyBatis-Plus 构建 RESTful API 服务，提供统一的 JSON 响应格式和全局异常处理。数据库采用 MySQL 8，使用 InnoDB 存储引擎与 utf8mb4 字符编码。</w:t>
      </w:r>
    </w:p>
    <w:p>
      <w:pPr>
        <w:jc w:val="center"/>
      </w:pPr>
      <w:r>
        <w:rPr>
          <w:rFonts w:ascii="Times New Roman" w:hAnsi="Times New Roman" w:eastAsia="宋体"/>
          <w:b/>
          <w:sz w:val="21"/>
        </w:rPr>
        <w:t>表 2-1 系统模块划分</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功能模块</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主要职责</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对应子系统</w:t>
            </w:r>
          </w:p>
        </w:tc>
      </w:tr>
      <w:tr>
        <w:tc>
          <w:tcPr>
            <w:tcW w:type="dxa" w:w="2771"/>
            <w:vAlign w:val="center"/>
          </w:tcPr>
          <w:p>
            <w:pPr>
              <w:jc w:val="left"/>
            </w:pPr>
            <w:r/>
            <w:r>
              <w:rPr>
                <w:rFonts w:ascii="Times New Roman" w:hAnsi="Times New Roman" w:eastAsia="宋体"/>
                <w:b w:val="0"/>
                <w:sz w:val="21"/>
              </w:rPr>
              <w:t>登录与权限管理</w:t>
            </w:r>
          </w:p>
        </w:tc>
        <w:tc>
          <w:tcPr>
            <w:tcW w:type="dxa" w:w="2771"/>
            <w:vAlign w:val="center"/>
          </w:tcPr>
          <w:p>
            <w:pPr>
              <w:jc w:val="left"/>
            </w:pPr>
            <w:r/>
            <w:r>
              <w:rPr>
                <w:rFonts w:ascii="Times New Roman" w:hAnsi="Times New Roman" w:eastAsia="宋体"/>
                <w:b w:val="0"/>
                <w:sz w:val="21"/>
              </w:rPr>
              <w:t>用户认证、Token 下发、角色识别与菜单控制</w:t>
            </w:r>
          </w:p>
        </w:tc>
        <w:tc>
          <w:tcPr>
            <w:tcW w:type="dxa" w:w="2771"/>
            <w:vAlign w:val="center"/>
          </w:tcPr>
          <w:p>
            <w:pPr>
              <w:jc w:val="left"/>
            </w:pPr>
            <w:r/>
            <w:r>
              <w:rPr>
                <w:rFonts w:ascii="Times New Roman" w:hAnsi="Times New Roman" w:eastAsia="宋体"/>
                <w:b w:val="0"/>
                <w:sz w:val="21"/>
              </w:rPr>
              <w:t>管理端</w:t>
            </w:r>
          </w:p>
        </w:tc>
      </w:tr>
      <w:tr>
        <w:tc>
          <w:tcPr>
            <w:tcW w:type="dxa" w:w="2771"/>
            <w:vAlign w:val="center"/>
          </w:tcPr>
          <w:p>
            <w:pPr>
              <w:jc w:val="left"/>
            </w:pPr>
            <w:r/>
            <w:r>
              <w:rPr>
                <w:rFonts w:ascii="Times New Roman" w:hAnsi="Times New Roman" w:eastAsia="宋体"/>
                <w:b w:val="0"/>
                <w:sz w:val="21"/>
              </w:rPr>
              <w:t>用户管理</w:t>
            </w:r>
          </w:p>
        </w:tc>
        <w:tc>
          <w:tcPr>
            <w:tcW w:type="dxa" w:w="2771"/>
            <w:vAlign w:val="center"/>
          </w:tcPr>
          <w:p>
            <w:pPr>
              <w:jc w:val="left"/>
            </w:pPr>
            <w:r/>
            <w:r>
              <w:rPr>
                <w:rFonts w:ascii="Times New Roman" w:hAnsi="Times New Roman" w:eastAsia="宋体"/>
                <w:b w:val="0"/>
                <w:sz w:val="21"/>
              </w:rPr>
              <w:t>系统用户的增删改查与状态管理</w:t>
            </w:r>
          </w:p>
        </w:tc>
        <w:tc>
          <w:tcPr>
            <w:tcW w:type="dxa" w:w="2771"/>
            <w:vAlign w:val="center"/>
          </w:tcPr>
          <w:p>
            <w:pPr>
              <w:jc w:val="left"/>
            </w:pPr>
            <w:r/>
            <w:r>
              <w:rPr>
                <w:rFonts w:ascii="Times New Roman" w:hAnsi="Times New Roman" w:eastAsia="宋体"/>
                <w:b w:val="0"/>
                <w:sz w:val="21"/>
              </w:rPr>
              <w:t>管理端</w:t>
            </w:r>
          </w:p>
        </w:tc>
      </w:tr>
      <w:tr>
        <w:tc>
          <w:tcPr>
            <w:tcW w:type="dxa" w:w="2771"/>
            <w:vAlign w:val="center"/>
          </w:tcPr>
          <w:p>
            <w:pPr>
              <w:jc w:val="left"/>
            </w:pPr>
            <w:r/>
            <w:r>
              <w:rPr>
                <w:rFonts w:ascii="Times New Roman" w:hAnsi="Times New Roman" w:eastAsia="宋体"/>
                <w:b w:val="0"/>
                <w:sz w:val="21"/>
              </w:rPr>
              <w:t>部门管理</w:t>
            </w:r>
          </w:p>
        </w:tc>
        <w:tc>
          <w:tcPr>
            <w:tcW w:type="dxa" w:w="2771"/>
            <w:vAlign w:val="center"/>
          </w:tcPr>
          <w:p>
            <w:pPr>
              <w:jc w:val="left"/>
            </w:pPr>
            <w:r/>
            <w:r>
              <w:rPr>
                <w:rFonts w:ascii="Times New Roman" w:hAnsi="Times New Roman" w:eastAsia="宋体"/>
                <w:b w:val="0"/>
                <w:sz w:val="21"/>
              </w:rPr>
              <w:t>部门基础信息维护</w:t>
            </w:r>
          </w:p>
        </w:tc>
        <w:tc>
          <w:tcPr>
            <w:tcW w:type="dxa" w:w="2771"/>
            <w:vAlign w:val="center"/>
          </w:tcPr>
          <w:p>
            <w:pPr>
              <w:jc w:val="left"/>
            </w:pPr>
            <w:r/>
            <w:r>
              <w:rPr>
                <w:rFonts w:ascii="Times New Roman" w:hAnsi="Times New Roman" w:eastAsia="宋体"/>
                <w:b w:val="0"/>
                <w:sz w:val="21"/>
              </w:rPr>
              <w:t>管理端</w:t>
            </w:r>
          </w:p>
        </w:tc>
      </w:tr>
      <w:tr>
        <w:tc>
          <w:tcPr>
            <w:tcW w:type="dxa" w:w="2771"/>
            <w:vAlign w:val="center"/>
          </w:tcPr>
          <w:p>
            <w:pPr>
              <w:jc w:val="left"/>
            </w:pPr>
            <w:r/>
            <w:r>
              <w:rPr>
                <w:rFonts w:ascii="Times New Roman" w:hAnsi="Times New Roman" w:eastAsia="宋体"/>
                <w:b w:val="0"/>
                <w:sz w:val="21"/>
              </w:rPr>
              <w:t>账户管理</w:t>
            </w:r>
          </w:p>
        </w:tc>
        <w:tc>
          <w:tcPr>
            <w:tcW w:type="dxa" w:w="2771"/>
            <w:vAlign w:val="center"/>
          </w:tcPr>
          <w:p>
            <w:pPr>
              <w:jc w:val="left"/>
            </w:pPr>
            <w:r/>
            <w:r>
              <w:rPr>
                <w:rFonts w:ascii="Times New Roman" w:hAnsi="Times New Roman" w:eastAsia="宋体"/>
                <w:b w:val="0"/>
                <w:sz w:val="21"/>
              </w:rPr>
              <w:t>财务账户基础信息维护</w:t>
            </w:r>
          </w:p>
        </w:tc>
        <w:tc>
          <w:tcPr>
            <w:tcW w:type="dxa" w:w="2771"/>
            <w:vAlign w:val="center"/>
          </w:tcPr>
          <w:p>
            <w:pPr>
              <w:jc w:val="left"/>
            </w:pPr>
            <w:r/>
            <w:r>
              <w:rPr>
                <w:rFonts w:ascii="Times New Roman" w:hAnsi="Times New Roman" w:eastAsia="宋体"/>
                <w:b w:val="0"/>
                <w:sz w:val="21"/>
              </w:rPr>
              <w:t>管理端</w:t>
            </w:r>
          </w:p>
        </w:tc>
      </w:tr>
      <w:tr>
        <w:tc>
          <w:tcPr>
            <w:tcW w:type="dxa" w:w="2771"/>
            <w:vAlign w:val="center"/>
          </w:tcPr>
          <w:p>
            <w:pPr>
              <w:jc w:val="left"/>
            </w:pPr>
            <w:r/>
            <w:r>
              <w:rPr>
                <w:rFonts w:ascii="Times New Roman" w:hAnsi="Times New Roman" w:eastAsia="宋体"/>
                <w:b w:val="0"/>
                <w:sz w:val="21"/>
              </w:rPr>
              <w:t>收入类别管理</w:t>
            </w:r>
          </w:p>
        </w:tc>
        <w:tc>
          <w:tcPr>
            <w:tcW w:type="dxa" w:w="2771"/>
            <w:vAlign w:val="center"/>
          </w:tcPr>
          <w:p>
            <w:pPr>
              <w:jc w:val="left"/>
            </w:pPr>
            <w:r/>
            <w:r>
              <w:rPr>
                <w:rFonts w:ascii="Times New Roman" w:hAnsi="Times New Roman" w:eastAsia="宋体"/>
                <w:b w:val="0"/>
                <w:sz w:val="21"/>
              </w:rPr>
              <w:t>收入类别的维护与状态控制</w:t>
            </w:r>
          </w:p>
        </w:tc>
        <w:tc>
          <w:tcPr>
            <w:tcW w:type="dxa" w:w="2771"/>
            <w:vAlign w:val="center"/>
          </w:tcPr>
          <w:p>
            <w:pPr>
              <w:jc w:val="left"/>
            </w:pPr>
            <w:r/>
            <w:r>
              <w:rPr>
                <w:rFonts w:ascii="Times New Roman" w:hAnsi="Times New Roman" w:eastAsia="宋体"/>
                <w:b w:val="0"/>
                <w:sz w:val="21"/>
              </w:rPr>
              <w:t>管理端</w:t>
            </w:r>
          </w:p>
        </w:tc>
      </w:tr>
      <w:tr>
        <w:tc>
          <w:tcPr>
            <w:tcW w:type="dxa" w:w="2771"/>
            <w:vAlign w:val="center"/>
          </w:tcPr>
          <w:p>
            <w:pPr>
              <w:jc w:val="left"/>
            </w:pPr>
            <w:r/>
            <w:r>
              <w:rPr>
                <w:rFonts w:ascii="Times New Roman" w:hAnsi="Times New Roman" w:eastAsia="宋体"/>
                <w:b w:val="0"/>
                <w:sz w:val="21"/>
              </w:rPr>
              <w:t>支出类别管理</w:t>
            </w:r>
          </w:p>
        </w:tc>
        <w:tc>
          <w:tcPr>
            <w:tcW w:type="dxa" w:w="2771"/>
            <w:vAlign w:val="center"/>
          </w:tcPr>
          <w:p>
            <w:pPr>
              <w:jc w:val="left"/>
            </w:pPr>
            <w:r/>
            <w:r>
              <w:rPr>
                <w:rFonts w:ascii="Times New Roman" w:hAnsi="Times New Roman" w:eastAsia="宋体"/>
                <w:b w:val="0"/>
                <w:sz w:val="21"/>
              </w:rPr>
              <w:t>支出类别的维护与状态控制</w:t>
            </w:r>
          </w:p>
        </w:tc>
        <w:tc>
          <w:tcPr>
            <w:tcW w:type="dxa" w:w="2771"/>
            <w:vAlign w:val="center"/>
          </w:tcPr>
          <w:p>
            <w:pPr>
              <w:jc w:val="left"/>
            </w:pPr>
            <w:r/>
            <w:r>
              <w:rPr>
                <w:rFonts w:ascii="Times New Roman" w:hAnsi="Times New Roman" w:eastAsia="宋体"/>
                <w:b w:val="0"/>
                <w:sz w:val="21"/>
              </w:rPr>
              <w:t>管理端</w:t>
            </w:r>
          </w:p>
        </w:tc>
      </w:tr>
      <w:tr>
        <w:tc>
          <w:tcPr>
            <w:tcW w:type="dxa" w:w="2771"/>
            <w:vAlign w:val="center"/>
          </w:tcPr>
          <w:p>
            <w:pPr>
              <w:jc w:val="left"/>
            </w:pPr>
            <w:r/>
            <w:r>
              <w:rPr>
                <w:rFonts w:ascii="Times New Roman" w:hAnsi="Times New Roman" w:eastAsia="宋体"/>
                <w:b w:val="0"/>
                <w:sz w:val="21"/>
              </w:rPr>
              <w:t>收入记录管理</w:t>
            </w:r>
          </w:p>
        </w:tc>
        <w:tc>
          <w:tcPr>
            <w:tcW w:type="dxa" w:w="2771"/>
            <w:vAlign w:val="center"/>
          </w:tcPr>
          <w:p>
            <w:pPr>
              <w:jc w:val="left"/>
            </w:pPr>
            <w:r/>
            <w:r>
              <w:rPr>
                <w:rFonts w:ascii="Times New Roman" w:hAnsi="Times New Roman" w:eastAsia="宋体"/>
                <w:b w:val="0"/>
                <w:sz w:val="21"/>
              </w:rPr>
              <w:t>收入业务记录的录入、修改、查询与停用</w:t>
            </w:r>
          </w:p>
        </w:tc>
        <w:tc>
          <w:tcPr>
            <w:tcW w:type="dxa" w:w="2771"/>
            <w:vAlign w:val="center"/>
          </w:tcPr>
          <w:p>
            <w:pPr>
              <w:jc w:val="left"/>
            </w:pPr>
            <w:r/>
            <w:r>
              <w:rPr>
                <w:rFonts w:ascii="Times New Roman" w:hAnsi="Times New Roman" w:eastAsia="宋体"/>
                <w:b w:val="0"/>
                <w:sz w:val="21"/>
              </w:rPr>
              <w:t>管理端</w:t>
            </w:r>
          </w:p>
        </w:tc>
      </w:tr>
      <w:tr>
        <w:tc>
          <w:tcPr>
            <w:tcW w:type="dxa" w:w="2771"/>
            <w:vAlign w:val="center"/>
          </w:tcPr>
          <w:p>
            <w:pPr>
              <w:jc w:val="left"/>
            </w:pPr>
            <w:r/>
            <w:r>
              <w:rPr>
                <w:rFonts w:ascii="Times New Roman" w:hAnsi="Times New Roman" w:eastAsia="宋体"/>
                <w:b w:val="0"/>
                <w:sz w:val="21"/>
              </w:rPr>
              <w:t>支出记录管理</w:t>
            </w:r>
          </w:p>
        </w:tc>
        <w:tc>
          <w:tcPr>
            <w:tcW w:type="dxa" w:w="2771"/>
            <w:vAlign w:val="center"/>
          </w:tcPr>
          <w:p>
            <w:pPr>
              <w:jc w:val="left"/>
            </w:pPr>
            <w:r/>
            <w:r>
              <w:rPr>
                <w:rFonts w:ascii="Times New Roman" w:hAnsi="Times New Roman" w:eastAsia="宋体"/>
                <w:b w:val="0"/>
                <w:sz w:val="21"/>
              </w:rPr>
              <w:t>支出业务记录的录入、修改、查询与停用</w:t>
            </w:r>
          </w:p>
        </w:tc>
        <w:tc>
          <w:tcPr>
            <w:tcW w:type="dxa" w:w="2771"/>
            <w:vAlign w:val="center"/>
          </w:tcPr>
          <w:p>
            <w:pPr>
              <w:jc w:val="left"/>
            </w:pPr>
            <w:r/>
            <w:r>
              <w:rPr>
                <w:rFonts w:ascii="Times New Roman" w:hAnsi="Times New Roman" w:eastAsia="宋体"/>
                <w:b w:val="0"/>
                <w:sz w:val="21"/>
              </w:rPr>
              <w:t>管理端</w:t>
            </w:r>
          </w:p>
        </w:tc>
      </w:tr>
      <w:tr>
        <w:tc>
          <w:tcPr>
            <w:tcW w:type="dxa" w:w="2771"/>
            <w:vAlign w:val="center"/>
          </w:tcPr>
          <w:p>
            <w:pPr>
              <w:jc w:val="left"/>
            </w:pPr>
            <w:r/>
            <w:r>
              <w:rPr>
                <w:rFonts w:ascii="Times New Roman" w:hAnsi="Times New Roman" w:eastAsia="宋体"/>
                <w:b w:val="0"/>
                <w:sz w:val="21"/>
              </w:rPr>
              <w:t>财务统计与报表</w:t>
            </w:r>
          </w:p>
        </w:tc>
        <w:tc>
          <w:tcPr>
            <w:tcW w:type="dxa" w:w="2771"/>
            <w:vAlign w:val="center"/>
          </w:tcPr>
          <w:p>
            <w:pPr>
              <w:jc w:val="left"/>
            </w:pPr>
            <w:r/>
            <w:r>
              <w:rPr>
                <w:rFonts w:ascii="Times New Roman" w:hAnsi="Times New Roman" w:eastAsia="宋体"/>
                <w:b w:val="0"/>
                <w:sz w:val="21"/>
              </w:rPr>
              <w:t>周/月/年/自定义统计与仪表盘</w:t>
            </w:r>
          </w:p>
        </w:tc>
        <w:tc>
          <w:tcPr>
            <w:tcW w:type="dxa" w:w="2771"/>
            <w:vAlign w:val="center"/>
          </w:tcPr>
          <w:p>
            <w:pPr>
              <w:jc w:val="left"/>
            </w:pPr>
            <w:r/>
            <w:r>
              <w:rPr>
                <w:rFonts w:ascii="Times New Roman" w:hAnsi="Times New Roman" w:eastAsia="宋体"/>
                <w:b w:val="0"/>
                <w:sz w:val="21"/>
              </w:rPr>
              <w:t>管理端</w:t>
            </w:r>
          </w:p>
        </w:tc>
      </w:tr>
      <w:tr>
        <w:tc>
          <w:tcPr>
            <w:tcW w:type="dxa" w:w="2771"/>
            <w:vAlign w:val="center"/>
          </w:tcPr>
          <w:p>
            <w:pPr>
              <w:jc w:val="left"/>
            </w:pPr>
            <w:r/>
            <w:r>
              <w:rPr>
                <w:rFonts w:ascii="Times New Roman" w:hAnsi="Times New Roman" w:eastAsia="宋体"/>
                <w:b w:val="0"/>
                <w:sz w:val="21"/>
              </w:rPr>
              <w:t>数据备份与恢复</w:t>
            </w:r>
          </w:p>
        </w:tc>
        <w:tc>
          <w:tcPr>
            <w:tcW w:type="dxa" w:w="2771"/>
            <w:vAlign w:val="center"/>
          </w:tcPr>
          <w:p>
            <w:pPr>
              <w:jc w:val="left"/>
            </w:pPr>
            <w:r/>
            <w:r>
              <w:rPr>
                <w:rFonts w:ascii="Times New Roman" w:hAnsi="Times New Roman" w:eastAsia="宋体"/>
                <w:b w:val="0"/>
                <w:sz w:val="21"/>
              </w:rPr>
              <w:t>数据库备份创建、下载与恢复</w:t>
            </w:r>
          </w:p>
        </w:tc>
        <w:tc>
          <w:tcPr>
            <w:tcW w:type="dxa" w:w="2771"/>
            <w:vAlign w:val="center"/>
          </w:tcPr>
          <w:p>
            <w:pPr>
              <w:jc w:val="left"/>
            </w:pPr>
            <w:r/>
            <w:r>
              <w:rPr>
                <w:rFonts w:ascii="Times New Roman" w:hAnsi="Times New Roman" w:eastAsia="宋体"/>
                <w:b w:val="0"/>
                <w:sz w:val="21"/>
              </w:rPr>
              <w:t>管理端</w:t>
            </w:r>
          </w:p>
        </w:tc>
      </w:tr>
      <w:tr>
        <w:tc>
          <w:tcPr>
            <w:tcW w:type="dxa" w:w="2771"/>
            <w:vAlign w:val="center"/>
            <w:tcBorders>
              <w:bottom w:val="single" w:sz="10" w:color="000000"/>
            </w:tcBorders>
          </w:tcPr>
          <w:p>
            <w:pPr>
              <w:jc w:val="left"/>
            </w:pPr>
            <w:r/>
            <w:r>
              <w:rPr>
                <w:rFonts w:ascii="Times New Roman" w:hAnsi="Times New Roman" w:eastAsia="宋体"/>
                <w:b w:val="0"/>
                <w:sz w:val="21"/>
              </w:rPr>
              <w:t>客户端系统</w:t>
            </w:r>
          </w:p>
        </w:tc>
        <w:tc>
          <w:tcPr>
            <w:tcW w:type="dxa" w:w="2771"/>
            <w:vAlign w:val="center"/>
            <w:tcBorders>
              <w:bottom w:val="single" w:sz="10" w:color="000000"/>
            </w:tcBorders>
          </w:tcPr>
          <w:p>
            <w:pPr>
              <w:jc w:val="left"/>
            </w:pPr>
            <w:r/>
            <w:r>
              <w:rPr>
                <w:rFonts w:ascii="Times New Roman" w:hAnsi="Times New Roman" w:eastAsia="宋体"/>
                <w:b w:val="0"/>
                <w:sz w:val="21"/>
              </w:rPr>
              <w:t>前端 SPA 应用整体框架、路由与组件</w:t>
            </w:r>
          </w:p>
        </w:tc>
        <w:tc>
          <w:tcPr>
            <w:tcW w:type="dxa" w:w="2771"/>
            <w:vAlign w:val="center"/>
            <w:tcBorders>
              <w:bottom w:val="single" w:sz="10" w:color="000000"/>
            </w:tcBorders>
          </w:tcPr>
          <w:p>
            <w:pPr>
              <w:jc w:val="left"/>
            </w:pPr>
            <w:r/>
            <w:r>
              <w:rPr>
                <w:rFonts w:ascii="Times New Roman" w:hAnsi="Times New Roman" w:eastAsia="宋体"/>
                <w:b w:val="0"/>
                <w:sz w:val="21"/>
              </w:rPr>
              <w:t>客户端</w:t>
            </w:r>
          </w:p>
        </w:tc>
      </w:tr>
    </w:tbl>
    <w:p/>
    <w:p>
      <w:pPr>
        <w:pStyle w:val="Heading1"/>
      </w:pPr>
      <w:r>
        <w:t>3. 详细设计概述</w:t>
      </w:r>
    </w:p>
    <w:p>
      <w:pPr>
        <w:spacing w:line="360" w:lineRule="auto" w:after="0" w:before="0"/>
        <w:ind w:firstLine="480"/>
      </w:pPr>
      <w:r>
        <w:t>由于本系统采用了基于 Spring Boot + Vue 3 的前后端分离架构，后端采用 MVC 三层设计模式（Controller 控制层、Service 业务层、Mapper 数据访问层），前端采用 MVVM 组件化设计模式（View 视图组件、Router 路由控制、API 数据层）。在整个开发过程中，尽可能采用复用的原则，例如统一封装 Axios 请求模块、统一 API 响应格式、统一全局异常处理等。</w:t>
      </w:r>
    </w:p>
    <w:p>
      <w:pPr>
        <w:spacing w:line="360" w:lineRule="auto" w:after="0" w:before="0"/>
        <w:ind w:firstLine="480"/>
      </w:pPr>
      <w:r>
        <w:t>本文档的详细设计按照前端视图层（Vue 页面与组件）、后端控制层（Controller）、后端模型层（Service + Mapper + Entity）三个层次分别进行描述，并对核心模块给出伪代码说明，为后续的编码实现提供依据。伪代码（Pseudocode）是一种算法描述语言，使用伪代码的目的是为了使被描述的算法可以容易地以任何一种编程语言实现。因此，伪代码必须结构清晰、代码简单、可读性好，并且类似自然语言。</w:t>
      </w:r>
    </w:p>
    <w:p>
      <w:pPr>
        <w:jc w:val="center"/>
      </w:pPr>
      <w:r>
        <w:rPr>
          <w:rFonts w:ascii="Times New Roman" w:hAnsi="Times New Roman" w:eastAsia="宋体"/>
          <w:b/>
          <w:sz w:val="21"/>
        </w:rPr>
        <w:t>表 3-1 系统五层架构划分</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078"/>
        <w:gridCol w:w="2078"/>
        <w:gridCol w:w="2078"/>
        <w:gridCol w:w="2078"/>
      </w:tblGrid>
      <w:tr>
        <w:tc>
          <w:tcPr>
            <w:tcW w:type="dxa" w:w="2078"/>
            <w:vAlign w:val="center"/>
            <w:tcBorders>
              <w:top w:val="single" w:sz="10" w:color="000000"/>
              <w:bottom w:val="single" w:sz="6" w:color="000000"/>
            </w:tcBorders>
          </w:tcPr>
          <w:p>
            <w:pPr>
              <w:jc w:val="center"/>
            </w:pPr>
            <w:r/>
            <w:r>
              <w:rPr>
                <w:rFonts w:ascii="Times New Roman" w:hAnsi="Times New Roman" w:eastAsia="宋体"/>
                <w:b/>
                <w:sz w:val="21"/>
              </w:rPr>
              <w:t>层次</w:t>
            </w:r>
          </w:p>
        </w:tc>
        <w:tc>
          <w:tcPr>
            <w:tcW w:type="dxa" w:w="2078"/>
            <w:vAlign w:val="center"/>
            <w:tcBorders>
              <w:top w:val="single" w:sz="10" w:color="000000"/>
              <w:bottom w:val="single" w:sz="6" w:color="000000"/>
            </w:tcBorders>
          </w:tcPr>
          <w:p>
            <w:pPr>
              <w:jc w:val="center"/>
            </w:pPr>
            <w:r/>
            <w:r>
              <w:rPr>
                <w:rFonts w:ascii="Times New Roman" w:hAnsi="Times New Roman" w:eastAsia="宋体"/>
                <w:b/>
                <w:sz w:val="21"/>
              </w:rPr>
              <w:t>技术栈</w:t>
            </w:r>
          </w:p>
        </w:tc>
        <w:tc>
          <w:tcPr>
            <w:tcW w:type="dxa" w:w="2078"/>
            <w:vAlign w:val="center"/>
            <w:tcBorders>
              <w:top w:val="single" w:sz="10" w:color="000000"/>
              <w:bottom w:val="single" w:sz="6" w:color="000000"/>
            </w:tcBorders>
          </w:tcPr>
          <w:p>
            <w:pPr>
              <w:jc w:val="center"/>
            </w:pPr>
            <w:r/>
            <w:r>
              <w:rPr>
                <w:rFonts w:ascii="Times New Roman" w:hAnsi="Times New Roman" w:eastAsia="宋体"/>
                <w:b/>
                <w:sz w:val="21"/>
              </w:rPr>
              <w:t>职责</w:t>
            </w:r>
          </w:p>
        </w:tc>
        <w:tc>
          <w:tcPr>
            <w:tcW w:type="dxa" w:w="2078"/>
            <w:vAlign w:val="center"/>
            <w:tcBorders>
              <w:top w:val="single" w:sz="10" w:color="000000"/>
              <w:bottom w:val="single" w:sz="6" w:color="000000"/>
            </w:tcBorders>
          </w:tcPr>
          <w:p>
            <w:pPr>
              <w:jc w:val="center"/>
            </w:pPr>
            <w:r/>
            <w:r>
              <w:rPr>
                <w:rFonts w:ascii="Times New Roman" w:hAnsi="Times New Roman" w:eastAsia="宋体"/>
                <w:b/>
                <w:sz w:val="21"/>
              </w:rPr>
              <w:t>主要文件</w:t>
            </w:r>
          </w:p>
        </w:tc>
      </w:tr>
      <w:tr>
        <w:tc>
          <w:tcPr>
            <w:tcW w:type="dxa" w:w="2078"/>
            <w:vAlign w:val="center"/>
          </w:tcPr>
          <w:p>
            <w:pPr>
              <w:jc w:val="left"/>
            </w:pPr>
            <w:r/>
            <w:r>
              <w:rPr>
                <w:rFonts w:ascii="Times New Roman" w:hAnsi="Times New Roman" w:eastAsia="宋体"/>
                <w:b w:val="0"/>
                <w:sz w:val="21"/>
              </w:rPr>
              <w:t>前端视图层</w:t>
            </w:r>
          </w:p>
        </w:tc>
        <w:tc>
          <w:tcPr>
            <w:tcW w:type="dxa" w:w="2078"/>
            <w:vAlign w:val="center"/>
          </w:tcPr>
          <w:p>
            <w:pPr>
              <w:jc w:val="left"/>
            </w:pPr>
            <w:r/>
            <w:r>
              <w:rPr>
                <w:rFonts w:ascii="Times New Roman" w:hAnsi="Times New Roman" w:eastAsia="宋体"/>
                <w:b w:val="0"/>
                <w:sz w:val="21"/>
              </w:rPr>
              <w:t>Vue 3 + Element Plus + Vue Router + Axios</w:t>
            </w:r>
          </w:p>
        </w:tc>
        <w:tc>
          <w:tcPr>
            <w:tcW w:type="dxa" w:w="2078"/>
            <w:vAlign w:val="center"/>
          </w:tcPr>
          <w:p>
            <w:pPr>
              <w:jc w:val="left"/>
            </w:pPr>
            <w:r/>
            <w:r>
              <w:rPr>
                <w:rFonts w:ascii="Times New Roman" w:hAnsi="Times New Roman" w:eastAsia="宋体"/>
                <w:b w:val="0"/>
                <w:sz w:val="21"/>
              </w:rPr>
              <w:t>页面展示、用户交互、表单验证、路由导航、权限控制</w:t>
            </w:r>
          </w:p>
        </w:tc>
        <w:tc>
          <w:tcPr>
            <w:tcW w:type="dxa" w:w="2078"/>
            <w:vAlign w:val="center"/>
          </w:tcPr>
          <w:p>
            <w:pPr>
              <w:jc w:val="left"/>
            </w:pPr>
            <w:r/>
            <w:r>
              <w:rPr>
                <w:rFonts w:ascii="Times New Roman" w:hAnsi="Times New Roman" w:eastAsia="宋体"/>
                <w:b w:val="0"/>
                <w:sz w:val="21"/>
              </w:rPr>
              <w:t>src/pages/*.vue, src/router/index.js, src/api/*.js</w:t>
            </w:r>
          </w:p>
        </w:tc>
      </w:tr>
      <w:tr>
        <w:tc>
          <w:tcPr>
            <w:tcW w:type="dxa" w:w="2078"/>
            <w:vAlign w:val="center"/>
          </w:tcPr>
          <w:p>
            <w:pPr>
              <w:jc w:val="left"/>
            </w:pPr>
            <w:r/>
            <w:r>
              <w:rPr>
                <w:rFonts w:ascii="Times New Roman" w:hAnsi="Times New Roman" w:eastAsia="宋体"/>
                <w:b w:val="0"/>
                <w:sz w:val="21"/>
              </w:rPr>
              <w:t>后端控制层</w:t>
            </w:r>
          </w:p>
        </w:tc>
        <w:tc>
          <w:tcPr>
            <w:tcW w:type="dxa" w:w="2078"/>
            <w:vAlign w:val="center"/>
          </w:tcPr>
          <w:p>
            <w:pPr>
              <w:jc w:val="left"/>
            </w:pPr>
            <w:r/>
            <w:r>
              <w:rPr>
                <w:rFonts w:ascii="Times New Roman" w:hAnsi="Times New Roman" w:eastAsia="宋体"/>
                <w:b w:val="0"/>
                <w:sz w:val="21"/>
              </w:rPr>
              <w:t>Spring MVC Controller</w:t>
            </w:r>
          </w:p>
        </w:tc>
        <w:tc>
          <w:tcPr>
            <w:tcW w:type="dxa" w:w="2078"/>
            <w:vAlign w:val="center"/>
          </w:tcPr>
          <w:p>
            <w:pPr>
              <w:jc w:val="left"/>
            </w:pPr>
            <w:r/>
            <w:r>
              <w:rPr>
                <w:rFonts w:ascii="Times New Roman" w:hAnsi="Times New Roman" w:eastAsia="宋体"/>
                <w:b w:val="0"/>
                <w:sz w:val="21"/>
              </w:rPr>
              <w:t>接收 HTTP 请求、参数绑定与校验、调用业务层、返回统一响应</w:t>
            </w:r>
          </w:p>
        </w:tc>
        <w:tc>
          <w:tcPr>
            <w:tcW w:type="dxa" w:w="2078"/>
            <w:vAlign w:val="center"/>
          </w:tcPr>
          <w:p>
            <w:pPr>
              <w:jc w:val="left"/>
            </w:pPr>
            <w:r/>
            <w:r>
              <w:rPr>
                <w:rFonts w:ascii="Times New Roman" w:hAnsi="Times New Roman" w:eastAsia="宋体"/>
                <w:b w:val="0"/>
                <w:sz w:val="21"/>
              </w:rPr>
              <w:t>controller/*Controller.java</w:t>
            </w:r>
          </w:p>
        </w:tc>
      </w:tr>
      <w:tr>
        <w:tc>
          <w:tcPr>
            <w:tcW w:type="dxa" w:w="2078"/>
            <w:vAlign w:val="center"/>
          </w:tcPr>
          <w:p>
            <w:pPr>
              <w:jc w:val="left"/>
            </w:pPr>
            <w:r/>
            <w:r>
              <w:rPr>
                <w:rFonts w:ascii="Times New Roman" w:hAnsi="Times New Roman" w:eastAsia="宋体"/>
                <w:b w:val="0"/>
                <w:sz w:val="21"/>
              </w:rPr>
              <w:t>后端业务层</w:t>
            </w:r>
          </w:p>
        </w:tc>
        <w:tc>
          <w:tcPr>
            <w:tcW w:type="dxa" w:w="2078"/>
            <w:vAlign w:val="center"/>
          </w:tcPr>
          <w:p>
            <w:pPr>
              <w:jc w:val="left"/>
            </w:pPr>
            <w:r/>
            <w:r>
              <w:rPr>
                <w:rFonts w:ascii="Times New Roman" w:hAnsi="Times New Roman" w:eastAsia="宋体"/>
                <w:b w:val="0"/>
                <w:sz w:val="21"/>
              </w:rPr>
              <w:t>Spring Service + @Transactional</w:t>
            </w:r>
          </w:p>
        </w:tc>
        <w:tc>
          <w:tcPr>
            <w:tcW w:type="dxa" w:w="2078"/>
            <w:vAlign w:val="center"/>
          </w:tcPr>
          <w:p>
            <w:pPr>
              <w:jc w:val="left"/>
            </w:pPr>
            <w:r/>
            <w:r>
              <w:rPr>
                <w:rFonts w:ascii="Times New Roman" w:hAnsi="Times New Roman" w:eastAsia="宋体"/>
                <w:b w:val="0"/>
                <w:sz w:val="21"/>
              </w:rPr>
              <w:t>核心业务逻辑、数据校验、事务管理、统计计算</w:t>
            </w:r>
          </w:p>
        </w:tc>
        <w:tc>
          <w:tcPr>
            <w:tcW w:type="dxa" w:w="2078"/>
            <w:vAlign w:val="center"/>
          </w:tcPr>
          <w:p>
            <w:pPr>
              <w:jc w:val="left"/>
            </w:pPr>
            <w:r/>
            <w:r>
              <w:rPr>
                <w:rFonts w:ascii="Times New Roman" w:hAnsi="Times New Roman" w:eastAsia="宋体"/>
                <w:b w:val="0"/>
                <w:sz w:val="21"/>
              </w:rPr>
              <w:t>service/*Service.java</w:t>
            </w:r>
          </w:p>
        </w:tc>
      </w:tr>
      <w:tr>
        <w:tc>
          <w:tcPr>
            <w:tcW w:type="dxa" w:w="2078"/>
            <w:vAlign w:val="center"/>
          </w:tcPr>
          <w:p>
            <w:pPr>
              <w:jc w:val="left"/>
            </w:pPr>
            <w:r/>
            <w:r>
              <w:rPr>
                <w:rFonts w:ascii="Times New Roman" w:hAnsi="Times New Roman" w:eastAsia="宋体"/>
                <w:b w:val="0"/>
                <w:sz w:val="21"/>
              </w:rPr>
              <w:t>后端数据访问层</w:t>
            </w:r>
          </w:p>
        </w:tc>
        <w:tc>
          <w:tcPr>
            <w:tcW w:type="dxa" w:w="2078"/>
            <w:vAlign w:val="center"/>
          </w:tcPr>
          <w:p>
            <w:pPr>
              <w:jc w:val="left"/>
            </w:pPr>
            <w:r/>
            <w:r>
              <w:rPr>
                <w:rFonts w:ascii="Times New Roman" w:hAnsi="Times New Roman" w:eastAsia="宋体"/>
                <w:b w:val="0"/>
                <w:sz w:val="21"/>
              </w:rPr>
              <w:t>MyBatis-Plus Mapper + JdbcTemplate</w:t>
            </w:r>
          </w:p>
        </w:tc>
        <w:tc>
          <w:tcPr>
            <w:tcW w:type="dxa" w:w="2078"/>
            <w:vAlign w:val="center"/>
          </w:tcPr>
          <w:p>
            <w:pPr>
              <w:jc w:val="left"/>
            </w:pPr>
            <w:r/>
            <w:r>
              <w:rPr>
                <w:rFonts w:ascii="Times New Roman" w:hAnsi="Times New Roman" w:eastAsia="宋体"/>
                <w:b w:val="0"/>
                <w:sz w:val="21"/>
              </w:rPr>
              <w:t>数据库 CRUD 操作、复杂 SQL 查询、聚合统计</w:t>
            </w:r>
          </w:p>
        </w:tc>
        <w:tc>
          <w:tcPr>
            <w:tcW w:type="dxa" w:w="2078"/>
            <w:vAlign w:val="center"/>
          </w:tcPr>
          <w:p>
            <w:pPr>
              <w:jc w:val="left"/>
            </w:pPr>
            <w:r/>
            <w:r>
              <w:rPr>
                <w:rFonts w:ascii="Times New Roman" w:hAnsi="Times New Roman" w:eastAsia="宋体"/>
                <w:b w:val="0"/>
                <w:sz w:val="21"/>
              </w:rPr>
              <w:t>mapper/*Mapper.java</w:t>
            </w:r>
          </w:p>
        </w:tc>
      </w:tr>
      <w:tr>
        <w:tc>
          <w:tcPr>
            <w:tcW w:type="dxa" w:w="2078"/>
            <w:vAlign w:val="center"/>
            <w:tcBorders>
              <w:bottom w:val="single" w:sz="10" w:color="000000"/>
            </w:tcBorders>
          </w:tcPr>
          <w:p>
            <w:pPr>
              <w:jc w:val="left"/>
            </w:pPr>
            <w:r/>
            <w:r>
              <w:rPr>
                <w:rFonts w:ascii="Times New Roman" w:hAnsi="Times New Roman" w:eastAsia="宋体"/>
                <w:b w:val="0"/>
                <w:sz w:val="21"/>
              </w:rPr>
              <w:t>数据实体层</w:t>
            </w:r>
          </w:p>
        </w:tc>
        <w:tc>
          <w:tcPr>
            <w:tcW w:type="dxa" w:w="2078"/>
            <w:vAlign w:val="center"/>
            <w:tcBorders>
              <w:bottom w:val="single" w:sz="10" w:color="000000"/>
            </w:tcBorders>
          </w:tcPr>
          <w:p>
            <w:pPr>
              <w:jc w:val="left"/>
            </w:pPr>
            <w:r/>
            <w:r>
              <w:rPr>
                <w:rFonts w:ascii="Times New Roman" w:hAnsi="Times New Roman" w:eastAsia="宋体"/>
                <w:b w:val="0"/>
                <w:sz w:val="21"/>
              </w:rPr>
              <w:t>JPA Entity + MyBatis-Plus 注解</w:t>
            </w:r>
          </w:p>
        </w:tc>
        <w:tc>
          <w:tcPr>
            <w:tcW w:type="dxa" w:w="2078"/>
            <w:vAlign w:val="center"/>
            <w:tcBorders>
              <w:bottom w:val="single" w:sz="10" w:color="000000"/>
            </w:tcBorders>
          </w:tcPr>
          <w:p>
            <w:pPr>
              <w:jc w:val="left"/>
            </w:pPr>
            <w:r/>
            <w:r>
              <w:rPr>
                <w:rFonts w:ascii="Times New Roman" w:hAnsi="Times New Roman" w:eastAsia="宋体"/>
                <w:b w:val="0"/>
                <w:sz w:val="21"/>
              </w:rPr>
              <w:t>数据库表映射、字段定义、关联关系</w:t>
            </w:r>
          </w:p>
        </w:tc>
        <w:tc>
          <w:tcPr>
            <w:tcW w:type="dxa" w:w="2078"/>
            <w:vAlign w:val="center"/>
            <w:tcBorders>
              <w:bottom w:val="single" w:sz="10" w:color="000000"/>
            </w:tcBorders>
          </w:tcPr>
          <w:p>
            <w:pPr>
              <w:jc w:val="left"/>
            </w:pPr>
            <w:r/>
            <w:r>
              <w:rPr>
                <w:rFonts w:ascii="Times New Roman" w:hAnsi="Times New Roman" w:eastAsia="宋体"/>
                <w:b w:val="0"/>
                <w:sz w:val="21"/>
              </w:rPr>
              <w:t>entity/*.java</w:t>
            </w:r>
          </w:p>
        </w:tc>
      </w:tr>
    </w:tbl>
    <w:p/>
    <w:p>
      <w:pPr>
        <w:spacing w:line="360" w:lineRule="auto" w:after="0" w:before="0"/>
        <w:ind w:firstLine="480"/>
      </w:pPr>
      <w:r>
        <w:t>以下各章节将按照功能模块逐一展开，每个模块按照视图层（前端页面）、控制层（Controller 类）、模型层（Service 类、Mapper 接口、Entity 类）的顺序给出详细设计说明和核心组件的伪代码。</w:t>
      </w:r>
    </w:p>
    <w:p>
      <w:pPr>
        <w:pStyle w:val="Heading1"/>
      </w:pPr>
      <w:r>
        <w:t>4. 登录与权限管理模块的详细设计</w:t>
      </w:r>
    </w:p>
    <w:p>
      <w:pPr>
        <w:spacing w:line="360" w:lineRule="auto" w:after="0" w:before="0"/>
        <w:ind w:firstLine="480"/>
      </w:pPr>
      <w:r>
        <w:t>登录与权限管理模块实现用户身份认证、Token 签发、角色识别与前端菜单权限控制。用户通过登录页提交用户名和密码，后端验证后返回 Token 及角色信息，前端将认证信息存储在 localStorage 中并据此控制路由访问和菜单显示。该模块的三层划分如表 4-1 所示。</w:t>
      </w:r>
    </w:p>
    <w:p>
      <w:pPr>
        <w:jc w:val="center"/>
      </w:pPr>
      <w:r>
        <w:rPr>
          <w:rFonts w:ascii="Times New Roman" w:hAnsi="Times New Roman" w:eastAsia="宋体"/>
          <w:b/>
          <w:sz w:val="21"/>
        </w:rPr>
        <w:t>表 4-1 登录与权限管理模块的三层组件</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层次</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组件/类</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说明</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LoginPage.vue</w:t>
            </w:r>
          </w:p>
        </w:tc>
        <w:tc>
          <w:tcPr>
            <w:tcW w:type="dxa" w:w="2771"/>
            <w:vAlign w:val="center"/>
          </w:tcPr>
          <w:p>
            <w:pPr>
              <w:jc w:val="left"/>
            </w:pPr>
            <w:r/>
            <w:r>
              <w:rPr>
                <w:rFonts w:ascii="Times New Roman" w:hAnsi="Times New Roman" w:eastAsia="宋体"/>
                <w:b w:val="0"/>
                <w:sz w:val="21"/>
              </w:rPr>
              <w:t>登录表单页面，采集用户名和密码</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MainLayout.vue</w:t>
            </w:r>
          </w:p>
        </w:tc>
        <w:tc>
          <w:tcPr>
            <w:tcW w:type="dxa" w:w="2771"/>
            <w:vAlign w:val="center"/>
          </w:tcPr>
          <w:p>
            <w:pPr>
              <w:jc w:val="left"/>
            </w:pPr>
            <w:r/>
            <w:r>
              <w:rPr>
                <w:rFonts w:ascii="Times New Roman" w:hAnsi="Times New Roman" w:eastAsia="宋体"/>
                <w:b w:val="0"/>
                <w:sz w:val="21"/>
              </w:rPr>
              <w:t>主布局组件，根据角色动态显示菜单</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router/index.js</w:t>
            </w:r>
          </w:p>
        </w:tc>
        <w:tc>
          <w:tcPr>
            <w:tcW w:type="dxa" w:w="2771"/>
            <w:vAlign w:val="center"/>
          </w:tcPr>
          <w:p>
            <w:pPr>
              <w:jc w:val="left"/>
            </w:pPr>
            <w:r/>
            <w:r>
              <w:rPr>
                <w:rFonts w:ascii="Times New Roman" w:hAnsi="Times New Roman" w:eastAsia="宋体"/>
                <w:b w:val="0"/>
                <w:sz w:val="21"/>
              </w:rPr>
              <w:t>路由配置与导航守卫，实现角色级访问控制</w:t>
            </w:r>
          </w:p>
        </w:tc>
      </w:tr>
      <w:tr>
        <w:tc>
          <w:tcPr>
            <w:tcW w:type="dxa" w:w="2771"/>
            <w:vAlign w:val="center"/>
          </w:tcPr>
          <w:p>
            <w:pPr>
              <w:jc w:val="left"/>
            </w:pPr>
            <w:r/>
            <w:r>
              <w:rPr>
                <w:rFonts w:ascii="Times New Roman" w:hAnsi="Times New Roman" w:eastAsia="宋体"/>
                <w:b w:val="0"/>
                <w:sz w:val="21"/>
              </w:rPr>
              <w:t>控制层</w:t>
            </w:r>
          </w:p>
        </w:tc>
        <w:tc>
          <w:tcPr>
            <w:tcW w:type="dxa" w:w="2771"/>
            <w:vAlign w:val="center"/>
          </w:tcPr>
          <w:p>
            <w:pPr>
              <w:jc w:val="left"/>
            </w:pPr>
            <w:r/>
            <w:r>
              <w:rPr>
                <w:rFonts w:ascii="Times New Roman" w:hAnsi="Times New Roman" w:eastAsia="宋体"/>
                <w:b w:val="0"/>
                <w:sz w:val="21"/>
              </w:rPr>
              <w:t>AuthController</w:t>
            </w:r>
          </w:p>
        </w:tc>
        <w:tc>
          <w:tcPr>
            <w:tcW w:type="dxa" w:w="2771"/>
            <w:vAlign w:val="center"/>
          </w:tcPr>
          <w:p>
            <w:pPr>
              <w:jc w:val="left"/>
            </w:pPr>
            <w:r/>
            <w:r>
              <w:rPr>
                <w:rFonts w:ascii="Times New Roman" w:hAnsi="Times New Roman" w:eastAsia="宋体"/>
                <w:b w:val="0"/>
                <w:sz w:val="21"/>
              </w:rPr>
              <w:t>处理 /auth/login 和 /auth/logout 请求</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AuthService</w:t>
            </w:r>
          </w:p>
        </w:tc>
        <w:tc>
          <w:tcPr>
            <w:tcW w:type="dxa" w:w="2771"/>
            <w:vAlign w:val="center"/>
          </w:tcPr>
          <w:p>
            <w:pPr>
              <w:jc w:val="left"/>
            </w:pPr>
            <w:r/>
            <w:r>
              <w:rPr>
                <w:rFonts w:ascii="Times New Roman" w:hAnsi="Times New Roman" w:eastAsia="宋体"/>
                <w:b w:val="0"/>
                <w:sz w:val="21"/>
              </w:rPr>
              <w:t>用户认证、密码校验、角色查询逻辑</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SysUser</w:t>
            </w:r>
          </w:p>
        </w:tc>
        <w:tc>
          <w:tcPr>
            <w:tcW w:type="dxa" w:w="2771"/>
            <w:vAlign w:val="center"/>
          </w:tcPr>
          <w:p>
            <w:pPr>
              <w:jc w:val="left"/>
            </w:pPr>
            <w:r/>
            <w:r>
              <w:rPr>
                <w:rFonts w:ascii="Times New Roman" w:hAnsi="Times New Roman" w:eastAsia="宋体"/>
                <w:b w:val="0"/>
                <w:sz w:val="21"/>
              </w:rPr>
              <w:t>用户实体，映射 sys_user 表</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SysRole</w:t>
            </w:r>
          </w:p>
        </w:tc>
        <w:tc>
          <w:tcPr>
            <w:tcW w:type="dxa" w:w="2771"/>
            <w:vAlign w:val="center"/>
          </w:tcPr>
          <w:p>
            <w:pPr>
              <w:jc w:val="left"/>
            </w:pPr>
            <w:r/>
            <w:r>
              <w:rPr>
                <w:rFonts w:ascii="Times New Roman" w:hAnsi="Times New Roman" w:eastAsia="宋体"/>
                <w:b w:val="0"/>
                <w:sz w:val="21"/>
              </w:rPr>
              <w:t>角色实体，映射 sys_role 表</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SysUserRole</w:t>
            </w:r>
          </w:p>
        </w:tc>
        <w:tc>
          <w:tcPr>
            <w:tcW w:type="dxa" w:w="2771"/>
            <w:vAlign w:val="center"/>
          </w:tcPr>
          <w:p>
            <w:pPr>
              <w:jc w:val="left"/>
            </w:pPr>
            <w:r/>
            <w:r>
              <w:rPr>
                <w:rFonts w:ascii="Times New Roman" w:hAnsi="Times New Roman" w:eastAsia="宋体"/>
                <w:b w:val="0"/>
                <w:sz w:val="21"/>
              </w:rPr>
              <w:t>用户角色关联实体，映射 sys_user_role 表</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SysUserMapper</w:t>
            </w:r>
          </w:p>
        </w:tc>
        <w:tc>
          <w:tcPr>
            <w:tcW w:type="dxa" w:w="2771"/>
            <w:vAlign w:val="center"/>
          </w:tcPr>
          <w:p>
            <w:pPr>
              <w:jc w:val="left"/>
            </w:pPr>
            <w:r/>
            <w:r>
              <w:rPr>
                <w:rFonts w:ascii="Times New Roman" w:hAnsi="Times New Roman" w:eastAsia="宋体"/>
                <w:b w:val="0"/>
                <w:sz w:val="21"/>
              </w:rPr>
              <w:t>用户表数据访问</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SysRoleMapper</w:t>
            </w:r>
          </w:p>
        </w:tc>
        <w:tc>
          <w:tcPr>
            <w:tcW w:type="dxa" w:w="2771"/>
            <w:vAlign w:val="center"/>
          </w:tcPr>
          <w:p>
            <w:pPr>
              <w:jc w:val="left"/>
            </w:pPr>
            <w:r/>
            <w:r>
              <w:rPr>
                <w:rFonts w:ascii="Times New Roman" w:hAnsi="Times New Roman" w:eastAsia="宋体"/>
                <w:b w:val="0"/>
                <w:sz w:val="21"/>
              </w:rPr>
              <w:t>角色表数据访问</w:t>
            </w:r>
          </w:p>
        </w:tc>
      </w:tr>
      <w:tr>
        <w:tc>
          <w:tcPr>
            <w:tcW w:type="dxa" w:w="2771"/>
            <w:vAlign w:val="center"/>
            <w:tcBorders>
              <w:bottom w:val="single" w:sz="10" w:color="000000"/>
            </w:tcBorders>
          </w:tcPr>
          <w:p>
            <w:pPr>
              <w:jc w:val="left"/>
            </w:pPr>
            <w:r/>
            <w:r>
              <w:rPr>
                <w:rFonts w:ascii="Times New Roman" w:hAnsi="Times New Roman" w:eastAsia="宋体"/>
                <w:b w:val="0"/>
                <w:sz w:val="21"/>
              </w:rPr>
              <w:t>模型层</w:t>
            </w:r>
          </w:p>
        </w:tc>
        <w:tc>
          <w:tcPr>
            <w:tcW w:type="dxa" w:w="2771"/>
            <w:vAlign w:val="center"/>
            <w:tcBorders>
              <w:bottom w:val="single" w:sz="10" w:color="000000"/>
            </w:tcBorders>
          </w:tcPr>
          <w:p>
            <w:pPr>
              <w:jc w:val="left"/>
            </w:pPr>
            <w:r/>
            <w:r>
              <w:rPr>
                <w:rFonts w:ascii="Times New Roman" w:hAnsi="Times New Roman" w:eastAsia="宋体"/>
                <w:b w:val="0"/>
                <w:sz w:val="21"/>
              </w:rPr>
              <w:t>SysUserRoleMapper</w:t>
            </w:r>
          </w:p>
        </w:tc>
        <w:tc>
          <w:tcPr>
            <w:tcW w:type="dxa" w:w="2771"/>
            <w:vAlign w:val="center"/>
            <w:tcBorders>
              <w:bottom w:val="single" w:sz="10" w:color="000000"/>
            </w:tcBorders>
          </w:tcPr>
          <w:p>
            <w:pPr>
              <w:jc w:val="left"/>
            </w:pPr>
            <w:r/>
            <w:r>
              <w:rPr>
                <w:rFonts w:ascii="Times New Roman" w:hAnsi="Times New Roman" w:eastAsia="宋体"/>
                <w:b w:val="0"/>
                <w:sz w:val="21"/>
              </w:rPr>
              <w:t>用户角色关联表数据访问</w:t>
            </w:r>
          </w:p>
        </w:tc>
      </w:tr>
    </w:tbl>
    <w:p/>
    <w:p>
      <w:pPr>
        <w:pStyle w:val="Heading2"/>
      </w:pPr>
      <w:r>
        <w:t>4.1 视图层</w:t>
      </w:r>
    </w:p>
    <w:p>
      <w:pPr>
        <w:spacing w:line="360" w:lineRule="auto" w:after="0" w:before="0"/>
        <w:ind w:firstLine="480"/>
      </w:pPr>
      <w:r>
        <w:t>登录模块视图层包含 1 个登录页面和 1 个主布局组件。</w:t>
      </w:r>
    </w:p>
    <w:p>
      <w:pPr>
        <w:pStyle w:val="Heading3"/>
      </w:pPr>
      <w:r>
        <w:t>4.1.1 LoginPage.vue 登录页面</w:t>
      </w:r>
    </w:p>
    <w:p>
      <w:pPr>
        <w:spacing w:line="360" w:lineRule="auto" w:after="0" w:before="0"/>
        <w:ind w:firstLine="480"/>
      </w:pPr>
      <w:r>
        <w:t>登录页面是系统的入口页面，提供用户名和密码输入框及登录按钮。页面加载时预填演示账号信息，登录成功后调用 loginApi 获取 token 及用户信息，存储到 localStorage 并跳转到首页仪表盘。登录失败时通过 Element Plus 消息提示组件显示错误信息。登录页面的核心伪代码描述如下：</w:t>
      </w:r>
    </w:p>
    <w:p>
      <w:pPr>
        <w:jc w:val="center"/>
      </w:pPr>
      <w:r>
        <w:rPr>
          <w:rFonts w:ascii="Times New Roman" w:hAnsi="Times New Roman" w:eastAsia="宋体"/>
          <w:b/>
          <w:sz w:val="21"/>
        </w:rPr>
        <w:t>伪代码 4-1 LoginPage.vue 登录页面伪代码</w:t>
      </w:r>
    </w:p>
    <w:p>
      <w:pPr>
        <w:spacing w:line="240" w:lineRule="auto" w:after="0" w:before="0"/>
        <w:ind w:firstLine="0" w:left="480"/>
      </w:pPr>
      <w:r>
        <w:rPr>
          <w:rFonts w:ascii="Courier New" w:hAnsi="Courier New"/>
          <w:sz w:val="18"/>
        </w:rPr>
        <w:t>/**</w:t>
      </w:r>
    </w:p>
    <w:p>
      <w:pPr>
        <w:spacing w:line="240" w:lineRule="auto" w:after="0" w:before="0"/>
        <w:ind w:firstLine="0" w:left="480"/>
      </w:pPr>
      <w:r>
        <w:rPr>
          <w:rFonts w:ascii="Courier New" w:hAnsi="Courier New"/>
          <w:sz w:val="18"/>
        </w:rPr>
        <w:t xml:space="preserve"> * @System: School Department Financial Management System</w:t>
      </w:r>
    </w:p>
    <w:p>
      <w:pPr>
        <w:spacing w:line="240" w:lineRule="auto" w:after="0" w:before="0"/>
        <w:ind w:firstLine="0" w:left="480"/>
      </w:pPr>
      <w:r>
        <w:rPr>
          <w:rFonts w:ascii="Courier New" w:hAnsi="Courier New"/>
          <w:sz w:val="18"/>
        </w:rPr>
        <w:t xml:space="preserve"> * @Component: LoginPage</w:t>
      </w:r>
    </w:p>
    <w:p>
      <w:pPr>
        <w:spacing w:line="240" w:lineRule="auto" w:after="0" w:before="0"/>
        <w:ind w:firstLine="0" w:left="480"/>
      </w:pPr>
      <w:r>
        <w:rPr>
          <w:rFonts w:ascii="Courier New" w:hAnsi="Courier New"/>
          <w:sz w:val="18"/>
        </w:rPr>
        <w:t xml:space="preserve"> * @Summary: 系统登录页面，采集用户名密码并完成认证</w:t>
      </w:r>
    </w:p>
    <w:p>
      <w:pPr>
        <w:spacing w:line="240" w:lineRule="auto" w:after="0" w:before="0"/>
        <w:ind w:firstLine="0" w:left="480"/>
      </w:pPr>
      <w:r>
        <w:rPr>
          <w:rFonts w:ascii="Courier New" w:hAnsi="Courier New"/>
          <w:sz w:val="18"/>
        </w:rPr>
        <w:t xml:space="preserve"> * @Framework: Vue 3 Composition API + Element Plus</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&lt;template&gt;</w:t>
      </w:r>
    </w:p>
    <w:p>
      <w:pPr>
        <w:spacing w:line="240" w:lineRule="auto" w:after="0" w:before="0"/>
        <w:ind w:firstLine="0" w:left="480"/>
      </w:pPr>
      <w:r>
        <w:rPr>
          <w:rFonts w:ascii="Courier New" w:hAnsi="Courier New"/>
          <w:sz w:val="18"/>
        </w:rPr>
        <w:t xml:space="preserve">  &lt;div class="login-container"&gt;</w:t>
      </w:r>
    </w:p>
    <w:p>
      <w:pPr>
        <w:spacing w:line="240" w:lineRule="auto" w:after="0" w:before="0"/>
        <w:ind w:firstLine="0" w:left="480"/>
      </w:pPr>
      <w:r>
        <w:rPr>
          <w:rFonts w:ascii="Courier New" w:hAnsi="Courier New"/>
          <w:sz w:val="18"/>
        </w:rPr>
        <w:t xml:space="preserve">    &lt;el-card class="login-card"&gt;</w:t>
      </w:r>
    </w:p>
    <w:p>
      <w:pPr>
        <w:spacing w:line="240" w:lineRule="auto" w:after="0" w:before="0"/>
        <w:ind w:firstLine="0" w:left="480"/>
      </w:pPr>
      <w:r>
        <w:rPr>
          <w:rFonts w:ascii="Courier New" w:hAnsi="Courier New"/>
          <w:sz w:val="18"/>
        </w:rPr>
        <w:t xml:space="preserve">      &lt;h2&gt;学校部门财务管理系统&lt;/h2&gt;</w:t>
      </w:r>
    </w:p>
    <w:p>
      <w:pPr>
        <w:spacing w:line="240" w:lineRule="auto" w:after="0" w:before="0"/>
        <w:ind w:firstLine="0" w:left="480"/>
      </w:pPr>
      <w:r>
        <w:rPr>
          <w:rFonts w:ascii="Courier New" w:hAnsi="Courier New"/>
          <w:sz w:val="18"/>
        </w:rPr>
        <w:t xml:space="preserve">      &lt;el-form ref="formRef" :model="loginForm" :rules="rules"&gt;</w:t>
      </w:r>
    </w:p>
    <w:p>
      <w:pPr>
        <w:spacing w:line="240" w:lineRule="auto" w:after="0" w:before="0"/>
        <w:ind w:firstLine="0" w:left="480"/>
      </w:pPr>
      <w:r>
        <w:rPr>
          <w:rFonts w:ascii="Courier New" w:hAnsi="Courier New"/>
          <w:sz w:val="18"/>
        </w:rPr>
        <w:t xml:space="preserve">        &lt;el-form-item prop="username"&gt;</w:t>
      </w:r>
    </w:p>
    <w:p>
      <w:pPr>
        <w:spacing w:line="240" w:lineRule="auto" w:after="0" w:before="0"/>
        <w:ind w:firstLine="0" w:left="480"/>
      </w:pPr>
      <w:r>
        <w:rPr>
          <w:rFonts w:ascii="Courier New" w:hAnsi="Courier New"/>
          <w:sz w:val="18"/>
        </w:rPr>
        <w:t xml:space="preserve">          &lt;el-input v-model="loginForm.username" placeholder="用户名" /&gt;</w:t>
      </w:r>
    </w:p>
    <w:p>
      <w:pPr>
        <w:spacing w:line="240" w:lineRule="auto" w:after="0" w:before="0"/>
        <w:ind w:firstLine="0" w:left="480"/>
      </w:pPr>
      <w:r>
        <w:rPr>
          <w:rFonts w:ascii="Courier New" w:hAnsi="Courier New"/>
          <w:sz w:val="18"/>
        </w:rPr>
        <w:t xml:space="preserve">        &lt;/el-form-item&gt;</w:t>
      </w:r>
    </w:p>
    <w:p>
      <w:pPr>
        <w:spacing w:line="240" w:lineRule="auto" w:after="0" w:before="0"/>
        <w:ind w:firstLine="0" w:left="480"/>
      </w:pPr>
      <w:r>
        <w:rPr>
          <w:rFonts w:ascii="Courier New" w:hAnsi="Courier New"/>
          <w:sz w:val="18"/>
        </w:rPr>
        <w:t xml:space="preserve">        &lt;el-form-item prop="password"&gt;</w:t>
      </w:r>
    </w:p>
    <w:p>
      <w:pPr>
        <w:spacing w:line="240" w:lineRule="auto" w:after="0" w:before="0"/>
        <w:ind w:firstLine="0" w:left="480"/>
      </w:pPr>
      <w:r>
        <w:rPr>
          <w:rFonts w:ascii="Courier New" w:hAnsi="Courier New"/>
          <w:sz w:val="18"/>
        </w:rPr>
        <w:t xml:space="preserve">          &lt;el-input v-model="loginForm.password"</w:t>
      </w:r>
    </w:p>
    <w:p>
      <w:pPr>
        <w:spacing w:line="240" w:lineRule="auto" w:after="0" w:before="0"/>
        <w:ind w:firstLine="0" w:left="480"/>
      </w:pPr>
      <w:r>
        <w:rPr>
          <w:rFonts w:ascii="Courier New" w:hAnsi="Courier New"/>
          <w:sz w:val="18"/>
        </w:rPr>
        <w:t xml:space="preserve">            type="password" placeholder="密码" /&gt;</w:t>
      </w:r>
    </w:p>
    <w:p>
      <w:pPr>
        <w:spacing w:line="240" w:lineRule="auto" w:after="0" w:before="0"/>
        <w:ind w:firstLine="0" w:left="480"/>
      </w:pPr>
      <w:r>
        <w:rPr>
          <w:rFonts w:ascii="Courier New" w:hAnsi="Courier New"/>
          <w:sz w:val="18"/>
        </w:rPr>
        <w:t xml:space="preserve">        &lt;/el-form-item&gt;</w:t>
      </w:r>
    </w:p>
    <w:p>
      <w:pPr>
        <w:spacing w:line="240" w:lineRule="auto" w:after="0" w:before="0"/>
        <w:ind w:firstLine="0" w:left="480"/>
      </w:pPr>
      <w:r>
        <w:rPr>
          <w:rFonts w:ascii="Courier New" w:hAnsi="Courier New"/>
          <w:sz w:val="18"/>
        </w:rPr>
        <w:t xml:space="preserve">        &lt;el-form-item&gt;</w:t>
      </w:r>
    </w:p>
    <w:p>
      <w:pPr>
        <w:spacing w:line="240" w:lineRule="auto" w:after="0" w:before="0"/>
        <w:ind w:firstLine="0" w:left="480"/>
      </w:pPr>
      <w:r>
        <w:rPr>
          <w:rFonts w:ascii="Courier New" w:hAnsi="Courier New"/>
          <w:sz w:val="18"/>
        </w:rPr>
        <w:t xml:space="preserve">          &lt;el-button type="primary" @click="handleLogin"&gt;登录&lt;/el-button&gt;</w:t>
      </w:r>
    </w:p>
    <w:p>
      <w:pPr>
        <w:spacing w:line="240" w:lineRule="auto" w:after="0" w:before="0"/>
        <w:ind w:firstLine="0" w:left="480"/>
      </w:pPr>
      <w:r>
        <w:rPr>
          <w:rFonts w:ascii="Courier New" w:hAnsi="Courier New"/>
          <w:sz w:val="18"/>
        </w:rPr>
        <w:t xml:space="preserve">        &lt;/el-form-item&gt;</w:t>
      </w:r>
    </w:p>
    <w:p>
      <w:pPr>
        <w:spacing w:line="240" w:lineRule="auto" w:after="0" w:before="0"/>
        <w:ind w:firstLine="0" w:left="480"/>
      </w:pPr>
      <w:r>
        <w:rPr>
          <w:rFonts w:ascii="Courier New" w:hAnsi="Courier New"/>
          <w:sz w:val="18"/>
        </w:rPr>
        <w:t xml:space="preserve">      &lt;/el-form&gt;</w:t>
      </w:r>
    </w:p>
    <w:p>
      <w:pPr>
        <w:spacing w:line="240" w:lineRule="auto" w:after="0" w:before="0"/>
        <w:ind w:firstLine="0" w:left="480"/>
      </w:pPr>
      <w:r>
        <w:rPr>
          <w:rFonts w:ascii="Courier New" w:hAnsi="Courier New"/>
          <w:sz w:val="18"/>
        </w:rPr>
        <w:t xml:space="preserve">    &lt;/el-card&gt;</w:t>
      </w:r>
    </w:p>
    <w:p>
      <w:pPr>
        <w:spacing w:line="240" w:lineRule="auto" w:after="0" w:before="0"/>
        <w:ind w:firstLine="0" w:left="480"/>
      </w:pPr>
      <w:r>
        <w:rPr>
          <w:rFonts w:ascii="Courier New" w:hAnsi="Courier New"/>
          <w:sz w:val="18"/>
        </w:rPr>
        <w:t xml:space="preserve">  &lt;/div&gt;</w:t>
      </w:r>
    </w:p>
    <w:p>
      <w:pPr>
        <w:spacing w:line="240" w:lineRule="auto" w:after="0" w:before="0"/>
        <w:ind w:firstLine="0" w:left="480"/>
      </w:pPr>
      <w:r>
        <w:rPr>
          <w:rFonts w:ascii="Courier New" w:hAnsi="Courier New"/>
          <w:sz w:val="18"/>
        </w:rPr>
        <w:t>&lt;/template&gt;</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&lt;script setup&gt;</w:t>
      </w:r>
    </w:p>
    <w:p>
      <w:pPr>
        <w:spacing w:line="240" w:lineRule="auto" w:after="0" w:before="0"/>
        <w:ind w:firstLine="0" w:left="480"/>
      </w:pPr>
      <w:r>
        <w:rPr>
          <w:rFonts w:ascii="Courier New" w:hAnsi="Courier New"/>
          <w:sz w:val="18"/>
        </w:rPr>
        <w:t>import { reactive } from 'vue'</w:t>
      </w:r>
    </w:p>
    <w:p>
      <w:pPr>
        <w:spacing w:line="240" w:lineRule="auto" w:after="0" w:before="0"/>
        <w:ind w:firstLine="0" w:left="480"/>
      </w:pPr>
      <w:r>
        <w:rPr>
          <w:rFonts w:ascii="Courier New" w:hAnsi="Courier New"/>
          <w:sz w:val="18"/>
        </w:rPr>
        <w:t>import { useRouter } from 'vue-router'</w:t>
      </w:r>
    </w:p>
    <w:p>
      <w:pPr>
        <w:spacing w:line="240" w:lineRule="auto" w:after="0" w:before="0"/>
        <w:ind w:firstLine="0" w:left="480"/>
      </w:pPr>
      <w:r>
        <w:rPr>
          <w:rFonts w:ascii="Courier New" w:hAnsi="Courier New"/>
          <w:sz w:val="18"/>
        </w:rPr>
        <w:t>import { ElMessage } from 'element-plus'</w:t>
      </w:r>
    </w:p>
    <w:p>
      <w:pPr>
        <w:spacing w:line="240" w:lineRule="auto" w:after="0" w:before="0"/>
        <w:ind w:firstLine="0" w:left="480"/>
      </w:pPr>
      <w:r>
        <w:rPr>
          <w:rFonts w:ascii="Courier New" w:hAnsi="Courier New"/>
          <w:sz w:val="18"/>
        </w:rPr>
        <w:t>import { loginApi } from '@/api/finance'</w:t>
      </w:r>
    </w:p>
    <w:p>
      <w:pPr>
        <w:spacing w:line="240" w:lineRule="auto" w:after="0" w:before="0"/>
        <w:ind w:firstLine="0" w:left="480"/>
      </w:pPr>
      <w:r>
        <w:rPr>
          <w:rFonts w:ascii="Courier New" w:hAnsi="Courier New"/>
          <w:sz w:val="18"/>
        </w:rPr>
        <w:t>import { setAuth } from '@/utils/app'</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const router = useRouter()</w:t>
      </w:r>
    </w:p>
    <w:p>
      <w:pPr>
        <w:spacing w:line="240" w:lineRule="auto" w:after="0" w:before="0"/>
        <w:ind w:firstLine="0" w:left="480"/>
      </w:pPr>
      <w:r>
        <w:rPr>
          <w:rFonts w:ascii="Courier New" w:hAnsi="Courier New"/>
          <w:sz w:val="18"/>
        </w:rPr>
        <w:t>const loginForm = reactive({</w:t>
      </w:r>
    </w:p>
    <w:p>
      <w:pPr>
        <w:spacing w:line="240" w:lineRule="auto" w:after="0" w:before="0"/>
        <w:ind w:firstLine="0" w:left="480"/>
      </w:pPr>
      <w:r>
        <w:rPr>
          <w:rFonts w:ascii="Courier New" w:hAnsi="Courier New"/>
          <w:sz w:val="18"/>
        </w:rPr>
        <w:t xml:space="preserve">  username: 'admin',       // 预填演示账号</w:t>
      </w:r>
    </w:p>
    <w:p>
      <w:pPr>
        <w:spacing w:line="240" w:lineRule="auto" w:after="0" w:before="0"/>
        <w:ind w:firstLine="0" w:left="480"/>
      </w:pPr>
      <w:r>
        <w:rPr>
          <w:rFonts w:ascii="Courier New" w:hAnsi="Courier New"/>
          <w:sz w:val="18"/>
        </w:rPr>
        <w:t xml:space="preserve">  password: '123456',      // 预填演示密码</w:t>
      </w:r>
    </w:p>
    <w:p>
      <w:pPr>
        <w:spacing w:line="240" w:lineRule="auto" w:after="0" w:before="0"/>
        <w:ind w:firstLine="0" w:left="480"/>
      </w:pPr>
      <w:r>
        <w:rPr>
          <w:rFonts w:ascii="Courier New" w:hAnsi="Courier New"/>
          <w:sz w:val="18"/>
        </w:rPr>
        <w:t>})</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async function handleLogin() {</w:t>
      </w:r>
    </w:p>
    <w:p>
      <w:pPr>
        <w:spacing w:line="240" w:lineRule="auto" w:after="0" w:before="0"/>
        <w:ind w:firstLine="0" w:left="480"/>
      </w:pPr>
      <w:r>
        <w:rPr>
          <w:rFonts w:ascii="Courier New" w:hAnsi="Courier New"/>
          <w:sz w:val="18"/>
        </w:rPr>
        <w:t xml:space="preserve">  try {</w:t>
      </w:r>
    </w:p>
    <w:p>
      <w:pPr>
        <w:spacing w:line="240" w:lineRule="auto" w:after="0" w:before="0"/>
        <w:ind w:firstLine="0" w:left="480"/>
      </w:pPr>
      <w:r>
        <w:rPr>
          <w:rFonts w:ascii="Courier New" w:hAnsi="Courier New"/>
          <w:sz w:val="18"/>
        </w:rPr>
        <w:t xml:space="preserve">    const res = await loginApi(loginForm.username, loginForm.password)</w:t>
      </w:r>
    </w:p>
    <w:p>
      <w:pPr>
        <w:spacing w:line="240" w:lineRule="auto" w:after="0" w:before="0"/>
        <w:ind w:firstLine="0" w:left="480"/>
      </w:pPr>
      <w:r>
        <w:rPr>
          <w:rFonts w:ascii="Courier New" w:hAnsi="Courier New"/>
          <w:sz w:val="18"/>
        </w:rPr>
        <w:t xml:space="preserve">    setAuth({ token: res.token, username: res.username,</w:t>
      </w:r>
    </w:p>
    <w:p>
      <w:pPr>
        <w:spacing w:line="240" w:lineRule="auto" w:after="0" w:before="0"/>
        <w:ind w:firstLine="0" w:left="480"/>
      </w:pPr>
      <w:r>
        <w:rPr>
          <w:rFonts w:ascii="Courier New" w:hAnsi="Courier New"/>
          <w:sz w:val="18"/>
        </w:rPr>
        <w:t xml:space="preserve">              realName: res.realName, roles: res.roles })</w:t>
      </w:r>
    </w:p>
    <w:p>
      <w:pPr>
        <w:spacing w:line="240" w:lineRule="auto" w:after="0" w:before="0"/>
        <w:ind w:firstLine="0" w:left="480"/>
      </w:pPr>
      <w:r>
        <w:rPr>
          <w:rFonts w:ascii="Courier New" w:hAnsi="Courier New"/>
          <w:sz w:val="18"/>
        </w:rPr>
        <w:t xml:space="preserve">    ElMessage.success('登录成功')</w:t>
      </w:r>
    </w:p>
    <w:p>
      <w:pPr>
        <w:spacing w:line="240" w:lineRule="auto" w:after="0" w:before="0"/>
        <w:ind w:firstLine="0" w:left="480"/>
      </w:pPr>
      <w:r>
        <w:rPr>
          <w:rFonts w:ascii="Courier New" w:hAnsi="Courier New"/>
          <w:sz w:val="18"/>
        </w:rPr>
        <w:t xml:space="preserve">    router.push('/dashboard')</w:t>
      </w:r>
    </w:p>
    <w:p>
      <w:pPr>
        <w:spacing w:line="240" w:lineRule="auto" w:after="0" w:before="0"/>
        <w:ind w:firstLine="0" w:left="480"/>
      </w:pPr>
      <w:r>
        <w:rPr>
          <w:rFonts w:ascii="Courier New" w:hAnsi="Courier New"/>
          <w:sz w:val="18"/>
        </w:rPr>
        <w:t xml:space="preserve">  } catch (error) {</w:t>
      </w:r>
    </w:p>
    <w:p>
      <w:pPr>
        <w:spacing w:line="240" w:lineRule="auto" w:after="0" w:before="0"/>
        <w:ind w:firstLine="0" w:left="480"/>
      </w:pPr>
      <w:r>
        <w:rPr>
          <w:rFonts w:ascii="Courier New" w:hAnsi="Courier New"/>
          <w:sz w:val="18"/>
        </w:rPr>
        <w:t xml:space="preserve">    ElMessage.error(error.message || '登录失败')</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w:t>
      </w:r>
    </w:p>
    <w:p>
      <w:pPr>
        <w:spacing w:line="240" w:lineRule="auto" w:after="0" w:before="0"/>
        <w:ind w:firstLine="0" w:left="480"/>
      </w:pPr>
      <w:r>
        <w:rPr>
          <w:rFonts w:ascii="Courier New" w:hAnsi="Courier New"/>
          <w:sz w:val="18"/>
        </w:rPr>
        <w:t>&lt;/script&gt;</w:t>
      </w:r>
    </w:p>
    <w:p/>
    <w:p>
      <w:pPr>
        <w:pStyle w:val="Heading3"/>
      </w:pPr>
      <w:r>
        <w:t>4.1.2 路由导航守卫</w:t>
      </w:r>
    </w:p>
    <w:p>
      <w:pPr>
        <w:spacing w:line="360" w:lineRule="auto" w:after="0" w:before="0"/>
        <w:ind w:firstLine="480"/>
      </w:pPr>
      <w:r>
        <w:t>前端路由配置通过 Vue Router 的 beforeEach 导航守卫实现认证与授权控制。守卫逻辑分为三层：未认证用户重定向到登录页；已认证用户访问登录页重定向到仪表盘；根据用户角色检查路由所需权限。</w:t>
      </w:r>
    </w:p>
    <w:p>
      <w:pPr>
        <w:jc w:val="center"/>
      </w:pPr>
      <w:r>
        <w:rPr>
          <w:rFonts w:ascii="Times New Roman" w:hAnsi="Times New Roman" w:eastAsia="宋体"/>
          <w:b/>
          <w:sz w:val="21"/>
        </w:rPr>
        <w:t>伪代码 4-2 路由导航守卫伪代码</w:t>
      </w:r>
    </w:p>
    <w:p>
      <w:pPr>
        <w:spacing w:line="240" w:lineRule="auto" w:after="0" w:before="0"/>
        <w:ind w:firstLine="0" w:left="480"/>
      </w:pPr>
      <w:r>
        <w:rPr>
          <w:rFonts w:ascii="Courier New" w:hAnsi="Courier New"/>
          <w:sz w:val="18"/>
        </w:rPr>
        <w:t>/**</w:t>
      </w:r>
    </w:p>
    <w:p>
      <w:pPr>
        <w:spacing w:line="240" w:lineRule="auto" w:after="0" w:before="0"/>
        <w:ind w:firstLine="0" w:left="480"/>
      </w:pPr>
      <w:r>
        <w:rPr>
          <w:rFonts w:ascii="Courier New" w:hAnsi="Courier New"/>
          <w:sz w:val="18"/>
        </w:rPr>
        <w:t xml:space="preserve"> * @Router: 路由导航守卫</w:t>
      </w:r>
    </w:p>
    <w:p>
      <w:pPr>
        <w:spacing w:line="240" w:lineRule="auto" w:after="0" w:before="0"/>
        <w:ind w:firstLine="0" w:left="480"/>
      </w:pPr>
      <w:r>
        <w:rPr>
          <w:rFonts w:ascii="Courier New" w:hAnsi="Courier New"/>
          <w:sz w:val="18"/>
        </w:rPr>
        <w:t xml:space="preserve"> * @Summary: 在每次路由切换前检查认证状态和角色权限</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路由配置示例（角色元信息定义）</w:t>
      </w:r>
    </w:p>
    <w:p>
      <w:pPr>
        <w:spacing w:line="240" w:lineRule="auto" w:after="0" w:before="0"/>
        <w:ind w:firstLine="0" w:left="480"/>
      </w:pPr>
      <w:r>
        <w:rPr>
          <w:rFonts w:ascii="Courier New" w:hAnsi="Courier New"/>
          <w:sz w:val="18"/>
        </w:rPr>
        <w:t>const routes = [</w:t>
      </w:r>
    </w:p>
    <w:p>
      <w:pPr>
        <w:spacing w:line="240" w:lineRule="auto" w:after="0" w:before="0"/>
        <w:ind w:firstLine="0" w:left="480"/>
      </w:pPr>
      <w:r>
        <w:rPr>
          <w:rFonts w:ascii="Courier New" w:hAnsi="Courier New"/>
          <w:sz w:val="18"/>
        </w:rPr>
        <w:t xml:space="preserve">  { path: '/login', component: LoginPage, meta: { public: true } },</w:t>
      </w:r>
    </w:p>
    <w:p>
      <w:pPr>
        <w:spacing w:line="240" w:lineRule="auto" w:after="0" w:before="0"/>
        <w:ind w:firstLine="0" w:left="480"/>
      </w:pPr>
      <w:r>
        <w:rPr>
          <w:rFonts w:ascii="Courier New" w:hAnsi="Courier New"/>
          <w:sz w:val="18"/>
        </w:rPr>
        <w:t xml:space="preserve">  { path: '/dashboard', component: DashboardPage,</w:t>
      </w:r>
    </w:p>
    <w:p>
      <w:pPr>
        <w:spacing w:line="240" w:lineRule="auto" w:after="0" w:before="0"/>
        <w:ind w:firstLine="0" w:left="480"/>
      </w:pPr>
      <w:r>
        <w:rPr>
          <w:rFonts w:ascii="Courier New" w:hAnsi="Courier New"/>
          <w:sz w:val="18"/>
        </w:rPr>
        <w:t xml:space="preserve">    meta: { roles: ['ADMIN', 'FINANCE'] } },</w:t>
      </w:r>
    </w:p>
    <w:p>
      <w:pPr>
        <w:spacing w:line="240" w:lineRule="auto" w:after="0" w:before="0"/>
        <w:ind w:firstLine="0" w:left="480"/>
      </w:pPr>
      <w:r>
        <w:rPr>
          <w:rFonts w:ascii="Courier New" w:hAnsi="Courier New"/>
          <w:sz w:val="18"/>
        </w:rPr>
        <w:t xml:space="preserve">  { path: '/users', component: UserPage, meta: { roles: ['ADMIN'] } },</w:t>
      </w:r>
    </w:p>
    <w:p>
      <w:pPr>
        <w:spacing w:line="240" w:lineRule="auto" w:after="0" w:before="0"/>
        <w:ind w:firstLine="0" w:left="480"/>
      </w:pPr>
      <w:r>
        <w:rPr>
          <w:rFonts w:ascii="Courier New" w:hAnsi="Courier New"/>
          <w:sz w:val="18"/>
        </w:rPr>
        <w:t xml:space="preserve">  // ... 其他路由</w:t>
      </w:r>
    </w:p>
    <w:p>
      <w:pPr>
        <w:spacing w:line="240" w:lineRule="auto" w:after="0" w:before="0"/>
        <w:ind w:firstLine="0" w:left="480"/>
      </w:pPr>
      <w:r>
        <w:rPr>
          <w:rFonts w:ascii="Courier New" w:hAnsi="Courier New"/>
          <w:sz w:val="18"/>
        </w:rPr>
        <w:t>]</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全局前置守卫</w:t>
      </w:r>
    </w:p>
    <w:p>
      <w:pPr>
        <w:spacing w:line="240" w:lineRule="auto" w:after="0" w:before="0"/>
        <w:ind w:firstLine="0" w:left="480"/>
      </w:pPr>
      <w:r>
        <w:rPr>
          <w:rFonts w:ascii="Courier New" w:hAnsi="Courier New"/>
          <w:sz w:val="18"/>
        </w:rPr>
        <w:t>router.beforeEach((to, from, next) =&gt; {</w:t>
      </w:r>
    </w:p>
    <w:p>
      <w:pPr>
        <w:spacing w:line="240" w:lineRule="auto" w:after="0" w:before="0"/>
        <w:ind w:firstLine="0" w:left="480"/>
      </w:pPr>
      <w:r>
        <w:rPr>
          <w:rFonts w:ascii="Courier New" w:hAnsi="Courier New"/>
          <w:sz w:val="18"/>
        </w:rPr>
        <w:t xml:space="preserve">  const auth = getAuth()  // 从 localStorage 读取认证信息</w:t>
      </w:r>
    </w:p>
    <w:p>
      <w:pPr>
        <w:spacing w:line="240" w:lineRule="auto" w:after="0" w:before="0"/>
        <w:ind w:firstLine="0" w:left="480"/>
      </w:pPr>
      <w:r>
        <w:rPr>
          <w:rFonts w:ascii="Courier New" w:hAnsi="Courier New"/>
          <w:sz w:val="18"/>
        </w:rPr>
        <w:t xml:space="preserve">  const isAuth = auth &amp;&amp; auth.token</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 规则1: 公开页面已认证则重定向到仪表盘</w:t>
      </w:r>
    </w:p>
    <w:p>
      <w:pPr>
        <w:spacing w:line="240" w:lineRule="auto" w:after="0" w:before="0"/>
        <w:ind w:firstLine="0" w:left="480"/>
      </w:pPr>
      <w:r>
        <w:rPr>
          <w:rFonts w:ascii="Courier New" w:hAnsi="Courier New"/>
          <w:sz w:val="18"/>
        </w:rPr>
        <w:t xml:space="preserve">  if (to.meta.public) {</w:t>
      </w:r>
    </w:p>
    <w:p>
      <w:pPr>
        <w:spacing w:line="240" w:lineRule="auto" w:after="0" w:before="0"/>
        <w:ind w:firstLine="0" w:left="480"/>
      </w:pPr>
      <w:r>
        <w:rPr>
          <w:rFonts w:ascii="Courier New" w:hAnsi="Courier New"/>
          <w:sz w:val="18"/>
        </w:rPr>
        <w:t xml:space="preserve">    return isAuth ? next('/dashboard') : next()</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 规则2: 非公开页面需要认证</w:t>
      </w:r>
    </w:p>
    <w:p>
      <w:pPr>
        <w:spacing w:line="240" w:lineRule="auto" w:after="0" w:before="0"/>
        <w:ind w:firstLine="0" w:left="480"/>
      </w:pPr>
      <w:r>
        <w:rPr>
          <w:rFonts w:ascii="Courier New" w:hAnsi="Courier New"/>
          <w:sz w:val="18"/>
        </w:rPr>
        <w:t xml:space="preserve">  if (!isAuth) return next('/login')</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 规则3: 角色授权检查</w:t>
      </w:r>
    </w:p>
    <w:p>
      <w:pPr>
        <w:spacing w:line="240" w:lineRule="auto" w:after="0" w:before="0"/>
        <w:ind w:firstLine="0" w:left="480"/>
      </w:pPr>
      <w:r>
        <w:rPr>
          <w:rFonts w:ascii="Courier New" w:hAnsi="Courier New"/>
          <w:sz w:val="18"/>
        </w:rPr>
        <w:t xml:space="preserve">  const requiredRoles = to.meta.roles</w:t>
      </w:r>
    </w:p>
    <w:p>
      <w:pPr>
        <w:spacing w:line="240" w:lineRule="auto" w:after="0" w:before="0"/>
        <w:ind w:firstLine="0" w:left="480"/>
      </w:pPr>
      <w:r>
        <w:rPr>
          <w:rFonts w:ascii="Courier New" w:hAnsi="Courier New"/>
          <w:sz w:val="18"/>
        </w:rPr>
        <w:t xml:space="preserve">  if (requiredRoles &amp;&amp; requiredRoles.length &gt; 0) {</w:t>
      </w:r>
    </w:p>
    <w:p>
      <w:pPr>
        <w:spacing w:line="240" w:lineRule="auto" w:after="0" w:before="0"/>
        <w:ind w:firstLine="0" w:left="480"/>
      </w:pPr>
      <w:r>
        <w:rPr>
          <w:rFonts w:ascii="Courier New" w:hAnsi="Courier New"/>
          <w:sz w:val="18"/>
        </w:rPr>
        <w:t xml:space="preserve">    const hasRole = requiredRoles.some(r =&gt; (auth.roles||[]).includes(r))</w:t>
      </w:r>
    </w:p>
    <w:p>
      <w:pPr>
        <w:spacing w:line="240" w:lineRule="auto" w:after="0" w:before="0"/>
        <w:ind w:firstLine="0" w:left="480"/>
      </w:pPr>
      <w:r>
        <w:rPr>
          <w:rFonts w:ascii="Courier New" w:hAnsi="Courier New"/>
          <w:sz w:val="18"/>
        </w:rPr>
        <w:t xml:space="preserve">    if (!hasRole) return next('/dashboard')</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next()</w:t>
      </w:r>
    </w:p>
    <w:p>
      <w:pPr>
        <w:spacing w:line="240" w:lineRule="auto" w:after="0" w:before="0"/>
        <w:ind w:firstLine="0" w:left="480"/>
      </w:pPr>
      <w:r>
        <w:rPr>
          <w:rFonts w:ascii="Courier New" w:hAnsi="Courier New"/>
          <w:sz w:val="18"/>
        </w:rPr>
        <w:t>})</w:t>
      </w:r>
    </w:p>
    <w:p/>
    <w:p>
      <w:pPr>
        <w:pStyle w:val="Heading3"/>
      </w:pPr>
      <w:r>
        <w:t>4.1.3 主布局与菜单控制</w:t>
      </w:r>
    </w:p>
    <w:p>
      <w:pPr>
        <w:spacing w:line="360" w:lineRule="auto" w:after="0" w:before="0"/>
        <w:ind w:firstLine="480"/>
      </w:pPr>
      <w:r>
        <w:t>MainLayout.vue 是系统的主布局组件，包含顶部导航栏、左侧菜单栏和中间内容区。菜单项根据当前用户角色动态过滤显示：管理员可访问全部菜单，财务员仅显示仪表盘、收支记录和报表。</w:t>
      </w:r>
    </w:p>
    <w:p>
      <w:pPr>
        <w:pStyle w:val="Heading2"/>
      </w:pPr>
      <w:r>
        <w:t>4.2 控制层</w:t>
      </w:r>
    </w:p>
    <w:p>
      <w:pPr>
        <w:spacing w:line="360" w:lineRule="auto" w:after="0" w:before="0"/>
        <w:ind w:firstLine="480"/>
      </w:pPr>
      <w:r>
        <w:t>登录模块控制层由 AuthController 类实现，提供两个 REST 接口：/auth/login（登录）和 /auth/logout（退出）。</w:t>
      </w:r>
    </w:p>
    <w:p>
      <w:pPr>
        <w:jc w:val="center"/>
      </w:pPr>
      <w:r>
        <w:rPr>
          <w:rFonts w:ascii="Times New Roman" w:hAnsi="Times New Roman" w:eastAsia="宋体"/>
          <w:b/>
          <w:sz w:val="21"/>
        </w:rPr>
        <w:t>伪代码 4-3 AuthController.java 伪代码</w:t>
      </w:r>
    </w:p>
    <w:p>
      <w:pPr>
        <w:spacing w:line="240" w:lineRule="auto" w:after="0" w:before="0"/>
        <w:ind w:firstLine="0" w:left="480"/>
      </w:pPr>
      <w:r>
        <w:rPr>
          <w:rFonts w:ascii="Courier New" w:hAnsi="Courier New"/>
          <w:sz w:val="18"/>
        </w:rPr>
        <w:t>/**</w:t>
      </w:r>
    </w:p>
    <w:p>
      <w:pPr>
        <w:spacing w:line="240" w:lineRule="auto" w:after="0" w:before="0"/>
        <w:ind w:firstLine="0" w:left="480"/>
      </w:pPr>
      <w:r>
        <w:rPr>
          <w:rFonts w:ascii="Courier New" w:hAnsi="Courier New"/>
          <w:sz w:val="18"/>
        </w:rPr>
        <w:t xml:space="preserve"> * @Class:   AuthController</w:t>
      </w:r>
    </w:p>
    <w:p>
      <w:pPr>
        <w:spacing w:line="240" w:lineRule="auto" w:after="0" w:before="0"/>
        <w:ind w:firstLine="0" w:left="480"/>
      </w:pPr>
      <w:r>
        <w:rPr>
          <w:rFonts w:ascii="Courier New" w:hAnsi="Courier New"/>
          <w:sz w:val="18"/>
        </w:rPr>
        <w:t xml:space="preserve"> * @Summary: 认证控制器，处理登录和退出请求</w:t>
      </w:r>
    </w:p>
    <w:p>
      <w:pPr>
        <w:spacing w:line="240" w:lineRule="auto" w:after="0" w:before="0"/>
        <w:ind w:firstLine="0" w:left="480"/>
      </w:pPr>
      <w:r>
        <w:rPr>
          <w:rFonts w:ascii="Courier New" w:hAnsi="Courier New"/>
          <w:sz w:val="18"/>
        </w:rPr>
        <w:t xml:space="preserve"> * @BasePath: /auth</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@RestController</w:t>
      </w:r>
    </w:p>
    <w:p>
      <w:pPr>
        <w:spacing w:line="240" w:lineRule="auto" w:after="0" w:before="0"/>
        <w:ind w:firstLine="0" w:left="480"/>
      </w:pPr>
      <w:r>
        <w:rPr>
          <w:rFonts w:ascii="Courier New" w:hAnsi="Courier New"/>
          <w:sz w:val="18"/>
        </w:rPr>
        <w:t>@RequestMapping("/auth")</w:t>
      </w:r>
    </w:p>
    <w:p>
      <w:pPr>
        <w:spacing w:line="240" w:lineRule="auto" w:after="0" w:before="0"/>
        <w:ind w:firstLine="0" w:left="480"/>
      </w:pPr>
      <w:r>
        <w:rPr>
          <w:rFonts w:ascii="Courier New" w:hAnsi="Courier New"/>
          <w:sz w:val="18"/>
        </w:rPr>
        <w:t>public class AuthController {</w:t>
      </w:r>
    </w:p>
    <w:p>
      <w:pPr>
        <w:spacing w:line="240" w:lineRule="auto" w:after="0" w:before="0"/>
        <w:ind w:firstLine="0" w:left="480"/>
      </w:pPr>
      <w:r>
        <w:rPr>
          <w:rFonts w:ascii="Courier New" w:hAnsi="Courier New"/>
          <w:sz w:val="18"/>
        </w:rPr>
        <w:t xml:space="preserve">    private final AuthService authService;</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 xml:space="preserve">     * POST /auth/login</w:t>
      </w:r>
    </w:p>
    <w:p>
      <w:pPr>
        <w:spacing w:line="240" w:lineRule="auto" w:after="0" w:before="0"/>
        <w:ind w:firstLine="0" w:left="480"/>
      </w:pPr>
      <w:r>
        <w:rPr>
          <w:rFonts w:ascii="Courier New" w:hAnsi="Courier New"/>
          <w:sz w:val="18"/>
        </w:rPr>
        <w:t xml:space="preserve">     * 输入: LoginRequest { username, password }</w:t>
      </w:r>
    </w:p>
    <w:p>
      <w:pPr>
        <w:spacing w:line="240" w:lineRule="auto" w:after="0" w:before="0"/>
        <w:ind w:firstLine="0" w:left="480"/>
      </w:pPr>
      <w:r>
        <w:rPr>
          <w:rFonts w:ascii="Courier New" w:hAnsi="Courier New"/>
          <w:sz w:val="18"/>
        </w:rPr>
        <w:t xml:space="preserve">     * 输出: LoginResponse { token, username, realName, roles }</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 xml:space="preserve">    @PostMapping("/login")</w:t>
      </w:r>
    </w:p>
    <w:p>
      <w:pPr>
        <w:spacing w:line="240" w:lineRule="auto" w:after="0" w:before="0"/>
        <w:ind w:firstLine="0" w:left="480"/>
      </w:pPr>
      <w:r>
        <w:rPr>
          <w:rFonts w:ascii="Courier New" w:hAnsi="Courier New"/>
          <w:sz w:val="18"/>
        </w:rPr>
        <w:t xml:space="preserve">    public ApiResponse&lt;LoginResponse&gt; login(</w:t>
      </w:r>
    </w:p>
    <w:p>
      <w:pPr>
        <w:spacing w:line="240" w:lineRule="auto" w:after="0" w:before="0"/>
        <w:ind w:firstLine="0" w:left="480"/>
      </w:pPr>
      <w:r>
        <w:rPr>
          <w:rFonts w:ascii="Courier New" w:hAnsi="Courier New"/>
          <w:sz w:val="18"/>
        </w:rPr>
        <w:t xml:space="preserve">            @Valid @RequestBody LoginRequest request) {</w:t>
      </w:r>
    </w:p>
    <w:p>
      <w:pPr>
        <w:spacing w:line="240" w:lineRule="auto" w:after="0" w:before="0"/>
        <w:ind w:firstLine="0" w:left="480"/>
      </w:pPr>
      <w:r>
        <w:rPr>
          <w:rFonts w:ascii="Courier New" w:hAnsi="Courier New"/>
          <w:sz w:val="18"/>
        </w:rPr>
        <w:t xml:space="preserve">        return ApiResponse.success(authService.login(request))</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 POST /auth/logout — 用户退出 */</w:t>
      </w:r>
    </w:p>
    <w:p>
      <w:pPr>
        <w:spacing w:line="240" w:lineRule="auto" w:after="0" w:before="0"/>
        <w:ind w:firstLine="0" w:left="480"/>
      </w:pPr>
      <w:r>
        <w:rPr>
          <w:rFonts w:ascii="Courier New" w:hAnsi="Courier New"/>
          <w:sz w:val="18"/>
        </w:rPr>
        <w:t xml:space="preserve">    @PostMapping("/logout")</w:t>
      </w:r>
    </w:p>
    <w:p>
      <w:pPr>
        <w:spacing w:line="240" w:lineRule="auto" w:after="0" w:before="0"/>
        <w:ind w:firstLine="0" w:left="480"/>
      </w:pPr>
      <w:r>
        <w:rPr>
          <w:rFonts w:ascii="Courier New" w:hAnsi="Courier New"/>
          <w:sz w:val="18"/>
        </w:rPr>
        <w:t xml:space="preserve">    public ApiResponse&lt;Map&lt;String, String&gt;&gt; logout() {</w:t>
      </w:r>
    </w:p>
    <w:p>
      <w:pPr>
        <w:spacing w:line="240" w:lineRule="auto" w:after="0" w:before="0"/>
        <w:ind w:firstLine="0" w:left="480"/>
      </w:pPr>
      <w:r>
        <w:rPr>
          <w:rFonts w:ascii="Courier New" w:hAnsi="Courier New"/>
          <w:sz w:val="18"/>
        </w:rPr>
        <w:t xml:space="preserve">        return ApiResponse.success(Map.of("message", "退出成功"))</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w:t>
      </w:r>
    </w:p>
    <w:p/>
    <w:p>
      <w:pPr>
        <w:pStyle w:val="Heading2"/>
      </w:pPr>
      <w:r>
        <w:t>4.3 模型层</w:t>
      </w:r>
    </w:p>
    <w:p>
      <w:pPr>
        <w:pStyle w:val="Heading3"/>
      </w:pPr>
      <w:r>
        <w:t>4.3.1 AuthService 认证服务</w:t>
      </w:r>
    </w:p>
    <w:p>
      <w:pPr>
        <w:spacing w:line="360" w:lineRule="auto" w:after="0" w:before="0"/>
        <w:ind w:firstLine="480"/>
      </w:pPr>
      <w:r>
        <w:t>AuthService 是认证模块的核心业务类，负责用户名校验、密码验证（支持明文/BCrypt/演示密码三种模式）、用户状态检查、角色信息加载和 Token 生成。</w:t>
      </w:r>
    </w:p>
    <w:p>
      <w:pPr>
        <w:jc w:val="center"/>
      </w:pPr>
      <w:r>
        <w:rPr>
          <w:rFonts w:ascii="Times New Roman" w:hAnsi="Times New Roman" w:eastAsia="宋体"/>
          <w:b/>
          <w:sz w:val="21"/>
        </w:rPr>
        <w:t>伪代码 4-4 AuthService.java 伪代码</w:t>
      </w:r>
    </w:p>
    <w:p>
      <w:pPr>
        <w:spacing w:line="240" w:lineRule="auto" w:after="0" w:before="0"/>
        <w:ind w:firstLine="0" w:left="480"/>
      </w:pPr>
      <w:r>
        <w:rPr>
          <w:rFonts w:ascii="Courier New" w:hAnsi="Courier New"/>
          <w:sz w:val="18"/>
        </w:rPr>
        <w:t>/**</w:t>
      </w:r>
    </w:p>
    <w:p>
      <w:pPr>
        <w:spacing w:line="240" w:lineRule="auto" w:after="0" w:before="0"/>
        <w:ind w:firstLine="0" w:left="480"/>
      </w:pPr>
      <w:r>
        <w:rPr>
          <w:rFonts w:ascii="Courier New" w:hAnsi="Courier New"/>
          <w:sz w:val="18"/>
        </w:rPr>
        <w:t xml:space="preserve"> * @Class:   AuthService</w:t>
      </w:r>
    </w:p>
    <w:p>
      <w:pPr>
        <w:spacing w:line="240" w:lineRule="auto" w:after="0" w:before="0"/>
        <w:ind w:firstLine="0" w:left="480"/>
      </w:pPr>
      <w:r>
        <w:rPr>
          <w:rFonts w:ascii="Courier New" w:hAnsi="Courier New"/>
          <w:sz w:val="18"/>
        </w:rPr>
        <w:t xml:space="preserve"> * @Summary: 认证服务，处理登录：用户校验、密码验证、角色加载、Token 生成</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@Service</w:t>
      </w:r>
    </w:p>
    <w:p>
      <w:pPr>
        <w:spacing w:line="240" w:lineRule="auto" w:after="0" w:before="0"/>
        <w:ind w:firstLine="0" w:left="480"/>
      </w:pPr>
      <w:r>
        <w:rPr>
          <w:rFonts w:ascii="Courier New" w:hAnsi="Courier New"/>
          <w:sz w:val="18"/>
        </w:rPr>
        <w:t>public class AuthService {</w:t>
      </w:r>
    </w:p>
    <w:p>
      <w:pPr>
        <w:spacing w:line="240" w:lineRule="auto" w:after="0" w:before="0"/>
        <w:ind w:firstLine="0" w:left="480"/>
      </w:pPr>
      <w:r>
        <w:rPr>
          <w:rFonts w:ascii="Courier New" w:hAnsi="Courier New"/>
          <w:sz w:val="18"/>
        </w:rPr>
        <w:t xml:space="preserve">    private final SysUserMapper userMapper;</w:t>
      </w:r>
    </w:p>
    <w:p>
      <w:pPr>
        <w:spacing w:line="240" w:lineRule="auto" w:after="0" w:before="0"/>
        <w:ind w:firstLine="0" w:left="480"/>
      </w:pPr>
      <w:r>
        <w:rPr>
          <w:rFonts w:ascii="Courier New" w:hAnsi="Courier New"/>
          <w:sz w:val="18"/>
        </w:rPr>
        <w:t xml:space="preserve">    private final SysUserRoleMapper userRoleMapper;</w:t>
      </w:r>
    </w:p>
    <w:p>
      <w:pPr>
        <w:spacing w:line="240" w:lineRule="auto" w:after="0" w:before="0"/>
        <w:ind w:firstLine="0" w:left="480"/>
      </w:pPr>
      <w:r>
        <w:rPr>
          <w:rFonts w:ascii="Courier New" w:hAnsi="Courier New"/>
          <w:sz w:val="18"/>
        </w:rPr>
        <w:t xml:space="preserve">    private final SysRoleMapper roleMapper;</w:t>
      </w:r>
    </w:p>
    <w:p>
      <w:pPr>
        <w:spacing w:line="240" w:lineRule="auto" w:after="0" w:before="0"/>
        <w:ind w:firstLine="0" w:left="480"/>
      </w:pPr>
      <w:r>
        <w:rPr>
          <w:rFonts w:ascii="Courier New" w:hAnsi="Courier New"/>
          <w:sz w:val="18"/>
        </w:rPr>
        <w:t xml:space="preserve">    private final PasswordEncoder passwordEncoder;</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public LoginResponse login(LoginRequest request) {</w:t>
      </w:r>
    </w:p>
    <w:p>
      <w:pPr>
        <w:spacing w:line="240" w:lineRule="auto" w:after="0" w:before="0"/>
        <w:ind w:firstLine="0" w:left="480"/>
      </w:pPr>
      <w:r>
        <w:rPr>
          <w:rFonts w:ascii="Courier New" w:hAnsi="Courier New"/>
          <w:sz w:val="18"/>
        </w:rPr>
        <w:t xml:space="preserve">        // Step 1: 查询用户</w:t>
      </w:r>
    </w:p>
    <w:p>
      <w:pPr>
        <w:spacing w:line="240" w:lineRule="auto" w:after="0" w:before="0"/>
        <w:ind w:firstLine="0" w:left="480"/>
      </w:pPr>
      <w:r>
        <w:rPr>
          <w:rFonts w:ascii="Courier New" w:hAnsi="Courier New"/>
          <w:sz w:val="18"/>
        </w:rPr>
        <w:t xml:space="preserve">        SysUser user = userMapper.selectOne(</w:t>
      </w:r>
    </w:p>
    <w:p>
      <w:pPr>
        <w:spacing w:line="240" w:lineRule="auto" w:after="0" w:before="0"/>
        <w:ind w:firstLine="0" w:left="480"/>
      </w:pPr>
      <w:r>
        <w:rPr>
          <w:rFonts w:ascii="Courier New" w:hAnsi="Courier New"/>
          <w:sz w:val="18"/>
        </w:rPr>
        <w:t xml:space="preserve">            new LambdaQueryWrapper&lt;SysUser&gt;()</w:t>
      </w:r>
    </w:p>
    <w:p>
      <w:pPr>
        <w:spacing w:line="240" w:lineRule="auto" w:after="0" w:before="0"/>
        <w:ind w:firstLine="0" w:left="480"/>
      </w:pPr>
      <w:r>
        <w:rPr>
          <w:rFonts w:ascii="Courier New" w:hAnsi="Courier New"/>
          <w:sz w:val="18"/>
        </w:rPr>
        <w:t xml:space="preserve">                .eq(SysUser::getUsername, request.getUsername()))</w:t>
      </w:r>
    </w:p>
    <w:p>
      <w:pPr>
        <w:spacing w:line="240" w:lineRule="auto" w:after="0" w:before="0"/>
        <w:ind w:firstLine="0" w:left="480"/>
      </w:pPr>
      <w:r>
        <w:rPr>
          <w:rFonts w:ascii="Courier New" w:hAnsi="Courier New"/>
          <w:sz w:val="18"/>
        </w:rPr>
        <w:t xml:space="preserve">        if (user == null) throw new BusinessException("用户名或密码错误")</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 Step 2: 检查账号状态</w:t>
      </w:r>
    </w:p>
    <w:p>
      <w:pPr>
        <w:spacing w:line="240" w:lineRule="auto" w:after="0" w:before="0"/>
        <w:ind w:firstLine="0" w:left="480"/>
      </w:pPr>
      <w:r>
        <w:rPr>
          <w:rFonts w:ascii="Courier New" w:hAnsi="Courier New"/>
          <w:sz w:val="18"/>
        </w:rPr>
        <w:t xml:space="preserve">        if (user.getStatus() == 0)</w:t>
      </w:r>
    </w:p>
    <w:p>
      <w:pPr>
        <w:spacing w:line="240" w:lineRule="auto" w:after="0" w:before="0"/>
        <w:ind w:firstLine="0" w:left="480"/>
      </w:pPr>
      <w:r>
        <w:rPr>
          <w:rFonts w:ascii="Courier New" w:hAnsi="Courier New"/>
          <w:sz w:val="18"/>
        </w:rPr>
        <w:t xml:space="preserve">            throw new BusinessException("账号已被停用，请联系管理员")</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 Step 3: 密码校验（兼容明文/演示/BCrypt 三种模式）</w:t>
      </w:r>
    </w:p>
    <w:p>
      <w:pPr>
        <w:spacing w:line="240" w:lineRule="auto" w:after="0" w:before="0"/>
        <w:ind w:firstLine="0" w:left="480"/>
      </w:pPr>
      <w:r>
        <w:rPr>
          <w:rFonts w:ascii="Courier New" w:hAnsi="Courier New"/>
          <w:sz w:val="18"/>
        </w:rPr>
        <w:t xml:space="preserve">        if (!passwordMatches(request.getPassword(), user.getPassword()))</w:t>
      </w:r>
    </w:p>
    <w:p>
      <w:pPr>
        <w:spacing w:line="240" w:lineRule="auto" w:after="0" w:before="0"/>
        <w:ind w:firstLine="0" w:left="480"/>
      </w:pPr>
      <w:r>
        <w:rPr>
          <w:rFonts w:ascii="Courier New" w:hAnsi="Courier New"/>
          <w:sz w:val="18"/>
        </w:rPr>
        <w:t xml:space="preserve">            throw new BusinessException("用户名或密码错误")</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 Step 4: 加载角色信息</w:t>
      </w:r>
    </w:p>
    <w:p>
      <w:pPr>
        <w:spacing w:line="240" w:lineRule="auto" w:after="0" w:before="0"/>
        <w:ind w:firstLine="0" w:left="480"/>
      </w:pPr>
      <w:r>
        <w:rPr>
          <w:rFonts w:ascii="Courier New" w:hAnsi="Courier New"/>
          <w:sz w:val="18"/>
        </w:rPr>
        <w:t xml:space="preserve">        List&lt;String&gt; roles = new ArrayList&lt;&gt;()</w:t>
      </w:r>
    </w:p>
    <w:p>
      <w:pPr>
        <w:spacing w:line="240" w:lineRule="auto" w:after="0" w:before="0"/>
        <w:ind w:firstLine="0" w:left="480"/>
      </w:pPr>
      <w:r>
        <w:rPr>
          <w:rFonts w:ascii="Courier New" w:hAnsi="Courier New"/>
          <w:sz w:val="18"/>
        </w:rPr>
        <w:t xml:space="preserve">        List&lt;SysUserRole&gt; userRoles = userRoleMapper.selectList(</w:t>
      </w:r>
    </w:p>
    <w:p>
      <w:pPr>
        <w:spacing w:line="240" w:lineRule="auto" w:after="0" w:before="0"/>
        <w:ind w:firstLine="0" w:left="480"/>
      </w:pPr>
      <w:r>
        <w:rPr>
          <w:rFonts w:ascii="Courier New" w:hAnsi="Courier New"/>
          <w:sz w:val="18"/>
        </w:rPr>
        <w:t xml:space="preserve">            new LambdaQueryWrapper&lt;SysUserRole&gt;()</w:t>
      </w:r>
    </w:p>
    <w:p>
      <w:pPr>
        <w:spacing w:line="240" w:lineRule="auto" w:after="0" w:before="0"/>
        <w:ind w:firstLine="0" w:left="480"/>
      </w:pPr>
      <w:r>
        <w:rPr>
          <w:rFonts w:ascii="Courier New" w:hAnsi="Courier New"/>
          <w:sz w:val="18"/>
        </w:rPr>
        <w:t xml:space="preserve">                .eq(SysUserRole::getUserId, user.getId()))</w:t>
      </w:r>
    </w:p>
    <w:p>
      <w:pPr>
        <w:spacing w:line="240" w:lineRule="auto" w:after="0" w:before="0"/>
        <w:ind w:firstLine="0" w:left="480"/>
      </w:pPr>
      <w:r>
        <w:rPr>
          <w:rFonts w:ascii="Courier New" w:hAnsi="Courier New"/>
          <w:sz w:val="18"/>
        </w:rPr>
        <w:t xml:space="preserve">        for (SysUserRole ur : userRoles) {</w:t>
      </w:r>
    </w:p>
    <w:p>
      <w:pPr>
        <w:spacing w:line="240" w:lineRule="auto" w:after="0" w:before="0"/>
        <w:ind w:firstLine="0" w:left="480"/>
      </w:pPr>
      <w:r>
        <w:rPr>
          <w:rFonts w:ascii="Courier New" w:hAnsi="Courier New"/>
          <w:sz w:val="18"/>
        </w:rPr>
        <w:t xml:space="preserve">            SysRole role = roleMapper.selectById(ur.getRoleId())</w:t>
      </w:r>
    </w:p>
    <w:p>
      <w:pPr>
        <w:spacing w:line="240" w:lineRule="auto" w:after="0" w:before="0"/>
        <w:ind w:firstLine="0" w:left="480"/>
      </w:pPr>
      <w:r>
        <w:rPr>
          <w:rFonts w:ascii="Courier New" w:hAnsi="Courier New"/>
          <w:sz w:val="18"/>
        </w:rPr>
        <w:t xml:space="preserve">            if (role != null) roles.add(role.getRoleCode())</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 Step 5: 生成 Token 并返回</w:t>
      </w:r>
    </w:p>
    <w:p>
      <w:pPr>
        <w:spacing w:line="240" w:lineRule="auto" w:after="0" w:before="0"/>
        <w:ind w:firstLine="0" w:left="480"/>
      </w:pPr>
      <w:r>
        <w:rPr>
          <w:rFonts w:ascii="Courier New" w:hAnsi="Courier New"/>
          <w:sz w:val="18"/>
        </w:rPr>
        <w:t xml:space="preserve">        String token = UUID.randomUUID().toString()</w:t>
      </w:r>
    </w:p>
    <w:p>
      <w:pPr>
        <w:spacing w:line="240" w:lineRule="auto" w:after="0" w:before="0"/>
        <w:ind w:firstLine="0" w:left="480"/>
      </w:pPr>
      <w:r>
        <w:rPr>
          <w:rFonts w:ascii="Courier New" w:hAnsi="Courier New"/>
          <w:sz w:val="18"/>
        </w:rPr>
        <w:t xml:space="preserve">        return new LoginResponse(token, user.getUsername(),</w:t>
      </w:r>
    </w:p>
    <w:p>
      <w:pPr>
        <w:spacing w:line="240" w:lineRule="auto" w:after="0" w:before="0"/>
        <w:ind w:firstLine="0" w:left="480"/>
      </w:pPr>
      <w:r>
        <w:rPr>
          <w:rFonts w:ascii="Courier New" w:hAnsi="Courier New"/>
          <w:sz w:val="18"/>
        </w:rPr>
        <w:t xml:space="preserve">            user.getRealName(), roles)</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w:t>
      </w:r>
    </w:p>
    <w:p/>
    <w:p>
      <w:pPr>
        <w:pStyle w:val="Heading3"/>
      </w:pPr>
      <w:r>
        <w:t>4.3.2 DTO/VO 类设计</w:t>
      </w:r>
    </w:p>
    <w:p>
      <w:pPr>
        <w:jc w:val="center"/>
      </w:pPr>
      <w:r>
        <w:rPr>
          <w:rFonts w:ascii="Times New Roman" w:hAnsi="Times New Roman" w:eastAsia="宋体"/>
          <w:b/>
          <w:sz w:val="21"/>
        </w:rPr>
        <w:t>伪代码 4-5 登录模块 DTO/VO 伪代码</w:t>
      </w:r>
    </w:p>
    <w:p>
      <w:pPr>
        <w:spacing w:line="240" w:lineRule="auto" w:after="0" w:before="0"/>
        <w:ind w:firstLine="0" w:left="480"/>
      </w:pPr>
      <w:r>
        <w:rPr>
          <w:rFonts w:ascii="Courier New" w:hAnsi="Courier New"/>
          <w:sz w:val="18"/>
        </w:rPr>
        <w:t>public record LoginRequest(</w:t>
      </w:r>
    </w:p>
    <w:p>
      <w:pPr>
        <w:spacing w:line="240" w:lineRule="auto" w:after="0" w:before="0"/>
        <w:ind w:firstLine="0" w:left="480"/>
      </w:pPr>
      <w:r>
        <w:rPr>
          <w:rFonts w:ascii="Courier New" w:hAnsi="Courier New"/>
          <w:sz w:val="18"/>
        </w:rPr>
        <w:t xml:space="preserve">    @NotBlank(message = "用户名不能为空") String username,</w:t>
      </w:r>
    </w:p>
    <w:p>
      <w:pPr>
        <w:spacing w:line="240" w:lineRule="auto" w:after="0" w:before="0"/>
        <w:ind w:firstLine="0" w:left="480"/>
      </w:pPr>
      <w:r>
        <w:rPr>
          <w:rFonts w:ascii="Courier New" w:hAnsi="Courier New"/>
          <w:sz w:val="18"/>
        </w:rPr>
        <w:t xml:space="preserve">    @NotBlank(message = "密码不能为空")   String password</w:t>
      </w:r>
    </w:p>
    <w:p>
      <w:pPr>
        <w:spacing w:line="240" w:lineRule="auto" w:after="0" w:before="0"/>
        <w:ind w:firstLine="0" w:left="480"/>
      </w:pPr>
      <w:r>
        <w:rPr>
          <w:rFonts w:ascii="Courier New" w:hAnsi="Courier New"/>
          <w:sz w:val="18"/>
        </w:rPr>
        <w:t>)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public record LoginResponse(</w:t>
      </w:r>
    </w:p>
    <w:p>
      <w:pPr>
        <w:spacing w:line="240" w:lineRule="auto" w:after="0" w:before="0"/>
        <w:ind w:firstLine="0" w:left="480"/>
      </w:pPr>
      <w:r>
        <w:rPr>
          <w:rFonts w:ascii="Courier New" w:hAnsi="Courier New"/>
          <w:sz w:val="18"/>
        </w:rPr>
        <w:t xml:space="preserve">    String token,       // UUID 令牌</w:t>
      </w:r>
    </w:p>
    <w:p>
      <w:pPr>
        <w:spacing w:line="240" w:lineRule="auto" w:after="0" w:before="0"/>
        <w:ind w:firstLine="0" w:left="480"/>
      </w:pPr>
      <w:r>
        <w:rPr>
          <w:rFonts w:ascii="Courier New" w:hAnsi="Courier New"/>
          <w:sz w:val="18"/>
        </w:rPr>
        <w:t xml:space="preserve">    String username,    // 登录用户名</w:t>
      </w:r>
    </w:p>
    <w:p>
      <w:pPr>
        <w:spacing w:line="240" w:lineRule="auto" w:after="0" w:before="0"/>
        <w:ind w:firstLine="0" w:left="480"/>
      </w:pPr>
      <w:r>
        <w:rPr>
          <w:rFonts w:ascii="Courier New" w:hAnsi="Courier New"/>
          <w:sz w:val="18"/>
        </w:rPr>
        <w:t xml:space="preserve">    String realName,    // 真实姓名</w:t>
      </w:r>
    </w:p>
    <w:p>
      <w:pPr>
        <w:spacing w:line="240" w:lineRule="auto" w:after="0" w:before="0"/>
        <w:ind w:firstLine="0" w:left="480"/>
      </w:pPr>
      <w:r>
        <w:rPr>
          <w:rFonts w:ascii="Courier New" w:hAnsi="Courier New"/>
          <w:sz w:val="18"/>
        </w:rPr>
        <w:t xml:space="preserve">    List&lt;String&gt; roles  // 角色编码列表</w:t>
      </w:r>
    </w:p>
    <w:p>
      <w:pPr>
        <w:spacing w:line="240" w:lineRule="auto" w:after="0" w:before="0"/>
        <w:ind w:firstLine="0" w:left="480"/>
      </w:pPr>
      <w:r>
        <w:rPr>
          <w:rFonts w:ascii="Courier New" w:hAnsi="Courier New"/>
          <w:sz w:val="18"/>
        </w:rPr>
        <w:t>) {}</w:t>
      </w:r>
    </w:p>
    <w:p/>
    <w:p>
      <w:pPr>
        <w:pStyle w:val="Heading1"/>
      </w:pPr>
      <w:r>
        <w:t>5. 用户管理模块的详细设计</w:t>
      </w:r>
    </w:p>
    <w:p>
      <w:pPr>
        <w:spacing w:line="360" w:lineRule="auto" w:after="0" w:before="0"/>
        <w:ind w:firstLine="480"/>
      </w:pPr>
      <w:r>
        <w:t>用户管理模块面向管理员提供系统用户的增删改查和状态管理功能。管理员可通过用户管理页面创建新用户、修改已有用户信息、以及停用/启用用户账号。</w:t>
      </w:r>
    </w:p>
    <w:p>
      <w:pPr>
        <w:jc w:val="center"/>
      </w:pPr>
      <w:r>
        <w:rPr>
          <w:rFonts w:ascii="Times New Roman" w:hAnsi="Times New Roman" w:eastAsia="宋体"/>
          <w:b/>
          <w:sz w:val="21"/>
        </w:rPr>
        <w:t>表 5-1 用户管理模块的三层组件</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层次</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组件/类</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说明</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UserPage.vue</w:t>
            </w:r>
          </w:p>
        </w:tc>
        <w:tc>
          <w:tcPr>
            <w:tcW w:type="dxa" w:w="2771"/>
            <w:vAlign w:val="center"/>
          </w:tcPr>
          <w:p>
            <w:pPr>
              <w:jc w:val="left"/>
            </w:pPr>
            <w:r/>
            <w:r>
              <w:rPr>
                <w:rFonts w:ascii="Times New Roman" w:hAnsi="Times New Roman" w:eastAsia="宋体"/>
                <w:b w:val="0"/>
                <w:sz w:val="21"/>
              </w:rPr>
              <w:t>用户管理页面，含列表、搜索、弹窗表单</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PageCard.vue</w:t>
            </w:r>
          </w:p>
        </w:tc>
        <w:tc>
          <w:tcPr>
            <w:tcW w:type="dxa" w:w="2771"/>
            <w:vAlign w:val="center"/>
          </w:tcPr>
          <w:p>
            <w:pPr>
              <w:jc w:val="left"/>
            </w:pPr>
            <w:r/>
            <w:r>
              <w:rPr>
                <w:rFonts w:ascii="Times New Roman" w:hAnsi="Times New Roman" w:eastAsia="宋体"/>
                <w:b w:val="0"/>
                <w:sz w:val="21"/>
              </w:rPr>
              <w:t>通用卡片容器组件</w:t>
            </w:r>
          </w:p>
        </w:tc>
      </w:tr>
      <w:tr>
        <w:tc>
          <w:tcPr>
            <w:tcW w:type="dxa" w:w="2771"/>
            <w:vAlign w:val="center"/>
          </w:tcPr>
          <w:p>
            <w:pPr>
              <w:jc w:val="left"/>
            </w:pPr>
            <w:r/>
            <w:r>
              <w:rPr>
                <w:rFonts w:ascii="Times New Roman" w:hAnsi="Times New Roman" w:eastAsia="宋体"/>
                <w:b w:val="0"/>
                <w:sz w:val="21"/>
              </w:rPr>
              <w:t>控制层</w:t>
            </w:r>
          </w:p>
        </w:tc>
        <w:tc>
          <w:tcPr>
            <w:tcW w:type="dxa" w:w="2771"/>
            <w:vAlign w:val="center"/>
          </w:tcPr>
          <w:p>
            <w:pPr>
              <w:jc w:val="left"/>
            </w:pPr>
            <w:r/>
            <w:r>
              <w:rPr>
                <w:rFonts w:ascii="Times New Roman" w:hAnsi="Times New Roman" w:eastAsia="宋体"/>
                <w:b w:val="0"/>
                <w:sz w:val="21"/>
              </w:rPr>
              <w:t>UserController</w:t>
            </w:r>
          </w:p>
        </w:tc>
        <w:tc>
          <w:tcPr>
            <w:tcW w:type="dxa" w:w="2771"/>
            <w:vAlign w:val="center"/>
          </w:tcPr>
          <w:p>
            <w:pPr>
              <w:jc w:val="left"/>
            </w:pPr>
            <w:r/>
            <w:r>
              <w:rPr>
                <w:rFonts w:ascii="Times New Roman" w:hAnsi="Times New Roman" w:eastAsia="宋体"/>
                <w:b w:val="0"/>
                <w:sz w:val="21"/>
              </w:rPr>
              <w:t>处理 /users 的 CRUD 请求</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UserService</w:t>
            </w:r>
          </w:p>
        </w:tc>
        <w:tc>
          <w:tcPr>
            <w:tcW w:type="dxa" w:w="2771"/>
            <w:vAlign w:val="center"/>
          </w:tcPr>
          <w:p>
            <w:pPr>
              <w:jc w:val="left"/>
            </w:pPr>
            <w:r/>
            <w:r>
              <w:rPr>
                <w:rFonts w:ascii="Times New Roman" w:hAnsi="Times New Roman" w:eastAsia="宋体"/>
                <w:b w:val="0"/>
                <w:sz w:val="21"/>
              </w:rPr>
              <w:t>用户创建、更新、状态变更、唯一性校验</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UserSaveRequest</w:t>
            </w:r>
          </w:p>
        </w:tc>
        <w:tc>
          <w:tcPr>
            <w:tcW w:type="dxa" w:w="2771"/>
            <w:vAlign w:val="center"/>
          </w:tcPr>
          <w:p>
            <w:pPr>
              <w:jc w:val="left"/>
            </w:pPr>
            <w:r/>
            <w:r>
              <w:rPr>
                <w:rFonts w:ascii="Times New Roman" w:hAnsi="Times New Roman" w:eastAsia="宋体"/>
                <w:b w:val="0"/>
                <w:sz w:val="21"/>
              </w:rPr>
              <w:t>用户保存请求 DTO，含 @Valid 校验</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UserVO</w:t>
            </w:r>
          </w:p>
        </w:tc>
        <w:tc>
          <w:tcPr>
            <w:tcW w:type="dxa" w:w="2771"/>
            <w:vAlign w:val="center"/>
          </w:tcPr>
          <w:p>
            <w:pPr>
              <w:jc w:val="left"/>
            </w:pPr>
            <w:r/>
            <w:r>
              <w:rPr>
                <w:rFonts w:ascii="Times New Roman" w:hAnsi="Times New Roman" w:eastAsia="宋体"/>
                <w:b w:val="0"/>
                <w:sz w:val="21"/>
              </w:rPr>
              <w:t>用户视图对象，含角色名称</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SysUserMapper</w:t>
            </w:r>
          </w:p>
        </w:tc>
        <w:tc>
          <w:tcPr>
            <w:tcW w:type="dxa" w:w="2771"/>
            <w:vAlign w:val="center"/>
          </w:tcPr>
          <w:p>
            <w:pPr>
              <w:jc w:val="left"/>
            </w:pPr>
            <w:r/>
            <w:r>
              <w:rPr>
                <w:rFonts w:ascii="Times New Roman" w:hAnsi="Times New Roman" w:eastAsia="宋体"/>
                <w:b w:val="0"/>
                <w:sz w:val="21"/>
              </w:rPr>
              <w:t>用户表数据访问</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SysUserRoleMapper</w:t>
            </w:r>
          </w:p>
        </w:tc>
        <w:tc>
          <w:tcPr>
            <w:tcW w:type="dxa" w:w="2771"/>
            <w:vAlign w:val="center"/>
          </w:tcPr>
          <w:p>
            <w:pPr>
              <w:jc w:val="left"/>
            </w:pPr>
            <w:r/>
            <w:r>
              <w:rPr>
                <w:rFonts w:ascii="Times New Roman" w:hAnsi="Times New Roman" w:eastAsia="宋体"/>
                <w:b w:val="0"/>
                <w:sz w:val="21"/>
              </w:rPr>
              <w:t>用户角色关联表数据访问</w:t>
            </w:r>
          </w:p>
        </w:tc>
      </w:tr>
      <w:tr>
        <w:tc>
          <w:tcPr>
            <w:tcW w:type="dxa" w:w="2771"/>
            <w:vAlign w:val="center"/>
            <w:tcBorders>
              <w:bottom w:val="single" w:sz="10" w:color="000000"/>
            </w:tcBorders>
          </w:tcPr>
          <w:p>
            <w:pPr>
              <w:jc w:val="left"/>
            </w:pPr>
            <w:r/>
            <w:r>
              <w:rPr>
                <w:rFonts w:ascii="Times New Roman" w:hAnsi="Times New Roman" w:eastAsia="宋体"/>
                <w:b w:val="0"/>
                <w:sz w:val="21"/>
              </w:rPr>
              <w:t>模型层</w:t>
            </w:r>
          </w:p>
        </w:tc>
        <w:tc>
          <w:tcPr>
            <w:tcW w:type="dxa" w:w="2771"/>
            <w:vAlign w:val="center"/>
            <w:tcBorders>
              <w:bottom w:val="single" w:sz="10" w:color="000000"/>
            </w:tcBorders>
          </w:tcPr>
          <w:p>
            <w:pPr>
              <w:jc w:val="left"/>
            </w:pPr>
            <w:r/>
            <w:r>
              <w:rPr>
                <w:rFonts w:ascii="Times New Roman" w:hAnsi="Times New Roman" w:eastAsia="宋体"/>
                <w:b w:val="0"/>
                <w:sz w:val="21"/>
              </w:rPr>
              <w:t>SysRoleMapper</w:t>
            </w:r>
          </w:p>
        </w:tc>
        <w:tc>
          <w:tcPr>
            <w:tcW w:type="dxa" w:w="2771"/>
            <w:vAlign w:val="center"/>
            <w:tcBorders>
              <w:bottom w:val="single" w:sz="10" w:color="000000"/>
            </w:tcBorders>
          </w:tcPr>
          <w:p>
            <w:pPr>
              <w:jc w:val="left"/>
            </w:pPr>
            <w:r/>
            <w:r>
              <w:rPr>
                <w:rFonts w:ascii="Times New Roman" w:hAnsi="Times New Roman" w:eastAsia="宋体"/>
                <w:b w:val="0"/>
                <w:sz w:val="21"/>
              </w:rPr>
              <w:t>角色表数据访问</w:t>
            </w:r>
          </w:p>
        </w:tc>
      </w:tr>
    </w:tbl>
    <w:p/>
    <w:p>
      <w:pPr>
        <w:pStyle w:val="Heading2"/>
      </w:pPr>
      <w:r>
        <w:t>5.1 视图层</w:t>
      </w:r>
    </w:p>
    <w:p>
      <w:pPr>
        <w:spacing w:line="360" w:lineRule="auto" w:after="0" w:before="0"/>
        <w:ind w:firstLine="480"/>
      </w:pPr>
      <w:r>
        <w:t>UserPage.vue 采用列表+弹窗的交互模式。页面顶部提供搜索输入框和新增按钮，主体区域展示用户列表（用户名、真实姓名、电话、角色、状态），每行提供编辑和状态切换按钮。编辑/新增操作通过 Element Plus Dialog 弹窗完成。</w:t>
      </w:r>
    </w:p>
    <w:p>
      <w:pPr>
        <w:pStyle w:val="Heading2"/>
      </w:pPr>
      <w:r>
        <w:t>5.2 控制层</w:t>
      </w:r>
    </w:p>
    <w:p>
      <w:pPr>
        <w:jc w:val="center"/>
      </w:pPr>
      <w:r>
        <w:rPr>
          <w:rFonts w:ascii="Times New Roman" w:hAnsi="Times New Roman" w:eastAsia="宋体"/>
          <w:b/>
          <w:sz w:val="21"/>
        </w:rPr>
        <w:t>伪代码 5-1 UserController.java 伪代码</w:t>
      </w:r>
    </w:p>
    <w:p>
      <w:pPr>
        <w:spacing w:line="240" w:lineRule="auto" w:after="0" w:before="0"/>
        <w:ind w:firstLine="0" w:left="480"/>
      </w:pPr>
      <w:r>
        <w:rPr>
          <w:rFonts w:ascii="Courier New" w:hAnsi="Courier New"/>
          <w:sz w:val="18"/>
        </w:rPr>
        <w:t>@RestController</w:t>
      </w:r>
    </w:p>
    <w:p>
      <w:pPr>
        <w:spacing w:line="240" w:lineRule="auto" w:after="0" w:before="0"/>
        <w:ind w:firstLine="0" w:left="480"/>
      </w:pPr>
      <w:r>
        <w:rPr>
          <w:rFonts w:ascii="Courier New" w:hAnsi="Courier New"/>
          <w:sz w:val="18"/>
        </w:rPr>
        <w:t>@RequestMapping("/users")</w:t>
      </w:r>
    </w:p>
    <w:p>
      <w:pPr>
        <w:spacing w:line="240" w:lineRule="auto" w:after="0" w:before="0"/>
        <w:ind w:firstLine="0" w:left="480"/>
      </w:pPr>
      <w:r>
        <w:rPr>
          <w:rFonts w:ascii="Courier New" w:hAnsi="Courier New"/>
          <w:sz w:val="18"/>
        </w:rPr>
        <w:t>public class UserController {</w:t>
      </w:r>
    </w:p>
    <w:p>
      <w:pPr>
        <w:spacing w:line="240" w:lineRule="auto" w:after="0" w:before="0"/>
        <w:ind w:firstLine="0" w:left="480"/>
      </w:pPr>
      <w:r>
        <w:rPr>
          <w:rFonts w:ascii="Courier New" w:hAnsi="Courier New"/>
          <w:sz w:val="18"/>
        </w:rPr>
        <w:t xml:space="preserve">    private final UserService userService;</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@GetMapping              // GET  /users — 查询全部用户</w:t>
      </w:r>
    </w:p>
    <w:p>
      <w:pPr>
        <w:spacing w:line="240" w:lineRule="auto" w:after="0" w:before="0"/>
        <w:ind w:firstLine="0" w:left="480"/>
      </w:pPr>
      <w:r>
        <w:rPr>
          <w:rFonts w:ascii="Courier New" w:hAnsi="Courier New"/>
          <w:sz w:val="18"/>
        </w:rPr>
        <w:t xml:space="preserve">    @PostMapping             // POST /users — 新增用户</w:t>
      </w:r>
    </w:p>
    <w:p>
      <w:pPr>
        <w:spacing w:line="240" w:lineRule="auto" w:after="0" w:before="0"/>
        <w:ind w:firstLine="0" w:left="480"/>
      </w:pPr>
      <w:r>
        <w:rPr>
          <w:rFonts w:ascii="Courier New" w:hAnsi="Courier New"/>
          <w:sz w:val="18"/>
        </w:rPr>
        <w:t xml:space="preserve">    @PutMapping("/{id}")      // PUT  /users/{id} — 修改用户</w:t>
      </w:r>
    </w:p>
    <w:p>
      <w:pPr>
        <w:spacing w:line="240" w:lineRule="auto" w:after="0" w:before="0"/>
        <w:ind w:firstLine="0" w:left="480"/>
      </w:pPr>
      <w:r>
        <w:rPr>
          <w:rFonts w:ascii="Courier New" w:hAnsi="Courier New"/>
          <w:sz w:val="18"/>
        </w:rPr>
        <w:t xml:space="preserve">    @PatchMapping("/{id}/status") // PATCH — 修改状态</w:t>
      </w:r>
    </w:p>
    <w:p>
      <w:pPr>
        <w:spacing w:line="240" w:lineRule="auto" w:after="0" w:before="0"/>
        <w:ind w:firstLine="0" w:left="480"/>
      </w:pPr>
      <w:r>
        <w:rPr>
          <w:rFonts w:ascii="Courier New" w:hAnsi="Courier New"/>
          <w:sz w:val="18"/>
        </w:rPr>
        <w:t>}</w:t>
      </w:r>
    </w:p>
    <w:p/>
    <w:p>
      <w:pPr>
        <w:pStyle w:val="Heading2"/>
      </w:pPr>
      <w:r>
        <w:t>5.3 模型层</w:t>
      </w:r>
    </w:p>
    <w:p>
      <w:pPr>
        <w:jc w:val="center"/>
      </w:pPr>
      <w:r>
        <w:rPr>
          <w:rFonts w:ascii="Times New Roman" w:hAnsi="Times New Roman" w:eastAsia="宋体"/>
          <w:b/>
          <w:sz w:val="21"/>
        </w:rPr>
        <w:t>伪代码 5-2 UserService.java 伪代码</w:t>
      </w:r>
    </w:p>
    <w:p>
      <w:pPr>
        <w:spacing w:line="240" w:lineRule="auto" w:after="0" w:before="0"/>
        <w:ind w:firstLine="0" w:left="480"/>
      </w:pPr>
      <w:r>
        <w:rPr>
          <w:rFonts w:ascii="Courier New" w:hAnsi="Courier New"/>
          <w:sz w:val="18"/>
        </w:rPr>
        <w:t>@Service</w:t>
      </w:r>
    </w:p>
    <w:p>
      <w:pPr>
        <w:spacing w:line="240" w:lineRule="auto" w:after="0" w:before="0"/>
        <w:ind w:firstLine="0" w:left="480"/>
      </w:pPr>
      <w:r>
        <w:rPr>
          <w:rFonts w:ascii="Courier New" w:hAnsi="Courier New"/>
          <w:sz w:val="18"/>
        </w:rPr>
        <w:t>public class UserService {</w:t>
      </w:r>
    </w:p>
    <w:p>
      <w:pPr>
        <w:spacing w:line="240" w:lineRule="auto" w:after="0" w:before="0"/>
        <w:ind w:firstLine="0" w:left="480"/>
      </w:pPr>
      <w:r>
        <w:rPr>
          <w:rFonts w:ascii="Courier New" w:hAnsi="Courier New"/>
          <w:sz w:val="18"/>
        </w:rPr>
        <w:t xml:space="preserve">    private final SysUserMapper userMapper;</w:t>
      </w:r>
    </w:p>
    <w:p>
      <w:pPr>
        <w:spacing w:line="240" w:lineRule="auto" w:after="0" w:before="0"/>
        <w:ind w:firstLine="0" w:left="480"/>
      </w:pPr>
      <w:r>
        <w:rPr>
          <w:rFonts w:ascii="Courier New" w:hAnsi="Courier New"/>
          <w:sz w:val="18"/>
        </w:rPr>
        <w:t xml:space="preserve">    private final SysUserRoleMapper userRoleMapper;</w:t>
      </w:r>
    </w:p>
    <w:p>
      <w:pPr>
        <w:spacing w:line="240" w:lineRule="auto" w:after="0" w:before="0"/>
        <w:ind w:firstLine="0" w:left="480"/>
      </w:pPr>
      <w:r>
        <w:rPr>
          <w:rFonts w:ascii="Courier New" w:hAnsi="Courier New"/>
          <w:sz w:val="18"/>
        </w:rPr>
        <w:t xml:space="preserve">    private final SysRoleMapper roleMapper;</w:t>
      </w:r>
    </w:p>
    <w:p>
      <w:pPr>
        <w:spacing w:line="240" w:lineRule="auto" w:after="0" w:before="0"/>
        <w:ind w:firstLine="0" w:left="480"/>
      </w:pPr>
      <w:r>
        <w:rPr>
          <w:rFonts w:ascii="Courier New" w:hAnsi="Courier New"/>
          <w:sz w:val="18"/>
        </w:rPr>
        <w:t xml:space="preserve">    private final PasswordEncoder passwordEncoder;</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public List&lt;UserVO&gt; list() {</w:t>
      </w:r>
    </w:p>
    <w:p>
      <w:pPr>
        <w:spacing w:line="240" w:lineRule="auto" w:after="0" w:before="0"/>
        <w:ind w:firstLine="0" w:left="480"/>
      </w:pPr>
      <w:r>
        <w:rPr>
          <w:rFonts w:ascii="Courier New" w:hAnsi="Courier New"/>
          <w:sz w:val="18"/>
        </w:rPr>
        <w:t xml:space="preserve">        // 查询所有用户，通过关联表填充角色名称</w:t>
      </w:r>
    </w:p>
    <w:p>
      <w:pPr>
        <w:spacing w:line="240" w:lineRule="auto" w:after="0" w:before="0"/>
        <w:ind w:firstLine="0" w:left="480"/>
      </w:pPr>
      <w:r>
        <w:rPr>
          <w:rFonts w:ascii="Courier New" w:hAnsi="Courier New"/>
          <w:sz w:val="18"/>
        </w:rPr>
        <w:t xml:space="preserve">        // 流式处理：user -&gt; userRole -&gt; roleName -&gt; UserVO</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@Transactional</w:t>
      </w:r>
    </w:p>
    <w:p>
      <w:pPr>
        <w:spacing w:line="240" w:lineRule="auto" w:after="0" w:before="0"/>
        <w:ind w:firstLine="0" w:left="480"/>
      </w:pPr>
      <w:r>
        <w:rPr>
          <w:rFonts w:ascii="Courier New" w:hAnsi="Courier New"/>
          <w:sz w:val="18"/>
        </w:rPr>
        <w:t xml:space="preserve">    public UserVO create(UserSaveRequest req) {</w:t>
      </w:r>
    </w:p>
    <w:p>
      <w:pPr>
        <w:spacing w:line="240" w:lineRule="auto" w:after="0" w:before="0"/>
        <w:ind w:firstLine="0" w:left="480"/>
      </w:pPr>
      <w:r>
        <w:rPr>
          <w:rFonts w:ascii="Courier New" w:hAnsi="Courier New"/>
          <w:sz w:val="18"/>
        </w:rPr>
        <w:t xml:space="preserve">        // 1) 密码非空校验  2) 用户名唯一性检查</w:t>
      </w:r>
    </w:p>
    <w:p>
      <w:pPr>
        <w:spacing w:line="240" w:lineRule="auto" w:after="0" w:before="0"/>
        <w:ind w:firstLine="0" w:left="480"/>
      </w:pPr>
      <w:r>
        <w:rPr>
          <w:rFonts w:ascii="Courier New" w:hAnsi="Courier New"/>
          <w:sz w:val="18"/>
        </w:rPr>
        <w:t xml:space="preserve">        // 3) BCrypt 加密密码, 插入用户</w:t>
      </w:r>
    </w:p>
    <w:p>
      <w:pPr>
        <w:spacing w:line="240" w:lineRule="auto" w:after="0" w:before="0"/>
        <w:ind w:firstLine="0" w:left="480"/>
      </w:pPr>
      <w:r>
        <w:rPr>
          <w:rFonts w:ascii="Courier New" w:hAnsi="Courier New"/>
          <w:sz w:val="18"/>
        </w:rPr>
        <w:t xml:space="preserve">        // 4) 根据 roleCode 查角色, 插入 sys_user_role</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@Transactional</w:t>
      </w:r>
    </w:p>
    <w:p>
      <w:pPr>
        <w:spacing w:line="240" w:lineRule="auto" w:after="0" w:before="0"/>
        <w:ind w:firstLine="0" w:left="480"/>
      </w:pPr>
      <w:r>
        <w:rPr>
          <w:rFonts w:ascii="Courier New" w:hAnsi="Courier New"/>
          <w:sz w:val="18"/>
        </w:rPr>
        <w:t xml:space="preserve">    public UserVO update(Long id, UserSaveRequest req) {</w:t>
      </w:r>
    </w:p>
    <w:p>
      <w:pPr>
        <w:spacing w:line="240" w:lineRule="auto" w:after="0" w:before="0"/>
        <w:ind w:firstLine="0" w:left="480"/>
      </w:pPr>
      <w:r>
        <w:rPr>
          <w:rFonts w:ascii="Courier New" w:hAnsi="Courier New"/>
          <w:sz w:val="18"/>
        </w:rPr>
        <w:t xml:space="preserve">        // 1) 获取用户，不存在抛异常</w:t>
      </w:r>
    </w:p>
    <w:p>
      <w:pPr>
        <w:spacing w:line="240" w:lineRule="auto" w:after="0" w:before="0"/>
        <w:ind w:firstLine="0" w:left="480"/>
      </w:pPr>
      <w:r>
        <w:rPr>
          <w:rFonts w:ascii="Courier New" w:hAnsi="Courier New"/>
          <w:sz w:val="18"/>
        </w:rPr>
        <w:t xml:space="preserve">        // 2) 用户名唯一性检查（排除自身）</w:t>
      </w:r>
    </w:p>
    <w:p>
      <w:pPr>
        <w:spacing w:line="240" w:lineRule="auto" w:after="0" w:before="0"/>
        <w:ind w:firstLine="0" w:left="480"/>
      </w:pPr>
      <w:r>
        <w:rPr>
          <w:rFonts w:ascii="Courier New" w:hAnsi="Courier New"/>
          <w:sz w:val="18"/>
        </w:rPr>
        <w:t xml:space="preserve">        // 3) 更新字段，有密码则加密  4) 更新角色关联</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public void updateStatus(Long id, Integer status) {</w:t>
      </w:r>
    </w:p>
    <w:p>
      <w:pPr>
        <w:spacing w:line="240" w:lineRule="auto" w:after="0" w:before="0"/>
        <w:ind w:firstLine="0" w:left="480"/>
      </w:pPr>
      <w:r>
        <w:rPr>
          <w:rFonts w:ascii="Courier New" w:hAnsi="Courier New"/>
          <w:sz w:val="18"/>
        </w:rPr>
        <w:t xml:space="preserve">        SysUser u = getUser(id); u.setStatus(status); userMapper.updateById(u)</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w:t>
      </w:r>
    </w:p>
    <w:p/>
    <w:p>
      <w:pPr>
        <w:pStyle w:val="Heading1"/>
      </w:pPr>
      <w:r>
        <w:t>6. 部门管理模块的详细设计</w:t>
      </w:r>
    </w:p>
    <w:p>
      <w:pPr>
        <w:spacing w:line="360" w:lineRule="auto" w:after="0" w:before="0"/>
        <w:ind w:firstLine="480"/>
      </w:pPr>
      <w:r>
        <w:t>部门管理模块负责维护 dept_info 表中的部门基础信息（编号、名称、负责人、电话）。采用停用优先策略，被收支记录引用的部门不执行物理删除。</w:t>
      </w:r>
    </w:p>
    <w:p>
      <w:pPr>
        <w:jc w:val="center"/>
      </w:pPr>
      <w:r>
        <w:rPr>
          <w:rFonts w:ascii="Times New Roman" w:hAnsi="Times New Roman" w:eastAsia="宋体"/>
          <w:b/>
          <w:sz w:val="21"/>
        </w:rPr>
        <w:t>表 6-1 部门管理模块的三层组件</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层次</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组件/类</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说明</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DepartmentPage.vue</w:t>
            </w:r>
          </w:p>
        </w:tc>
        <w:tc>
          <w:tcPr>
            <w:tcW w:type="dxa" w:w="2771"/>
            <w:vAlign w:val="center"/>
          </w:tcPr>
          <w:p>
            <w:pPr>
              <w:jc w:val="left"/>
            </w:pPr>
            <w:r/>
            <w:r>
              <w:rPr>
                <w:rFonts w:ascii="Times New Roman" w:hAnsi="Times New Roman" w:eastAsia="宋体"/>
                <w:b w:val="0"/>
                <w:sz w:val="21"/>
              </w:rPr>
              <w:t>部门管理页面，列表+弹窗模式</w:t>
            </w:r>
          </w:p>
        </w:tc>
      </w:tr>
      <w:tr>
        <w:tc>
          <w:tcPr>
            <w:tcW w:type="dxa" w:w="2771"/>
            <w:vAlign w:val="center"/>
          </w:tcPr>
          <w:p>
            <w:pPr>
              <w:jc w:val="left"/>
            </w:pPr>
            <w:r/>
            <w:r>
              <w:rPr>
                <w:rFonts w:ascii="Times New Roman" w:hAnsi="Times New Roman" w:eastAsia="宋体"/>
                <w:b w:val="0"/>
                <w:sz w:val="21"/>
              </w:rPr>
              <w:t>控制层</w:t>
            </w:r>
          </w:p>
        </w:tc>
        <w:tc>
          <w:tcPr>
            <w:tcW w:type="dxa" w:w="2771"/>
            <w:vAlign w:val="center"/>
          </w:tcPr>
          <w:p>
            <w:pPr>
              <w:jc w:val="left"/>
            </w:pPr>
            <w:r/>
            <w:r>
              <w:rPr>
                <w:rFonts w:ascii="Times New Roman" w:hAnsi="Times New Roman" w:eastAsia="宋体"/>
                <w:b w:val="0"/>
                <w:sz w:val="21"/>
              </w:rPr>
              <w:t>DepartmentController</w:t>
            </w:r>
          </w:p>
        </w:tc>
        <w:tc>
          <w:tcPr>
            <w:tcW w:type="dxa" w:w="2771"/>
            <w:vAlign w:val="center"/>
          </w:tcPr>
          <w:p>
            <w:pPr>
              <w:jc w:val="left"/>
            </w:pPr>
            <w:r/>
            <w:r>
              <w:rPr>
                <w:rFonts w:ascii="Times New Roman" w:hAnsi="Times New Roman" w:eastAsia="宋体"/>
                <w:b w:val="0"/>
                <w:sz w:val="21"/>
              </w:rPr>
              <w:t>处理 /departments CRUD 请求</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DepartmentService</w:t>
            </w:r>
          </w:p>
        </w:tc>
        <w:tc>
          <w:tcPr>
            <w:tcW w:type="dxa" w:w="2771"/>
            <w:vAlign w:val="center"/>
          </w:tcPr>
          <w:p>
            <w:pPr>
              <w:jc w:val="left"/>
            </w:pPr>
            <w:r/>
            <w:r>
              <w:rPr>
                <w:rFonts w:ascii="Times New Roman" w:hAnsi="Times New Roman" w:eastAsia="宋体"/>
                <w:b w:val="0"/>
                <w:sz w:val="21"/>
              </w:rPr>
              <w:t>增改查、状态管理、编号唯一性校验</w:t>
            </w:r>
          </w:p>
        </w:tc>
      </w:tr>
      <w:tr>
        <w:tc>
          <w:tcPr>
            <w:tcW w:type="dxa" w:w="2771"/>
            <w:vAlign w:val="center"/>
            <w:tcBorders>
              <w:bottom w:val="single" w:sz="10" w:color="000000"/>
            </w:tcBorders>
          </w:tcPr>
          <w:p>
            <w:pPr>
              <w:jc w:val="left"/>
            </w:pPr>
            <w:r/>
            <w:r>
              <w:rPr>
                <w:rFonts w:ascii="Times New Roman" w:hAnsi="Times New Roman" w:eastAsia="宋体"/>
                <w:b w:val="0"/>
                <w:sz w:val="21"/>
              </w:rPr>
              <w:t>模型层</w:t>
            </w:r>
          </w:p>
        </w:tc>
        <w:tc>
          <w:tcPr>
            <w:tcW w:type="dxa" w:w="2771"/>
            <w:vAlign w:val="center"/>
            <w:tcBorders>
              <w:bottom w:val="single" w:sz="10" w:color="000000"/>
            </w:tcBorders>
          </w:tcPr>
          <w:p>
            <w:pPr>
              <w:jc w:val="left"/>
            </w:pPr>
            <w:r/>
            <w:r>
              <w:rPr>
                <w:rFonts w:ascii="Times New Roman" w:hAnsi="Times New Roman" w:eastAsia="宋体"/>
                <w:b w:val="0"/>
                <w:sz w:val="21"/>
              </w:rPr>
              <w:t>DeptInfo / DeptInfoMapper</w:t>
            </w:r>
          </w:p>
        </w:tc>
        <w:tc>
          <w:tcPr>
            <w:tcW w:type="dxa" w:w="2771"/>
            <w:vAlign w:val="center"/>
            <w:tcBorders>
              <w:bottom w:val="single" w:sz="10" w:color="000000"/>
            </w:tcBorders>
          </w:tcPr>
          <w:p>
            <w:pPr>
              <w:jc w:val="left"/>
            </w:pPr>
            <w:r/>
            <w:r>
              <w:rPr>
                <w:rFonts w:ascii="Times New Roman" w:hAnsi="Times New Roman" w:eastAsia="宋体"/>
                <w:b w:val="0"/>
                <w:sz w:val="21"/>
              </w:rPr>
              <w:t>实体与数据访问</w:t>
            </w:r>
          </w:p>
        </w:tc>
      </w:tr>
    </w:tbl>
    <w:p/>
    <w:p>
      <w:pPr>
        <w:pStyle w:val="Heading2"/>
      </w:pPr>
      <w:r>
        <w:t>6.1 控制层</w:t>
      </w:r>
    </w:p>
    <w:p>
      <w:pPr>
        <w:jc w:val="center"/>
      </w:pPr>
      <w:r>
        <w:rPr>
          <w:rFonts w:ascii="Times New Roman" w:hAnsi="Times New Roman" w:eastAsia="宋体"/>
          <w:b/>
          <w:sz w:val="21"/>
        </w:rPr>
        <w:t>伪代码 6-1 DepartmentController.java</w:t>
      </w:r>
    </w:p>
    <w:p>
      <w:pPr>
        <w:spacing w:line="240" w:lineRule="auto" w:after="0" w:before="0"/>
        <w:ind w:firstLine="0" w:left="480"/>
      </w:pPr>
      <w:r>
        <w:rPr>
          <w:rFonts w:ascii="Courier New" w:hAnsi="Courier New"/>
          <w:sz w:val="18"/>
        </w:rPr>
        <w:t>@RestController @RequestMapping("/departments")</w:t>
      </w:r>
    </w:p>
    <w:p>
      <w:pPr>
        <w:spacing w:line="240" w:lineRule="auto" w:after="0" w:before="0"/>
        <w:ind w:firstLine="0" w:left="480"/>
      </w:pPr>
      <w:r>
        <w:rPr>
          <w:rFonts w:ascii="Courier New" w:hAnsi="Courier New"/>
          <w:sz w:val="18"/>
        </w:rPr>
        <w:t>public class DepartmentController {</w:t>
      </w:r>
    </w:p>
    <w:p>
      <w:pPr>
        <w:spacing w:line="240" w:lineRule="auto" w:after="0" w:before="0"/>
        <w:ind w:firstLine="0" w:left="480"/>
      </w:pPr>
      <w:r>
        <w:rPr>
          <w:rFonts w:ascii="Courier New" w:hAnsi="Courier New"/>
          <w:sz w:val="18"/>
        </w:rPr>
        <w:t xml:space="preserve">    // GET /departments, POST /departments,</w:t>
      </w:r>
    </w:p>
    <w:p>
      <w:pPr>
        <w:spacing w:line="240" w:lineRule="auto" w:after="0" w:before="0"/>
        <w:ind w:firstLine="0" w:left="480"/>
      </w:pPr>
      <w:r>
        <w:rPr>
          <w:rFonts w:ascii="Courier New" w:hAnsi="Courier New"/>
          <w:sz w:val="18"/>
        </w:rPr>
        <w:t xml:space="preserve">    // PUT /departments/{id}, PATCH /departments/{id}/status</w:t>
      </w:r>
    </w:p>
    <w:p>
      <w:pPr>
        <w:spacing w:line="240" w:lineRule="auto" w:after="0" w:before="0"/>
        <w:ind w:firstLine="0" w:left="480"/>
      </w:pPr>
      <w:r>
        <w:rPr>
          <w:rFonts w:ascii="Courier New" w:hAnsi="Courier New"/>
          <w:sz w:val="18"/>
        </w:rPr>
        <w:t>}</w:t>
      </w:r>
    </w:p>
    <w:p/>
    <w:p>
      <w:pPr>
        <w:pStyle w:val="Heading2"/>
      </w:pPr>
      <w:r>
        <w:t>6.2 模型层</w:t>
      </w:r>
    </w:p>
    <w:p>
      <w:pPr>
        <w:jc w:val="center"/>
      </w:pPr>
      <w:r>
        <w:rPr>
          <w:rFonts w:ascii="Times New Roman" w:hAnsi="Times New Roman" w:eastAsia="宋体"/>
          <w:b/>
          <w:sz w:val="21"/>
        </w:rPr>
        <w:t>伪代码 6-2 DepartmentService.java</w:t>
      </w:r>
    </w:p>
    <w:p>
      <w:pPr>
        <w:spacing w:line="240" w:lineRule="auto" w:after="0" w:before="0"/>
        <w:ind w:firstLine="0" w:left="480"/>
      </w:pPr>
      <w:r>
        <w:rPr>
          <w:rFonts w:ascii="Courier New" w:hAnsi="Courier New"/>
          <w:sz w:val="18"/>
        </w:rPr>
        <w:t>@Service</w:t>
      </w:r>
    </w:p>
    <w:p>
      <w:pPr>
        <w:spacing w:line="240" w:lineRule="auto" w:after="0" w:before="0"/>
        <w:ind w:firstLine="0" w:left="480"/>
      </w:pPr>
      <w:r>
        <w:rPr>
          <w:rFonts w:ascii="Courier New" w:hAnsi="Courier New"/>
          <w:sz w:val="18"/>
        </w:rPr>
        <w:t>public class DepartmentService {</w:t>
      </w:r>
    </w:p>
    <w:p>
      <w:pPr>
        <w:spacing w:line="240" w:lineRule="auto" w:after="0" w:before="0"/>
        <w:ind w:firstLine="0" w:left="480"/>
      </w:pPr>
      <w:r>
        <w:rPr>
          <w:rFonts w:ascii="Courier New" w:hAnsi="Courier New"/>
          <w:sz w:val="18"/>
        </w:rPr>
        <w:t xml:space="preserve">    // list() - 按 ID 升序查询全部部门</w:t>
      </w:r>
    </w:p>
    <w:p>
      <w:pPr>
        <w:spacing w:line="240" w:lineRule="auto" w:after="0" w:before="0"/>
        <w:ind w:firstLine="0" w:left="480"/>
      </w:pPr>
      <w:r>
        <w:rPr>
          <w:rFonts w:ascii="Courier New" w:hAnsi="Courier New"/>
          <w:sz w:val="18"/>
        </w:rPr>
        <w:t xml:space="preserve">    // create(req) - 编号唯一性检查 + 插入</w:t>
      </w:r>
    </w:p>
    <w:p>
      <w:pPr>
        <w:spacing w:line="240" w:lineRule="auto" w:after="0" w:before="0"/>
        <w:ind w:firstLine="0" w:left="480"/>
      </w:pPr>
      <w:r>
        <w:rPr>
          <w:rFonts w:ascii="Courier New" w:hAnsi="Courier New"/>
          <w:sz w:val="18"/>
        </w:rPr>
        <w:t xml:space="preserve">    // update(id, req) - 编号唯一性(排除自身) + 更新</w:t>
      </w:r>
    </w:p>
    <w:p>
      <w:pPr>
        <w:spacing w:line="240" w:lineRule="auto" w:after="0" w:before="0"/>
        <w:ind w:firstLine="0" w:left="480"/>
      </w:pPr>
      <w:r>
        <w:rPr>
          <w:rFonts w:ascii="Courier New" w:hAnsi="Courier New"/>
          <w:sz w:val="18"/>
        </w:rPr>
        <w:t xml:space="preserve">    // updateStatus(id, status) - 状态切换</w:t>
      </w:r>
    </w:p>
    <w:p>
      <w:pPr>
        <w:spacing w:line="240" w:lineRule="auto" w:after="0" w:before="0"/>
        <w:ind w:firstLine="0" w:left="480"/>
      </w:pPr>
      <w:r>
        <w:rPr>
          <w:rFonts w:ascii="Courier New" w:hAnsi="Courier New"/>
          <w:sz w:val="18"/>
        </w:rPr>
        <w:t xml:space="preserve">    // getEnabled(id) - 获取有效部门，停用则抛 BusinessException</w:t>
      </w:r>
    </w:p>
    <w:p>
      <w:pPr>
        <w:spacing w:line="240" w:lineRule="auto" w:after="0" w:before="0"/>
        <w:ind w:firstLine="0" w:left="480"/>
      </w:pPr>
      <w:r>
        <w:rPr>
          <w:rFonts w:ascii="Courier New" w:hAnsi="Courier New"/>
          <w:sz w:val="18"/>
        </w:rPr>
        <w:t>}</w:t>
      </w:r>
    </w:p>
    <w:p/>
    <w:p>
      <w:pPr>
        <w:pStyle w:val="Heading1"/>
      </w:pPr>
      <w:r>
        <w:t>7. 账户管理模块的详细设计</w:t>
      </w:r>
    </w:p>
    <w:p>
      <w:pPr>
        <w:spacing w:line="360" w:lineRule="auto" w:after="0" w:before="0"/>
        <w:ind w:firstLine="480"/>
      </w:pPr>
      <w:r>
        <w:t>账户管理模块维护 account_info 表（账户编号、名称、开户单位、说明）。系统在录入收支记录时仅允许选择有效账户，保证业务数据一致性。</w:t>
      </w:r>
    </w:p>
    <w:p>
      <w:pPr>
        <w:jc w:val="center"/>
      </w:pPr>
      <w:r>
        <w:rPr>
          <w:rFonts w:ascii="Times New Roman" w:hAnsi="Times New Roman" w:eastAsia="宋体"/>
          <w:b/>
          <w:sz w:val="21"/>
        </w:rPr>
        <w:t>表 7-1 账户管理模块的三层组件</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层次</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组件/类</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说明</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AccountPage.vue</w:t>
            </w:r>
          </w:p>
        </w:tc>
        <w:tc>
          <w:tcPr>
            <w:tcW w:type="dxa" w:w="2771"/>
            <w:vAlign w:val="center"/>
          </w:tcPr>
          <w:p>
            <w:pPr>
              <w:jc w:val="left"/>
            </w:pPr>
            <w:r/>
            <w:r>
              <w:rPr>
                <w:rFonts w:ascii="Times New Roman" w:hAnsi="Times New Roman" w:eastAsia="宋体"/>
                <w:b w:val="0"/>
                <w:sz w:val="21"/>
              </w:rPr>
              <w:t>账户管理页面，交互模式与部门管理一致</w:t>
            </w:r>
          </w:p>
        </w:tc>
      </w:tr>
      <w:tr>
        <w:tc>
          <w:tcPr>
            <w:tcW w:type="dxa" w:w="2771"/>
            <w:vAlign w:val="center"/>
          </w:tcPr>
          <w:p>
            <w:pPr>
              <w:jc w:val="left"/>
            </w:pPr>
            <w:r/>
            <w:r>
              <w:rPr>
                <w:rFonts w:ascii="Times New Roman" w:hAnsi="Times New Roman" w:eastAsia="宋体"/>
                <w:b w:val="0"/>
                <w:sz w:val="21"/>
              </w:rPr>
              <w:t>控制层</w:t>
            </w:r>
          </w:p>
        </w:tc>
        <w:tc>
          <w:tcPr>
            <w:tcW w:type="dxa" w:w="2771"/>
            <w:vAlign w:val="center"/>
          </w:tcPr>
          <w:p>
            <w:pPr>
              <w:jc w:val="left"/>
            </w:pPr>
            <w:r/>
            <w:r>
              <w:rPr>
                <w:rFonts w:ascii="Times New Roman" w:hAnsi="Times New Roman" w:eastAsia="宋体"/>
                <w:b w:val="0"/>
                <w:sz w:val="21"/>
              </w:rPr>
              <w:t>AccountController</w:t>
            </w:r>
          </w:p>
        </w:tc>
        <w:tc>
          <w:tcPr>
            <w:tcW w:type="dxa" w:w="2771"/>
            <w:vAlign w:val="center"/>
          </w:tcPr>
          <w:p>
            <w:pPr>
              <w:jc w:val="left"/>
            </w:pPr>
            <w:r/>
            <w:r>
              <w:rPr>
                <w:rFonts w:ascii="Times New Roman" w:hAnsi="Times New Roman" w:eastAsia="宋体"/>
                <w:b w:val="0"/>
                <w:sz w:val="21"/>
              </w:rPr>
              <w:t>处理 /accounts CRUD 请求</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AccountService</w:t>
            </w:r>
          </w:p>
        </w:tc>
        <w:tc>
          <w:tcPr>
            <w:tcW w:type="dxa" w:w="2771"/>
            <w:vAlign w:val="center"/>
          </w:tcPr>
          <w:p>
            <w:pPr>
              <w:jc w:val="left"/>
            </w:pPr>
            <w:r/>
            <w:r>
              <w:rPr>
                <w:rFonts w:ascii="Times New Roman" w:hAnsi="Times New Roman" w:eastAsia="宋体"/>
                <w:b w:val="0"/>
                <w:sz w:val="21"/>
              </w:rPr>
              <w:t>增改查、状态管理、编号唯一性校验</w:t>
            </w:r>
          </w:p>
        </w:tc>
      </w:tr>
      <w:tr>
        <w:tc>
          <w:tcPr>
            <w:tcW w:type="dxa" w:w="2771"/>
            <w:vAlign w:val="center"/>
            <w:tcBorders>
              <w:bottom w:val="single" w:sz="10" w:color="000000"/>
            </w:tcBorders>
          </w:tcPr>
          <w:p>
            <w:pPr>
              <w:jc w:val="left"/>
            </w:pPr>
            <w:r/>
            <w:r>
              <w:rPr>
                <w:rFonts w:ascii="Times New Roman" w:hAnsi="Times New Roman" w:eastAsia="宋体"/>
                <w:b w:val="0"/>
                <w:sz w:val="21"/>
              </w:rPr>
              <w:t>模型层</w:t>
            </w:r>
          </w:p>
        </w:tc>
        <w:tc>
          <w:tcPr>
            <w:tcW w:type="dxa" w:w="2771"/>
            <w:vAlign w:val="center"/>
            <w:tcBorders>
              <w:bottom w:val="single" w:sz="10" w:color="000000"/>
            </w:tcBorders>
          </w:tcPr>
          <w:p>
            <w:pPr>
              <w:jc w:val="left"/>
            </w:pPr>
            <w:r/>
            <w:r>
              <w:rPr>
                <w:rFonts w:ascii="Times New Roman" w:hAnsi="Times New Roman" w:eastAsia="宋体"/>
                <w:b w:val="0"/>
                <w:sz w:val="21"/>
              </w:rPr>
              <w:t>AccountInfo / AccountInfoMapper</w:t>
            </w:r>
          </w:p>
        </w:tc>
        <w:tc>
          <w:tcPr>
            <w:tcW w:type="dxa" w:w="2771"/>
            <w:vAlign w:val="center"/>
            <w:tcBorders>
              <w:bottom w:val="single" w:sz="10" w:color="000000"/>
            </w:tcBorders>
          </w:tcPr>
          <w:p>
            <w:pPr>
              <w:jc w:val="left"/>
            </w:pPr>
            <w:r/>
            <w:r>
              <w:rPr>
                <w:rFonts w:ascii="Times New Roman" w:hAnsi="Times New Roman" w:eastAsia="宋体"/>
                <w:b w:val="0"/>
                <w:sz w:val="21"/>
              </w:rPr>
              <w:t>实体与数据访问</w:t>
            </w:r>
          </w:p>
        </w:tc>
      </w:tr>
    </w:tbl>
    <w:p/>
    <w:p>
      <w:pPr>
        <w:jc w:val="center"/>
      </w:pPr>
      <w:r>
        <w:rPr>
          <w:rFonts w:ascii="Times New Roman" w:hAnsi="Times New Roman" w:eastAsia="宋体"/>
          <w:b/>
          <w:sz w:val="21"/>
        </w:rPr>
        <w:t>伪代码 7-1 账户管理控制层与模型层伪代码</w:t>
      </w:r>
    </w:p>
    <w:p>
      <w:pPr>
        <w:spacing w:line="240" w:lineRule="auto" w:after="0" w:before="0"/>
        <w:ind w:firstLine="0" w:left="480"/>
      </w:pPr>
      <w:r>
        <w:rPr>
          <w:rFonts w:ascii="Courier New" w:hAnsi="Courier New"/>
          <w:sz w:val="18"/>
        </w:rPr>
        <w:t>@RestController @RequestMapping("/accounts")</w:t>
      </w:r>
    </w:p>
    <w:p>
      <w:pPr>
        <w:spacing w:line="240" w:lineRule="auto" w:after="0" w:before="0"/>
        <w:ind w:firstLine="0" w:left="480"/>
      </w:pPr>
      <w:r>
        <w:rPr>
          <w:rFonts w:ascii="Courier New" w:hAnsi="Courier New"/>
          <w:sz w:val="18"/>
        </w:rPr>
        <w:t>public class AccountController { /* CRUD 结构同部门管理 */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@Service</w:t>
      </w:r>
    </w:p>
    <w:p>
      <w:pPr>
        <w:spacing w:line="240" w:lineRule="auto" w:after="0" w:before="0"/>
        <w:ind w:firstLine="0" w:left="480"/>
      </w:pPr>
      <w:r>
        <w:rPr>
          <w:rFonts w:ascii="Courier New" w:hAnsi="Courier New"/>
          <w:sz w:val="18"/>
        </w:rPr>
        <w:t>public class AccountService {</w:t>
      </w:r>
    </w:p>
    <w:p>
      <w:pPr>
        <w:spacing w:line="240" w:lineRule="auto" w:after="0" w:before="0"/>
        <w:ind w:firstLine="0" w:left="480"/>
      </w:pPr>
      <w:r>
        <w:rPr>
          <w:rFonts w:ascii="Courier New" w:hAnsi="Courier New"/>
          <w:sz w:val="18"/>
        </w:rPr>
        <w:t xml:space="preserve">    // list(), create(req), update(id, req),</w:t>
      </w:r>
    </w:p>
    <w:p>
      <w:pPr>
        <w:spacing w:line="240" w:lineRule="auto" w:after="0" w:before="0"/>
        <w:ind w:firstLine="0" w:left="480"/>
      </w:pPr>
      <w:r>
        <w:rPr>
          <w:rFonts w:ascii="Courier New" w:hAnsi="Courier New"/>
          <w:sz w:val="18"/>
        </w:rPr>
        <w:t xml:space="preserve">    // updateStatus(id, status), getEnabled(id)</w:t>
      </w:r>
    </w:p>
    <w:p>
      <w:pPr>
        <w:spacing w:line="240" w:lineRule="auto" w:after="0" w:before="0"/>
        <w:ind w:firstLine="0" w:left="480"/>
      </w:pPr>
      <w:r>
        <w:rPr>
          <w:rFonts w:ascii="Courier New" w:hAnsi="Courier New"/>
          <w:sz w:val="18"/>
        </w:rPr>
        <w:t>}</w:t>
      </w:r>
    </w:p>
    <w:p/>
    <w:p>
      <w:pPr>
        <w:pStyle w:val="Heading1"/>
      </w:pPr>
      <w:r>
        <w:t>8. 类别管理模块的详细设计</w:t>
      </w:r>
    </w:p>
    <w:p>
      <w:pPr>
        <w:spacing w:line="360" w:lineRule="auto" w:after="0" w:before="0"/>
        <w:ind w:firstLine="480"/>
      </w:pPr>
      <w:r>
        <w:t>类别管理分为收入类别（income_category）和支出类别（expense_category）两个对称子模块，分别维护各自类别的编号、名称和状态。类别数据作为报表统计的重要维度。</w:t>
      </w:r>
    </w:p>
    <w:p>
      <w:pPr>
        <w:pStyle w:val="Heading2"/>
      </w:pPr>
      <w:r>
        <w:t>8.1 控制层</w:t>
      </w:r>
    </w:p>
    <w:p>
      <w:pPr>
        <w:jc w:val="center"/>
      </w:pPr>
      <w:r>
        <w:rPr>
          <w:rFonts w:ascii="Times New Roman" w:hAnsi="Times New Roman" w:eastAsia="宋体"/>
          <w:b/>
          <w:sz w:val="21"/>
        </w:rPr>
        <w:t>伪代码 8-1 类别控制器</w:t>
      </w:r>
    </w:p>
    <w:p>
      <w:pPr>
        <w:spacing w:line="240" w:lineRule="auto" w:after="0" w:before="0"/>
        <w:ind w:firstLine="0" w:left="480"/>
      </w:pPr>
      <w:r>
        <w:rPr>
          <w:rFonts w:ascii="Courier New" w:hAnsi="Courier New"/>
          <w:sz w:val="18"/>
        </w:rPr>
        <w:t>@RestController @RequestMapping("/income-categories")</w:t>
      </w:r>
    </w:p>
    <w:p>
      <w:pPr>
        <w:spacing w:line="240" w:lineRule="auto" w:after="0" w:before="0"/>
        <w:ind w:firstLine="0" w:left="480"/>
      </w:pPr>
      <w:r>
        <w:rPr>
          <w:rFonts w:ascii="Courier New" w:hAnsi="Courier New"/>
          <w:sz w:val="18"/>
        </w:rPr>
        <w:t>public class IncomeCategoryController { /* CRUD */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@RestController @RequestMapping("/expense-categories")</w:t>
      </w:r>
    </w:p>
    <w:p>
      <w:pPr>
        <w:spacing w:line="240" w:lineRule="auto" w:after="0" w:before="0"/>
        <w:ind w:firstLine="0" w:left="480"/>
      </w:pPr>
      <w:r>
        <w:rPr>
          <w:rFonts w:ascii="Courier New" w:hAnsi="Courier New"/>
          <w:sz w:val="18"/>
        </w:rPr>
        <w:t>public class ExpenseCategoryController { /* CRUD 对称结构 */ }</w:t>
      </w:r>
    </w:p>
    <w:p/>
    <w:p>
      <w:pPr>
        <w:pStyle w:val="Heading2"/>
      </w:pPr>
      <w:r>
        <w:t>8.2 模型层</w:t>
      </w:r>
    </w:p>
    <w:p>
      <w:pPr>
        <w:jc w:val="center"/>
      </w:pPr>
      <w:r>
        <w:rPr>
          <w:rFonts w:ascii="Times New Roman" w:hAnsi="Times New Roman" w:eastAsia="宋体"/>
          <w:b/>
          <w:sz w:val="21"/>
        </w:rPr>
        <w:t>伪代码 8-2 CategoryService.java</w:t>
      </w:r>
    </w:p>
    <w:p>
      <w:pPr>
        <w:spacing w:line="240" w:lineRule="auto" w:after="0" w:before="0"/>
        <w:ind w:firstLine="0" w:left="480"/>
      </w:pPr>
      <w:r>
        <w:rPr>
          <w:rFonts w:ascii="Courier New" w:hAnsi="Courier New"/>
          <w:sz w:val="18"/>
        </w:rPr>
        <w:t>@Service</w:t>
      </w:r>
    </w:p>
    <w:p>
      <w:pPr>
        <w:spacing w:line="240" w:lineRule="auto" w:after="0" w:before="0"/>
        <w:ind w:firstLine="0" w:left="480"/>
      </w:pPr>
      <w:r>
        <w:rPr>
          <w:rFonts w:ascii="Courier New" w:hAnsi="Courier New"/>
          <w:sz w:val="18"/>
        </w:rPr>
        <w:t>public class CategoryService {</w:t>
      </w:r>
    </w:p>
    <w:p>
      <w:pPr>
        <w:spacing w:line="240" w:lineRule="auto" w:after="0" w:before="0"/>
        <w:ind w:firstLine="0" w:left="480"/>
      </w:pPr>
      <w:r>
        <w:rPr>
          <w:rFonts w:ascii="Courier New" w:hAnsi="Courier New"/>
          <w:sz w:val="18"/>
        </w:rPr>
        <w:t xml:space="preserve">    // 收入类别: listIncomeCategories(), createIncomeCategory(),</w:t>
      </w:r>
    </w:p>
    <w:p>
      <w:pPr>
        <w:spacing w:line="240" w:lineRule="auto" w:after="0" w:before="0"/>
        <w:ind w:firstLine="0" w:left="480"/>
      </w:pPr>
      <w:r>
        <w:rPr>
          <w:rFonts w:ascii="Courier New" w:hAnsi="Courier New"/>
          <w:sz w:val="18"/>
        </w:rPr>
        <w:t xml:space="preserve">    //   updateIncomeCategory(), updateIncomeCategoryStatus(),</w:t>
      </w:r>
    </w:p>
    <w:p>
      <w:pPr>
        <w:spacing w:line="240" w:lineRule="auto" w:after="0" w:before="0"/>
        <w:ind w:firstLine="0" w:left="480"/>
      </w:pPr>
      <w:r>
        <w:rPr>
          <w:rFonts w:ascii="Courier New" w:hAnsi="Courier New"/>
          <w:sz w:val="18"/>
        </w:rPr>
        <w:t xml:space="preserve">    //   getEnabledIncomeCategory()</w:t>
      </w:r>
    </w:p>
    <w:p>
      <w:pPr>
        <w:spacing w:line="240" w:lineRule="auto" w:after="0" w:before="0"/>
        <w:ind w:firstLine="0" w:left="480"/>
      </w:pPr>
      <w:r>
        <w:rPr>
          <w:rFonts w:ascii="Courier New" w:hAnsi="Courier New"/>
          <w:sz w:val="18"/>
        </w:rPr>
        <w:t xml:space="preserve">    // 支出类别: 方法结构完全对称</w:t>
      </w:r>
    </w:p>
    <w:p>
      <w:pPr>
        <w:spacing w:line="240" w:lineRule="auto" w:after="0" w:before="0"/>
        <w:ind w:firstLine="0" w:left="480"/>
      </w:pPr>
      <w:r>
        <w:rPr>
          <w:rFonts w:ascii="Courier New" w:hAnsi="Courier New"/>
          <w:sz w:val="18"/>
        </w:rPr>
        <w:t>}</w:t>
      </w:r>
    </w:p>
    <w:p/>
    <w:p>
      <w:pPr>
        <w:pStyle w:val="Heading1"/>
      </w:pPr>
      <w:r>
        <w:t>9. 收入记录管理模块的详细设计</w:t>
      </w:r>
    </w:p>
    <w:p>
      <w:pPr>
        <w:spacing w:line="360" w:lineRule="auto" w:after="0" w:before="0"/>
        <w:ind w:firstLine="480"/>
      </w:pPr>
      <w:r>
        <w:t>收入记录管理是核心业务模块，负责收入记录的录入、修改、查询和停用。每笔记录关联部门、账户和收入类别，系统自动生成 IN{yyyyMMdd}{NNN} 格式的唯一编号。</w:t>
      </w:r>
    </w:p>
    <w:p>
      <w:pPr>
        <w:jc w:val="center"/>
      </w:pPr>
      <w:r>
        <w:rPr>
          <w:rFonts w:ascii="Times New Roman" w:hAnsi="Times New Roman" w:eastAsia="宋体"/>
          <w:b/>
          <w:sz w:val="21"/>
        </w:rPr>
        <w:t>表 9-1 收入记录管理模块的三层组件</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层次</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组件/类</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说明</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IncomePage.vue</w:t>
            </w:r>
          </w:p>
        </w:tc>
        <w:tc>
          <w:tcPr>
            <w:tcW w:type="dxa" w:w="2771"/>
            <w:vAlign w:val="center"/>
          </w:tcPr>
          <w:p>
            <w:pPr>
              <w:jc w:val="left"/>
            </w:pPr>
            <w:r/>
            <w:r>
              <w:rPr>
                <w:rFonts w:ascii="Times New Roman" w:hAnsi="Times New Roman" w:eastAsia="宋体"/>
                <w:b w:val="0"/>
                <w:sz w:val="21"/>
              </w:rPr>
              <w:t>收入记录页，含查询筛选、列表和录入弹窗</w:t>
            </w:r>
          </w:p>
        </w:tc>
      </w:tr>
      <w:tr>
        <w:tc>
          <w:tcPr>
            <w:tcW w:type="dxa" w:w="2771"/>
            <w:vAlign w:val="center"/>
          </w:tcPr>
          <w:p>
            <w:pPr>
              <w:jc w:val="left"/>
            </w:pPr>
            <w:r/>
            <w:r>
              <w:rPr>
                <w:rFonts w:ascii="Times New Roman" w:hAnsi="Times New Roman" w:eastAsia="宋体"/>
                <w:b w:val="0"/>
                <w:sz w:val="21"/>
              </w:rPr>
              <w:t>控制层</w:t>
            </w:r>
          </w:p>
        </w:tc>
        <w:tc>
          <w:tcPr>
            <w:tcW w:type="dxa" w:w="2771"/>
            <w:vAlign w:val="center"/>
          </w:tcPr>
          <w:p>
            <w:pPr>
              <w:jc w:val="left"/>
            </w:pPr>
            <w:r/>
            <w:r>
              <w:rPr>
                <w:rFonts w:ascii="Times New Roman" w:hAnsi="Times New Roman" w:eastAsia="宋体"/>
                <w:b w:val="0"/>
                <w:sz w:val="21"/>
              </w:rPr>
              <w:t>IncomeController</w:t>
            </w:r>
          </w:p>
        </w:tc>
        <w:tc>
          <w:tcPr>
            <w:tcW w:type="dxa" w:w="2771"/>
            <w:vAlign w:val="center"/>
          </w:tcPr>
          <w:p>
            <w:pPr>
              <w:jc w:val="left"/>
            </w:pPr>
            <w:r/>
            <w:r>
              <w:rPr>
                <w:rFonts w:ascii="Times New Roman" w:hAnsi="Times New Roman" w:eastAsia="宋体"/>
                <w:b w:val="0"/>
                <w:sz w:val="21"/>
              </w:rPr>
              <w:t>处理 /incomes CRUD 请求</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RecordService</w:t>
            </w:r>
          </w:p>
        </w:tc>
        <w:tc>
          <w:tcPr>
            <w:tcW w:type="dxa" w:w="2771"/>
            <w:vAlign w:val="center"/>
          </w:tcPr>
          <w:p>
            <w:pPr>
              <w:jc w:val="left"/>
            </w:pPr>
            <w:r/>
            <w:r>
              <w:rPr>
                <w:rFonts w:ascii="Times New Roman" w:hAnsi="Times New Roman" w:eastAsia="宋体"/>
                <w:b w:val="0"/>
                <w:sz w:val="21"/>
              </w:rPr>
              <w:t>增改查、外键校验、编号生成</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IncomeRecord / Mapper</w:t>
            </w:r>
          </w:p>
        </w:tc>
        <w:tc>
          <w:tcPr>
            <w:tcW w:type="dxa" w:w="2771"/>
            <w:vAlign w:val="center"/>
          </w:tcPr>
          <w:p>
            <w:pPr>
              <w:jc w:val="left"/>
            </w:pPr>
            <w:r/>
            <w:r>
              <w:rPr>
                <w:rFonts w:ascii="Times New Roman" w:hAnsi="Times New Roman" w:eastAsia="宋体"/>
                <w:b w:val="0"/>
                <w:sz w:val="21"/>
              </w:rPr>
              <w:t>实体与数据访问</w:t>
            </w:r>
          </w:p>
        </w:tc>
      </w:tr>
      <w:tr>
        <w:tc>
          <w:tcPr>
            <w:tcW w:type="dxa" w:w="2771"/>
            <w:vAlign w:val="center"/>
            <w:tcBorders>
              <w:bottom w:val="single" w:sz="10" w:color="000000"/>
            </w:tcBorders>
          </w:tcPr>
          <w:p>
            <w:pPr>
              <w:jc w:val="left"/>
            </w:pPr>
            <w:r/>
            <w:r>
              <w:rPr>
                <w:rFonts w:ascii="Times New Roman" w:hAnsi="Times New Roman" w:eastAsia="宋体"/>
                <w:b w:val="0"/>
                <w:sz w:val="21"/>
              </w:rPr>
              <w:t>模型层</w:t>
            </w:r>
          </w:p>
        </w:tc>
        <w:tc>
          <w:tcPr>
            <w:tcW w:type="dxa" w:w="2771"/>
            <w:vAlign w:val="center"/>
            <w:tcBorders>
              <w:bottom w:val="single" w:sz="10" w:color="000000"/>
            </w:tcBorders>
          </w:tcPr>
          <w:p>
            <w:pPr>
              <w:jc w:val="left"/>
            </w:pPr>
            <w:r/>
            <w:r>
              <w:rPr>
                <w:rFonts w:ascii="Times New Roman" w:hAnsi="Times New Roman" w:eastAsia="宋体"/>
                <w:b w:val="0"/>
                <w:sz w:val="21"/>
              </w:rPr>
              <w:t>FinanceRecordSaveRequest / VO</w:t>
            </w:r>
          </w:p>
        </w:tc>
        <w:tc>
          <w:tcPr>
            <w:tcW w:type="dxa" w:w="2771"/>
            <w:vAlign w:val="center"/>
            <w:tcBorders>
              <w:bottom w:val="single" w:sz="10" w:color="000000"/>
            </w:tcBorders>
          </w:tcPr>
          <w:p>
            <w:pPr>
              <w:jc w:val="left"/>
            </w:pPr>
            <w:r/>
            <w:r>
              <w:rPr>
                <w:rFonts w:ascii="Times New Roman" w:hAnsi="Times New Roman" w:eastAsia="宋体"/>
                <w:b w:val="0"/>
                <w:sz w:val="21"/>
              </w:rPr>
              <w:t>DTO 与视图对象</w:t>
            </w:r>
          </w:p>
        </w:tc>
      </w:tr>
    </w:tbl>
    <w:p/>
    <w:p>
      <w:pPr>
        <w:pStyle w:val="Heading2"/>
      </w:pPr>
      <w:r>
        <w:t>9.1 视图层</w:t>
      </w:r>
    </w:p>
    <w:p>
      <w:pPr>
        <w:spacing w:line="360" w:lineRule="auto" w:after="0" w:before="0"/>
        <w:ind w:firstLine="480"/>
      </w:pPr>
      <w:r>
        <w:t>IncomePage.vue 上部提供部门/账户/类别下拉筛选和日期区间选择，中部展示收入记录列表，点击新增/编辑弹出 Dialog 表单。支出记录页面 ExpensePage.vue 结构完全对称。</w:t>
      </w:r>
    </w:p>
    <w:p>
      <w:pPr>
        <w:pStyle w:val="Heading2"/>
      </w:pPr>
      <w:r>
        <w:t>9.2 控制层</w:t>
      </w:r>
    </w:p>
    <w:p>
      <w:pPr>
        <w:jc w:val="center"/>
      </w:pPr>
      <w:r>
        <w:rPr>
          <w:rFonts w:ascii="Times New Roman" w:hAnsi="Times New Roman" w:eastAsia="宋体"/>
          <w:b/>
          <w:sz w:val="21"/>
        </w:rPr>
        <w:t>伪代码 9-1 IncomeController.java</w:t>
      </w:r>
    </w:p>
    <w:p>
      <w:pPr>
        <w:spacing w:line="240" w:lineRule="auto" w:after="0" w:before="0"/>
        <w:ind w:firstLine="0" w:left="480"/>
      </w:pPr>
      <w:r>
        <w:rPr>
          <w:rFonts w:ascii="Courier New" w:hAnsi="Courier New"/>
          <w:sz w:val="18"/>
        </w:rPr>
        <w:t>@RestController @RequestMapping("/incomes")</w:t>
      </w:r>
    </w:p>
    <w:p>
      <w:pPr>
        <w:spacing w:line="240" w:lineRule="auto" w:after="0" w:before="0"/>
        <w:ind w:firstLine="0" w:left="480"/>
      </w:pPr>
      <w:r>
        <w:rPr>
          <w:rFonts w:ascii="Courier New" w:hAnsi="Courier New"/>
          <w:sz w:val="18"/>
        </w:rPr>
        <w:t>public class IncomeController {</w:t>
      </w:r>
    </w:p>
    <w:p>
      <w:pPr>
        <w:spacing w:line="240" w:lineRule="auto" w:after="0" w:before="0"/>
        <w:ind w:firstLine="0" w:left="480"/>
      </w:pPr>
      <w:r>
        <w:rPr>
          <w:rFonts w:ascii="Courier New" w:hAnsi="Courier New"/>
          <w:sz w:val="18"/>
        </w:rPr>
        <w:t xml:space="preserve">    // GET /incomes?deptId=&amp;accountId=&amp;categoryId=&amp;startDate=&amp;endDate=</w:t>
      </w:r>
    </w:p>
    <w:p>
      <w:pPr>
        <w:spacing w:line="240" w:lineRule="auto" w:after="0" w:before="0"/>
        <w:ind w:firstLine="0" w:left="480"/>
      </w:pPr>
      <w:r>
        <w:rPr>
          <w:rFonts w:ascii="Courier New" w:hAnsi="Courier New"/>
          <w:sz w:val="18"/>
        </w:rPr>
        <w:t xml:space="preserve">    //    → 多条件筛选，JdbcTemplate JOIN 查询</w:t>
      </w:r>
    </w:p>
    <w:p>
      <w:pPr>
        <w:spacing w:line="240" w:lineRule="auto" w:after="0" w:before="0"/>
        <w:ind w:firstLine="0" w:left="480"/>
      </w:pPr>
      <w:r>
        <w:rPr>
          <w:rFonts w:ascii="Courier New" w:hAnsi="Courier New"/>
          <w:sz w:val="18"/>
        </w:rPr>
        <w:t xml:space="preserve">    // POST /incomes → 创建收入记录，自动生成 IN 编号</w:t>
      </w:r>
    </w:p>
    <w:p>
      <w:pPr>
        <w:spacing w:line="240" w:lineRule="auto" w:after="0" w:before="0"/>
        <w:ind w:firstLine="0" w:left="480"/>
      </w:pPr>
      <w:r>
        <w:rPr>
          <w:rFonts w:ascii="Courier New" w:hAnsi="Courier New"/>
          <w:sz w:val="18"/>
        </w:rPr>
        <w:t xml:space="preserve">    // PUT /incomes/{id} → 修改收入记录</w:t>
      </w:r>
    </w:p>
    <w:p>
      <w:pPr>
        <w:spacing w:line="240" w:lineRule="auto" w:after="0" w:before="0"/>
        <w:ind w:firstLine="0" w:left="480"/>
      </w:pPr>
      <w:r>
        <w:rPr>
          <w:rFonts w:ascii="Courier New" w:hAnsi="Courier New"/>
          <w:sz w:val="18"/>
        </w:rPr>
        <w:t xml:space="preserve">    // PATCH /incomes/{id}/status → 修改状态</w:t>
      </w:r>
    </w:p>
    <w:p>
      <w:pPr>
        <w:spacing w:line="240" w:lineRule="auto" w:after="0" w:before="0"/>
        <w:ind w:firstLine="0" w:left="480"/>
      </w:pPr>
      <w:r>
        <w:rPr>
          <w:rFonts w:ascii="Courier New" w:hAnsi="Courier New"/>
          <w:sz w:val="18"/>
        </w:rPr>
        <w:t>}</w:t>
      </w:r>
    </w:p>
    <w:p/>
    <w:p>
      <w:pPr>
        <w:pStyle w:val="Heading2"/>
      </w:pPr>
      <w:r>
        <w:t>9.3 模型层</w:t>
      </w:r>
    </w:p>
    <w:p>
      <w:pPr>
        <w:jc w:val="center"/>
      </w:pPr>
      <w:r>
        <w:rPr>
          <w:rFonts w:ascii="Times New Roman" w:hAnsi="Times New Roman" w:eastAsia="宋体"/>
          <w:b/>
          <w:sz w:val="21"/>
        </w:rPr>
        <w:t>伪代码 9-2 RecordService.java 核心逻辑</w:t>
      </w:r>
    </w:p>
    <w:p>
      <w:pPr>
        <w:spacing w:line="240" w:lineRule="auto" w:after="0" w:before="0"/>
        <w:ind w:firstLine="0" w:left="480"/>
      </w:pPr>
      <w:r>
        <w:rPr>
          <w:rFonts w:ascii="Courier New" w:hAnsi="Courier New"/>
          <w:sz w:val="18"/>
        </w:rPr>
        <w:t>@Service</w:t>
      </w:r>
    </w:p>
    <w:p>
      <w:pPr>
        <w:spacing w:line="240" w:lineRule="auto" w:after="0" w:before="0"/>
        <w:ind w:firstLine="0" w:left="480"/>
      </w:pPr>
      <w:r>
        <w:rPr>
          <w:rFonts w:ascii="Courier New" w:hAnsi="Courier New"/>
          <w:sz w:val="18"/>
        </w:rPr>
        <w:t>public class RecordService {</w:t>
      </w:r>
    </w:p>
    <w:p>
      <w:pPr>
        <w:spacing w:line="240" w:lineRule="auto" w:after="0" w:before="0"/>
        <w:ind w:firstLine="0" w:left="480"/>
      </w:pPr>
      <w:r>
        <w:rPr>
          <w:rFonts w:ascii="Courier New" w:hAnsi="Courier New"/>
          <w:sz w:val="18"/>
        </w:rPr>
        <w:t xml:space="preserve">    // ── 收入记录 ──</w:t>
      </w:r>
    </w:p>
    <w:p>
      <w:pPr>
        <w:spacing w:line="240" w:lineRule="auto" w:after="0" w:before="0"/>
        <w:ind w:firstLine="0" w:left="480"/>
      </w:pPr>
      <w:r>
        <w:rPr>
          <w:rFonts w:ascii="Courier New" w:hAnsi="Courier New"/>
          <w:sz w:val="18"/>
        </w:rPr>
        <w:t xml:space="preserve">    public Map&lt;String,Object&gt; listIncomes(filters...) {</w:t>
      </w:r>
    </w:p>
    <w:p>
      <w:pPr>
        <w:spacing w:line="240" w:lineRule="auto" w:after="0" w:before="0"/>
        <w:ind w:firstLine="0" w:left="480"/>
      </w:pPr>
      <w:r>
        <w:rPr>
          <w:rFonts w:ascii="Courier New" w:hAnsi="Courier New"/>
          <w:sz w:val="18"/>
        </w:rPr>
        <w:t xml:space="preserve">        // JdbcTemplate JOIN income_record + dept_info</w:t>
      </w:r>
    </w:p>
    <w:p>
      <w:pPr>
        <w:spacing w:line="240" w:lineRule="auto" w:after="0" w:before="0"/>
        <w:ind w:firstLine="0" w:left="480"/>
      </w:pPr>
      <w:r>
        <w:rPr>
          <w:rFonts w:ascii="Courier New" w:hAnsi="Courier New"/>
          <w:sz w:val="18"/>
        </w:rPr>
        <w:t xml:space="preserve">        //   + account_info + income_category</w:t>
      </w:r>
    </w:p>
    <w:p>
      <w:pPr>
        <w:spacing w:line="240" w:lineRule="auto" w:after="0" w:before="0"/>
        <w:ind w:firstLine="0" w:left="480"/>
      </w:pPr>
      <w:r>
        <w:rPr>
          <w:rFonts w:ascii="Courier New" w:hAnsi="Courier New"/>
          <w:sz w:val="18"/>
        </w:rPr>
        <w:t xml:space="preserve">        // 动态 WHERE 条件拼接</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@Transactional</w:t>
      </w:r>
    </w:p>
    <w:p>
      <w:pPr>
        <w:spacing w:line="240" w:lineRule="auto" w:after="0" w:before="0"/>
        <w:ind w:firstLine="0" w:left="480"/>
      </w:pPr>
      <w:r>
        <w:rPr>
          <w:rFonts w:ascii="Courier New" w:hAnsi="Courier New"/>
          <w:sz w:val="18"/>
        </w:rPr>
        <w:t xml:space="preserve">    public FinanceRecordVO createIncome(FinanceRecordSaveRequest req) {</w:t>
      </w:r>
    </w:p>
    <w:p>
      <w:pPr>
        <w:spacing w:line="240" w:lineRule="auto" w:after="0" w:before="0"/>
        <w:ind w:firstLine="0" w:left="480"/>
      </w:pPr>
      <w:r>
        <w:rPr>
          <w:rFonts w:ascii="Courier New" w:hAnsi="Courier New"/>
          <w:sz w:val="18"/>
        </w:rPr>
        <w:t xml:space="preserve">        // Step 1: validateIncomeRequest(req)</w:t>
      </w:r>
    </w:p>
    <w:p>
      <w:pPr>
        <w:spacing w:line="240" w:lineRule="auto" w:after="0" w:before="0"/>
        <w:ind w:firstLine="0" w:left="480"/>
      </w:pPr>
      <w:r>
        <w:rPr>
          <w:rFonts w:ascii="Courier New" w:hAnsi="Courier New"/>
          <w:sz w:val="18"/>
        </w:rPr>
        <w:t xml:space="preserve">        //   → departmentService.getEnabled(req.deptId)</w:t>
      </w:r>
    </w:p>
    <w:p>
      <w:pPr>
        <w:spacing w:line="240" w:lineRule="auto" w:after="0" w:before="0"/>
        <w:ind w:firstLine="0" w:left="480"/>
      </w:pPr>
      <w:r>
        <w:rPr>
          <w:rFonts w:ascii="Courier New" w:hAnsi="Courier New"/>
          <w:sz w:val="18"/>
        </w:rPr>
        <w:t xml:space="preserve">        //   → accountService.getEnabled(req.accountId)</w:t>
      </w:r>
    </w:p>
    <w:p>
      <w:pPr>
        <w:spacing w:line="240" w:lineRule="auto" w:after="0" w:before="0"/>
        <w:ind w:firstLine="0" w:left="480"/>
      </w:pPr>
      <w:r>
        <w:rPr>
          <w:rFonts w:ascii="Courier New" w:hAnsi="Courier New"/>
          <w:sz w:val="18"/>
        </w:rPr>
        <w:t xml:space="preserve">        //   → categoryService.getEnabledIncomeCategory(req.categoryId)</w:t>
      </w:r>
    </w:p>
    <w:p>
      <w:pPr>
        <w:spacing w:line="240" w:lineRule="auto" w:after="0" w:before="0"/>
        <w:ind w:firstLine="0" w:left="480"/>
      </w:pPr>
      <w:r>
        <w:rPr>
          <w:rFonts w:ascii="Courier New" w:hAnsi="Courier New"/>
          <w:sz w:val="18"/>
        </w:rPr>
        <w:t xml:space="preserve">        // Step 2: generateRecordNo("IN")</w:t>
      </w:r>
    </w:p>
    <w:p>
      <w:pPr>
        <w:spacing w:line="240" w:lineRule="auto" w:after="0" w:before="0"/>
        <w:ind w:firstLine="0" w:left="480"/>
      </w:pPr>
      <w:r>
        <w:rPr>
          <w:rFonts w:ascii="Courier New" w:hAnsi="Courier New"/>
          <w:sz w:val="18"/>
        </w:rPr>
        <w:t xml:space="preserve">        //   → IN{yyyyMMdd}{3位序号}, 从 001 开始递增</w:t>
      </w:r>
    </w:p>
    <w:p>
      <w:pPr>
        <w:spacing w:line="240" w:lineRule="auto" w:after="0" w:before="0"/>
        <w:ind w:firstLine="0" w:left="480"/>
      </w:pPr>
      <w:r>
        <w:rPr>
          <w:rFonts w:ascii="Courier New" w:hAnsi="Courier New"/>
          <w:sz w:val="18"/>
        </w:rPr>
        <w:t xml:space="preserve">        // Step 3: 构建 IncomeRecord 并 insert</w:t>
      </w:r>
    </w:p>
    <w:p>
      <w:pPr>
        <w:spacing w:line="240" w:lineRule="auto" w:after="0" w:before="0"/>
        <w:ind w:firstLine="0" w:left="480"/>
      </w:pPr>
      <w:r>
        <w:rPr>
          <w:rFonts w:ascii="Courier New" w:hAnsi="Courier New"/>
          <w:sz w:val="18"/>
        </w:rPr>
        <w:t xml:space="preserve">        // Step 4: 返回 FinanceRecordVO（含关联表名称）</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 updateIncome(), updateIncomeStatus() 结构类似</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 ── 支出记录 ──</w:t>
      </w:r>
    </w:p>
    <w:p>
      <w:pPr>
        <w:spacing w:line="240" w:lineRule="auto" w:after="0" w:before="0"/>
        <w:ind w:firstLine="0" w:left="480"/>
      </w:pPr>
      <w:r>
        <w:rPr>
          <w:rFonts w:ascii="Courier New" w:hAnsi="Courier New"/>
          <w:sz w:val="18"/>
        </w:rPr>
        <w:t xml:space="preserve">    // listExpenses(), createExpense(), updateExpense() 结构对称</w:t>
      </w:r>
    </w:p>
    <w:p>
      <w:pPr>
        <w:spacing w:line="240" w:lineRule="auto" w:after="0" w:before="0"/>
        <w:ind w:firstLine="0" w:left="480"/>
      </w:pPr>
      <w:r>
        <w:rPr>
          <w:rFonts w:ascii="Courier New" w:hAnsi="Courier New"/>
          <w:sz w:val="18"/>
        </w:rPr>
        <w:t xml:space="preserve">    // 编号前缀为 "EX"，关联 expense_category 表</w:t>
      </w:r>
    </w:p>
    <w:p>
      <w:pPr>
        <w:spacing w:line="240" w:lineRule="auto" w:after="0" w:before="0"/>
        <w:ind w:firstLine="0" w:left="480"/>
      </w:pPr>
      <w:r>
        <w:rPr>
          <w:rFonts w:ascii="Courier New" w:hAnsi="Courier New"/>
          <w:sz w:val="18"/>
        </w:rPr>
        <w:t>}</w:t>
      </w:r>
    </w:p>
    <w:p/>
    <w:p>
      <w:pPr>
        <w:pStyle w:val="Heading1"/>
      </w:pPr>
      <w:r>
        <w:t>10. 支出记录管理模块的详细设计</w:t>
      </w:r>
    </w:p>
    <w:p>
      <w:pPr>
        <w:spacing w:line="360" w:lineRule="auto" w:after="0" w:before="0"/>
        <w:ind w:firstLine="480"/>
      </w:pPr>
      <w:r>
        <w:t>支出记录管理模块与收入记录完全对称。编号格式为 EX{yyyyMMdd}{NNN}，关联支出类别表。高度对称的设计有利于前端页面结构统一、后端校验逻辑复用和报表计算口径稳定。</w:t>
      </w:r>
    </w:p>
    <w:p>
      <w:pPr>
        <w:jc w:val="center"/>
      </w:pPr>
      <w:r>
        <w:rPr>
          <w:rFonts w:ascii="Times New Roman" w:hAnsi="Times New Roman" w:eastAsia="宋体"/>
          <w:b/>
          <w:sz w:val="21"/>
        </w:rPr>
        <w:t>表 10-1 支出记录管理模块的三层组件</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层次</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组件/类</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说明</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ExpensePage.vue</w:t>
            </w:r>
          </w:p>
        </w:tc>
        <w:tc>
          <w:tcPr>
            <w:tcW w:type="dxa" w:w="2771"/>
            <w:vAlign w:val="center"/>
          </w:tcPr>
          <w:p>
            <w:pPr>
              <w:jc w:val="left"/>
            </w:pPr>
            <w:r/>
            <w:r>
              <w:rPr>
                <w:rFonts w:ascii="Times New Roman" w:hAnsi="Times New Roman" w:eastAsia="宋体"/>
                <w:b w:val="0"/>
                <w:sz w:val="21"/>
              </w:rPr>
              <w:t>与 IncomePage.vue 结构对称</w:t>
            </w:r>
          </w:p>
        </w:tc>
      </w:tr>
      <w:tr>
        <w:tc>
          <w:tcPr>
            <w:tcW w:type="dxa" w:w="2771"/>
            <w:vAlign w:val="center"/>
          </w:tcPr>
          <w:p>
            <w:pPr>
              <w:jc w:val="left"/>
            </w:pPr>
            <w:r/>
            <w:r>
              <w:rPr>
                <w:rFonts w:ascii="Times New Roman" w:hAnsi="Times New Roman" w:eastAsia="宋体"/>
                <w:b w:val="0"/>
                <w:sz w:val="21"/>
              </w:rPr>
              <w:t>控制层</w:t>
            </w:r>
          </w:p>
        </w:tc>
        <w:tc>
          <w:tcPr>
            <w:tcW w:type="dxa" w:w="2771"/>
            <w:vAlign w:val="center"/>
          </w:tcPr>
          <w:p>
            <w:pPr>
              <w:jc w:val="left"/>
            </w:pPr>
            <w:r/>
            <w:r>
              <w:rPr>
                <w:rFonts w:ascii="Times New Roman" w:hAnsi="Times New Roman" w:eastAsia="宋体"/>
                <w:b w:val="0"/>
                <w:sz w:val="21"/>
              </w:rPr>
              <w:t>ExpenseController</w:t>
            </w:r>
          </w:p>
        </w:tc>
        <w:tc>
          <w:tcPr>
            <w:tcW w:type="dxa" w:w="2771"/>
            <w:vAlign w:val="center"/>
          </w:tcPr>
          <w:p>
            <w:pPr>
              <w:jc w:val="left"/>
            </w:pPr>
            <w:r/>
            <w:r>
              <w:rPr>
                <w:rFonts w:ascii="Times New Roman" w:hAnsi="Times New Roman" w:eastAsia="宋体"/>
                <w:b w:val="0"/>
                <w:sz w:val="21"/>
              </w:rPr>
              <w:t>/expenses CRUD，与 IncomeController 对称</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RecordService(复用)</w:t>
            </w:r>
          </w:p>
        </w:tc>
        <w:tc>
          <w:tcPr>
            <w:tcW w:type="dxa" w:w="2771"/>
            <w:vAlign w:val="center"/>
          </w:tcPr>
          <w:p>
            <w:pPr>
              <w:jc w:val="left"/>
            </w:pPr>
            <w:r/>
            <w:r>
              <w:rPr>
                <w:rFonts w:ascii="Times New Roman" w:hAnsi="Times New Roman" w:eastAsia="宋体"/>
                <w:b w:val="0"/>
                <w:sz w:val="21"/>
              </w:rPr>
              <w:t>调用 createExpense/updateExpense 等方法族</w:t>
            </w:r>
          </w:p>
        </w:tc>
      </w:tr>
      <w:tr>
        <w:tc>
          <w:tcPr>
            <w:tcW w:type="dxa" w:w="2771"/>
            <w:vAlign w:val="center"/>
            <w:tcBorders>
              <w:bottom w:val="single" w:sz="10" w:color="000000"/>
            </w:tcBorders>
          </w:tcPr>
          <w:p>
            <w:pPr>
              <w:jc w:val="left"/>
            </w:pPr>
            <w:r/>
            <w:r>
              <w:rPr>
                <w:rFonts w:ascii="Times New Roman" w:hAnsi="Times New Roman" w:eastAsia="宋体"/>
                <w:b w:val="0"/>
                <w:sz w:val="21"/>
              </w:rPr>
              <w:t>模型层</w:t>
            </w:r>
          </w:p>
        </w:tc>
        <w:tc>
          <w:tcPr>
            <w:tcW w:type="dxa" w:w="2771"/>
            <w:vAlign w:val="center"/>
            <w:tcBorders>
              <w:bottom w:val="single" w:sz="10" w:color="000000"/>
            </w:tcBorders>
          </w:tcPr>
          <w:p>
            <w:pPr>
              <w:jc w:val="left"/>
            </w:pPr>
            <w:r/>
            <w:r>
              <w:rPr>
                <w:rFonts w:ascii="Times New Roman" w:hAnsi="Times New Roman" w:eastAsia="宋体"/>
                <w:b w:val="0"/>
                <w:sz w:val="21"/>
              </w:rPr>
              <w:t>ExpenseRecord / Mapper</w:t>
            </w:r>
          </w:p>
        </w:tc>
        <w:tc>
          <w:tcPr>
            <w:tcW w:type="dxa" w:w="2771"/>
            <w:vAlign w:val="center"/>
            <w:tcBorders>
              <w:bottom w:val="single" w:sz="10" w:color="000000"/>
            </w:tcBorders>
          </w:tcPr>
          <w:p>
            <w:pPr>
              <w:jc w:val="left"/>
            </w:pPr>
            <w:r/>
            <w:r>
              <w:rPr>
                <w:rFonts w:ascii="Times New Roman" w:hAnsi="Times New Roman" w:eastAsia="宋体"/>
                <w:b w:val="0"/>
                <w:sz w:val="21"/>
              </w:rPr>
              <w:t>实体与数据访问</w:t>
            </w:r>
          </w:p>
        </w:tc>
      </w:tr>
    </w:tbl>
    <w:p/>
    <w:p>
      <w:pPr>
        <w:jc w:val="center"/>
      </w:pPr>
      <w:r>
        <w:rPr>
          <w:rFonts w:ascii="Times New Roman" w:hAnsi="Times New Roman" w:eastAsia="宋体"/>
          <w:b/>
          <w:sz w:val="21"/>
        </w:rPr>
        <w:t>伪代码 10-1 ExpenseController.java</w:t>
      </w:r>
    </w:p>
    <w:p>
      <w:pPr>
        <w:spacing w:line="240" w:lineRule="auto" w:after="0" w:before="0"/>
        <w:ind w:firstLine="0" w:left="480"/>
      </w:pPr>
      <w:r>
        <w:rPr>
          <w:rFonts w:ascii="Courier New" w:hAnsi="Courier New"/>
          <w:sz w:val="18"/>
        </w:rPr>
        <w:t>@RestController @RequestMapping("/expenses")</w:t>
      </w:r>
    </w:p>
    <w:p>
      <w:pPr>
        <w:spacing w:line="240" w:lineRule="auto" w:after="0" w:before="0"/>
        <w:ind w:firstLine="0" w:left="480"/>
      </w:pPr>
      <w:r>
        <w:rPr>
          <w:rFonts w:ascii="Courier New" w:hAnsi="Courier New"/>
          <w:sz w:val="18"/>
        </w:rPr>
        <w:t>public class ExpenseController {</w:t>
      </w:r>
    </w:p>
    <w:p>
      <w:pPr>
        <w:spacing w:line="240" w:lineRule="auto" w:after="0" w:before="0"/>
        <w:ind w:firstLine="0" w:left="480"/>
      </w:pPr>
      <w:r>
        <w:rPr>
          <w:rFonts w:ascii="Courier New" w:hAnsi="Courier New"/>
          <w:sz w:val="18"/>
        </w:rPr>
        <w:t xml:space="preserve">    // GET /expenses?deptId=&amp;... → 多条件筛选</w:t>
      </w:r>
    </w:p>
    <w:p>
      <w:pPr>
        <w:spacing w:line="240" w:lineRule="auto" w:after="0" w:before="0"/>
        <w:ind w:firstLine="0" w:left="480"/>
      </w:pPr>
      <w:r>
        <w:rPr>
          <w:rFonts w:ascii="Courier New" w:hAnsi="Courier New"/>
          <w:sz w:val="18"/>
        </w:rPr>
        <w:t xml:space="preserve">    // POST /expenses → 创建, PATCH /expenses/{id}/status → 状态</w:t>
      </w:r>
    </w:p>
    <w:p>
      <w:pPr>
        <w:spacing w:line="240" w:lineRule="auto" w:after="0" w:before="0"/>
        <w:ind w:firstLine="0" w:left="480"/>
      </w:pPr>
      <w:r>
        <w:rPr>
          <w:rFonts w:ascii="Courier New" w:hAnsi="Courier New"/>
          <w:sz w:val="18"/>
        </w:rPr>
        <w:t>}</w:t>
      </w:r>
    </w:p>
    <w:p/>
    <w:p>
      <w:pPr>
        <w:pStyle w:val="Heading1"/>
      </w:pPr>
      <w:r>
        <w:t>11. 财务统计与报表模块的详细设计</w:t>
      </w:r>
    </w:p>
    <w:p>
      <w:pPr>
        <w:spacing w:line="360" w:lineRule="auto" w:after="0" w:before="0"/>
        <w:ind w:firstLine="480"/>
      </w:pPr>
      <w:r>
        <w:t>报表模块通过 /reports 接口组提供五种统计能力：周报、月报、年报、自定义区间报表和首页仪表盘。统计逻辑只读取 status=1 的有效记录，按时间区间汇总收入、支出、结余，并分维度统计。</w:t>
      </w:r>
    </w:p>
    <w:p>
      <w:pPr>
        <w:jc w:val="center"/>
      </w:pPr>
      <w:r>
        <w:rPr>
          <w:rFonts w:ascii="Times New Roman" w:hAnsi="Times New Roman" w:eastAsia="宋体"/>
          <w:b/>
          <w:sz w:val="21"/>
        </w:rPr>
        <w:t>表 11-1 报表模块的三层组件</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层次</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组件/类</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说明</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ReportPage.vue / DashboardPage.vue</w:t>
            </w:r>
          </w:p>
        </w:tc>
        <w:tc>
          <w:tcPr>
            <w:tcW w:type="dxa" w:w="2771"/>
            <w:vAlign w:val="center"/>
          </w:tcPr>
          <w:p>
            <w:pPr>
              <w:jc w:val="left"/>
            </w:pPr>
            <w:r/>
            <w:r>
              <w:rPr>
                <w:rFonts w:ascii="Times New Roman" w:hAnsi="Times New Roman" w:eastAsia="宋体"/>
                <w:b w:val="0"/>
                <w:sz w:val="21"/>
              </w:rPr>
              <w:t>报表中心与首页仪表盘</w:t>
            </w:r>
          </w:p>
        </w:tc>
      </w:tr>
      <w:tr>
        <w:tc>
          <w:tcPr>
            <w:tcW w:type="dxa" w:w="2771"/>
            <w:vAlign w:val="center"/>
          </w:tcPr>
          <w:p>
            <w:pPr>
              <w:jc w:val="left"/>
            </w:pPr>
            <w:r/>
            <w:r>
              <w:rPr>
                <w:rFonts w:ascii="Times New Roman" w:hAnsi="Times New Roman" w:eastAsia="宋体"/>
                <w:b w:val="0"/>
                <w:sz w:val="21"/>
              </w:rPr>
              <w:t>控制层</w:t>
            </w:r>
          </w:p>
        </w:tc>
        <w:tc>
          <w:tcPr>
            <w:tcW w:type="dxa" w:w="2771"/>
            <w:vAlign w:val="center"/>
          </w:tcPr>
          <w:p>
            <w:pPr>
              <w:jc w:val="left"/>
            </w:pPr>
            <w:r/>
            <w:r>
              <w:rPr>
                <w:rFonts w:ascii="Times New Roman" w:hAnsi="Times New Roman" w:eastAsia="宋体"/>
                <w:b w:val="0"/>
                <w:sz w:val="21"/>
              </w:rPr>
              <w:t>ReportController</w:t>
            </w:r>
          </w:p>
        </w:tc>
        <w:tc>
          <w:tcPr>
            <w:tcW w:type="dxa" w:w="2771"/>
            <w:vAlign w:val="center"/>
          </w:tcPr>
          <w:p>
            <w:pPr>
              <w:jc w:val="left"/>
            </w:pPr>
            <w:r/>
            <w:r>
              <w:rPr>
                <w:rFonts w:ascii="Times New Roman" w:hAnsi="Times New Roman" w:eastAsia="宋体"/>
                <w:b w:val="0"/>
                <w:sz w:val="21"/>
              </w:rPr>
              <w:t>/reports/dashboard, weekly, monthly, yearly, custom</w:t>
            </w:r>
          </w:p>
        </w:tc>
      </w:tr>
      <w:tr>
        <w:tc>
          <w:tcPr>
            <w:tcW w:type="dxa" w:w="2771"/>
            <w:vAlign w:val="center"/>
            <w:tcBorders>
              <w:bottom w:val="single" w:sz="10" w:color="000000"/>
            </w:tcBorders>
          </w:tcPr>
          <w:p>
            <w:pPr>
              <w:jc w:val="left"/>
            </w:pPr>
            <w:r/>
            <w:r>
              <w:rPr>
                <w:rFonts w:ascii="Times New Roman" w:hAnsi="Times New Roman" w:eastAsia="宋体"/>
                <w:b w:val="0"/>
                <w:sz w:val="21"/>
              </w:rPr>
              <w:t>模型层</w:t>
            </w:r>
          </w:p>
        </w:tc>
        <w:tc>
          <w:tcPr>
            <w:tcW w:type="dxa" w:w="2771"/>
            <w:vAlign w:val="center"/>
            <w:tcBorders>
              <w:bottom w:val="single" w:sz="10" w:color="000000"/>
            </w:tcBorders>
          </w:tcPr>
          <w:p>
            <w:pPr>
              <w:jc w:val="left"/>
            </w:pPr>
            <w:r/>
            <w:r>
              <w:rPr>
                <w:rFonts w:ascii="Times New Roman" w:hAnsi="Times New Roman" w:eastAsia="宋体"/>
                <w:b w:val="0"/>
                <w:sz w:val="21"/>
              </w:rPr>
              <w:t>ReportService</w:t>
            </w:r>
          </w:p>
        </w:tc>
        <w:tc>
          <w:tcPr>
            <w:tcW w:type="dxa" w:w="2771"/>
            <w:vAlign w:val="center"/>
            <w:tcBorders>
              <w:bottom w:val="single" w:sz="10" w:color="000000"/>
            </w:tcBorders>
          </w:tcPr>
          <w:p>
            <w:pPr>
              <w:jc w:val="left"/>
            </w:pPr>
            <w:r/>
            <w:r>
              <w:rPr>
                <w:rFonts w:ascii="Times New Roman" w:hAnsi="Times New Roman" w:eastAsia="宋体"/>
                <w:b w:val="0"/>
                <w:sz w:val="21"/>
              </w:rPr>
              <w:t>时间区间解析、聚合统计、分维度汇总与趋势计算</w:t>
            </w:r>
          </w:p>
        </w:tc>
      </w:tr>
    </w:tbl>
    <w:p/>
    <w:p>
      <w:pPr>
        <w:pStyle w:val="Heading2"/>
      </w:pPr>
      <w:r>
        <w:t>11.1 控制层</w:t>
      </w:r>
    </w:p>
    <w:p>
      <w:pPr>
        <w:jc w:val="center"/>
      </w:pPr>
      <w:r>
        <w:rPr>
          <w:rFonts w:ascii="Times New Roman" w:hAnsi="Times New Roman" w:eastAsia="宋体"/>
          <w:b/>
          <w:sz w:val="21"/>
        </w:rPr>
        <w:t>伪代码 11-1 ReportController.java</w:t>
      </w:r>
    </w:p>
    <w:p>
      <w:pPr>
        <w:spacing w:line="240" w:lineRule="auto" w:after="0" w:before="0"/>
        <w:ind w:firstLine="0" w:left="480"/>
      </w:pPr>
      <w:r>
        <w:rPr>
          <w:rFonts w:ascii="Courier New" w:hAnsi="Courier New"/>
          <w:sz w:val="18"/>
        </w:rPr>
        <w:t>@RestController @RequestMapping("/reports")</w:t>
      </w:r>
    </w:p>
    <w:p>
      <w:pPr>
        <w:spacing w:line="240" w:lineRule="auto" w:after="0" w:before="0"/>
        <w:ind w:firstLine="0" w:left="480"/>
      </w:pPr>
      <w:r>
        <w:rPr>
          <w:rFonts w:ascii="Courier New" w:hAnsi="Courier New"/>
          <w:sz w:val="18"/>
        </w:rPr>
        <w:t>public class ReportController {</w:t>
      </w:r>
    </w:p>
    <w:p>
      <w:pPr>
        <w:spacing w:line="240" w:lineRule="auto" w:after="0" w:before="0"/>
        <w:ind w:firstLine="0" w:left="480"/>
      </w:pPr>
      <w:r>
        <w:rPr>
          <w:rFonts w:ascii="Courier New" w:hAnsi="Courier New"/>
          <w:sz w:val="18"/>
        </w:rPr>
        <w:t xml:space="preserve">    // GET /reports/dashboard — 当月汇总</w:t>
      </w:r>
    </w:p>
    <w:p>
      <w:pPr>
        <w:spacing w:line="240" w:lineRule="auto" w:after="0" w:before="0"/>
        <w:ind w:firstLine="0" w:left="480"/>
      </w:pPr>
      <w:r>
        <w:rPr>
          <w:rFonts w:ascii="Courier New" w:hAnsi="Courier New"/>
          <w:sz w:val="18"/>
        </w:rPr>
        <w:t xml:space="preserve">    // GET /reports/weekly?week=2026-W23&amp;deptId=1</w:t>
      </w:r>
    </w:p>
    <w:p>
      <w:pPr>
        <w:spacing w:line="240" w:lineRule="auto" w:after="0" w:before="0"/>
        <w:ind w:firstLine="0" w:left="480"/>
      </w:pPr>
      <w:r>
        <w:rPr>
          <w:rFonts w:ascii="Courier New" w:hAnsi="Courier New"/>
          <w:sz w:val="18"/>
        </w:rPr>
        <w:t xml:space="preserve">    // GET /reports/monthly?month=2026-06&amp;deptId=1</w:t>
      </w:r>
    </w:p>
    <w:p>
      <w:pPr>
        <w:spacing w:line="240" w:lineRule="auto" w:after="0" w:before="0"/>
        <w:ind w:firstLine="0" w:left="480"/>
      </w:pPr>
      <w:r>
        <w:rPr>
          <w:rFonts w:ascii="Courier New" w:hAnsi="Courier New"/>
          <w:sz w:val="18"/>
        </w:rPr>
        <w:t xml:space="preserve">    // GET /reports/yearly?year=2026&amp;deptId=1</w:t>
      </w:r>
    </w:p>
    <w:p>
      <w:pPr>
        <w:spacing w:line="240" w:lineRule="auto" w:after="0" w:before="0"/>
        <w:ind w:firstLine="0" w:left="480"/>
      </w:pPr>
      <w:r>
        <w:rPr>
          <w:rFonts w:ascii="Courier New" w:hAnsi="Courier New"/>
          <w:sz w:val="18"/>
        </w:rPr>
        <w:t xml:space="preserve">    // GET /reports/custom?startDate=&amp;endDate=&amp;deptId=</w:t>
      </w:r>
    </w:p>
    <w:p>
      <w:pPr>
        <w:spacing w:line="240" w:lineRule="auto" w:after="0" w:before="0"/>
        <w:ind w:firstLine="0" w:left="480"/>
      </w:pPr>
      <w:r>
        <w:rPr>
          <w:rFonts w:ascii="Courier New" w:hAnsi="Courier New"/>
          <w:sz w:val="18"/>
        </w:rPr>
        <w:t>}</w:t>
      </w:r>
    </w:p>
    <w:p/>
    <w:p>
      <w:pPr>
        <w:pStyle w:val="Heading2"/>
      </w:pPr>
      <w:r>
        <w:t>11.2 模型层</w:t>
      </w:r>
    </w:p>
    <w:p>
      <w:pPr>
        <w:jc w:val="center"/>
      </w:pPr>
      <w:r>
        <w:rPr>
          <w:rFonts w:ascii="Times New Roman" w:hAnsi="Times New Roman" w:eastAsia="宋体"/>
          <w:b/>
          <w:sz w:val="21"/>
        </w:rPr>
        <w:t>伪代码 11-2 ReportService.java 核心统计逻辑</w:t>
      </w:r>
    </w:p>
    <w:p>
      <w:pPr>
        <w:spacing w:line="240" w:lineRule="auto" w:after="0" w:before="0"/>
        <w:ind w:firstLine="0" w:left="480"/>
      </w:pPr>
      <w:r>
        <w:rPr>
          <w:rFonts w:ascii="Courier New" w:hAnsi="Courier New"/>
          <w:sz w:val="18"/>
        </w:rPr>
        <w:t>@Service</w:t>
      </w:r>
    </w:p>
    <w:p>
      <w:pPr>
        <w:spacing w:line="240" w:lineRule="auto" w:after="0" w:before="0"/>
        <w:ind w:firstLine="0" w:left="480"/>
      </w:pPr>
      <w:r>
        <w:rPr>
          <w:rFonts w:ascii="Courier New" w:hAnsi="Courier New"/>
          <w:sz w:val="18"/>
        </w:rPr>
        <w:t>public class ReportService {</w:t>
      </w:r>
    </w:p>
    <w:p>
      <w:pPr>
        <w:spacing w:line="240" w:lineRule="auto" w:after="0" w:before="0"/>
        <w:ind w:firstLine="0" w:left="480"/>
      </w:pPr>
      <w:r>
        <w:rPr>
          <w:rFonts w:ascii="Courier New" w:hAnsi="Courier New"/>
          <w:sz w:val="18"/>
        </w:rPr>
        <w:t xml:space="preserve">    // 核心方法 buildSummary(startDate, endDate, deptId):</w:t>
      </w:r>
    </w:p>
    <w:p>
      <w:pPr>
        <w:spacing w:line="240" w:lineRule="auto" w:after="0" w:before="0"/>
        <w:ind w:firstLine="0" w:left="480"/>
      </w:pPr>
      <w:r>
        <w:rPr>
          <w:rFonts w:ascii="Courier New" w:hAnsi="Courier New"/>
          <w:sz w:val="18"/>
        </w:rPr>
        <w:t xml:space="preserve">    //   Step 1: sumAmount("income_record", "amount", ...)</w:t>
      </w:r>
    </w:p>
    <w:p>
      <w:pPr>
        <w:spacing w:line="240" w:lineRule="auto" w:after="0" w:before="0"/>
        <w:ind w:firstLine="0" w:left="480"/>
      </w:pPr>
      <w:r>
        <w:rPr>
          <w:rFonts w:ascii="Courier New" w:hAnsi="Courier New"/>
          <w:sz w:val="18"/>
        </w:rPr>
        <w:t xml:space="preserve">    //           → SELECT COALESCE(SUM(amount),0) WHERE status=1</w:t>
      </w:r>
    </w:p>
    <w:p>
      <w:pPr>
        <w:spacing w:line="240" w:lineRule="auto" w:after="0" w:before="0"/>
        <w:ind w:firstLine="0" w:left="480"/>
      </w:pPr>
      <w:r>
        <w:rPr>
          <w:rFonts w:ascii="Courier New" w:hAnsi="Courier New"/>
          <w:sz w:val="18"/>
        </w:rPr>
        <w:t xml:space="preserve">    //   Step 2: sumAmount("expense_record", "amount", ...)</w:t>
      </w:r>
    </w:p>
    <w:p>
      <w:pPr>
        <w:spacing w:line="240" w:lineRule="auto" w:after="0" w:before="0"/>
        <w:ind w:firstLine="0" w:left="480"/>
      </w:pPr>
      <w:r>
        <w:rPr>
          <w:rFonts w:ascii="Courier New" w:hAnsi="Courier New"/>
          <w:sz w:val="18"/>
        </w:rPr>
        <w:t xml:space="preserve">    //   Step 3: balance = totalIncome - totalExpense</w:t>
      </w:r>
    </w:p>
    <w:p>
      <w:pPr>
        <w:spacing w:line="240" w:lineRule="auto" w:after="0" w:before="0"/>
        <w:ind w:firstLine="0" w:left="480"/>
      </w:pPr>
      <w:r>
        <w:rPr>
          <w:rFonts w:ascii="Courier New" w:hAnsi="Courier New"/>
          <w:sz w:val="18"/>
        </w:rPr>
        <w:t xml:space="preserve">    //   Step 4: buildCategoryStats — UNION ALL 收入+支出类别</w:t>
      </w:r>
    </w:p>
    <w:p>
      <w:pPr>
        <w:spacing w:line="240" w:lineRule="auto" w:after="0" w:before="0"/>
        <w:ind w:firstLine="0" w:left="480"/>
      </w:pPr>
      <w:r>
        <w:rPr>
          <w:rFonts w:ascii="Courier New" w:hAnsi="Courier New"/>
          <w:sz w:val="18"/>
        </w:rPr>
        <w:t xml:space="preserve">    //   Step 5: buildDepartmentStats — LEFT JOIN 子查询</w:t>
      </w:r>
    </w:p>
    <w:p>
      <w:pPr>
        <w:spacing w:line="240" w:lineRule="auto" w:after="0" w:before="0"/>
        <w:ind w:firstLine="0" w:left="480"/>
      </w:pPr>
      <w:r>
        <w:rPr>
          <w:rFonts w:ascii="Courier New" w:hAnsi="Courier New"/>
          <w:sz w:val="18"/>
        </w:rPr>
        <w:t xml:space="preserve">    //   Step 6: buildTrendStats — 按日/月聚合，填满所有日期</w:t>
      </w:r>
    </w:p>
    <w:p>
      <w:pPr>
        <w:spacing w:line="240" w:lineRule="auto" w:after="0" w:before="0"/>
        <w:ind w:firstLine="0" w:left="480"/>
      </w:pPr>
      <w:r>
        <w:rPr>
          <w:rFonts w:ascii="Courier New" w:hAnsi="Courier New"/>
          <w:sz w:val="18"/>
        </w:rPr>
        <w:t xml:space="preserve">    //           &gt;62天或整年 → 按月(DATE_FORMAT)</w:t>
      </w:r>
    </w:p>
    <w:p>
      <w:pPr>
        <w:spacing w:line="240" w:lineRule="auto" w:after="0" w:before="0"/>
        <w:ind w:firstLine="0" w:left="480"/>
      </w:pPr>
      <w:r>
        <w:rPr>
          <w:rFonts w:ascii="Courier New" w:hAnsi="Courier New"/>
          <w:sz w:val="18"/>
        </w:rPr>
        <w:t xml:space="preserve">    //           否则 → 按日</w:t>
      </w:r>
    </w:p>
    <w:p>
      <w:pPr>
        <w:spacing w:line="240" w:lineRule="auto" w:after="0" w:before="0"/>
        <w:ind w:firstLine="0" w:left="480"/>
      </w:pPr>
      <w:r>
        <w:rPr>
          <w:rFonts w:ascii="Courier New" w:hAnsi="Courier New"/>
          <w:sz w:val="18"/>
        </w:rPr>
        <w:t xml:space="preserve">    // 返回 ReportSummaryVO</w:t>
      </w:r>
    </w:p>
    <w:p>
      <w:pPr>
        <w:spacing w:line="240" w:lineRule="auto" w:after="0" w:before="0"/>
        <w:ind w:firstLine="0" w:left="480"/>
      </w:pPr>
      <w:r>
        <w:rPr>
          <w:rFonts w:ascii="Courier New" w:hAnsi="Courier New"/>
          <w:sz w:val="18"/>
        </w:rPr>
        <w:t>}</w:t>
      </w:r>
    </w:p>
    <w:p/>
    <w:p>
      <w:pPr>
        <w:pStyle w:val="Heading1"/>
      </w:pPr>
      <w:r>
        <w:t>12. 数据备份与恢复模块的详细设计</w:t>
      </w:r>
    </w:p>
    <w:p>
      <w:pPr>
        <w:spacing w:line="360" w:lineRule="auto" w:after="0" w:before="0"/>
        <w:ind w:firstLine="480"/>
      </w:pPr>
      <w:r>
        <w:t>备份模块管理数据库备份文件的完整生命周期：创建备份时生成包含全部 10 张表数据的 .sql 文件；下载时验证文件存在后以流返回；恢复时读取 SQL 逐句执行并记录恢复时间。</w:t>
      </w:r>
    </w:p>
    <w:p>
      <w:pPr>
        <w:jc w:val="center"/>
      </w:pPr>
      <w:r>
        <w:rPr>
          <w:rFonts w:ascii="Times New Roman" w:hAnsi="Times New Roman" w:eastAsia="宋体"/>
          <w:b/>
          <w:sz w:val="21"/>
        </w:rPr>
        <w:t>表 12-1 备份模块的三层组件</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层次</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组件/类</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说明</w:t>
            </w:r>
          </w:p>
        </w:tc>
      </w:tr>
      <w:tr>
        <w:tc>
          <w:tcPr>
            <w:tcW w:type="dxa" w:w="2771"/>
            <w:vAlign w:val="center"/>
          </w:tcPr>
          <w:p>
            <w:pPr>
              <w:jc w:val="left"/>
            </w:pPr>
            <w:r/>
            <w:r>
              <w:rPr>
                <w:rFonts w:ascii="Times New Roman" w:hAnsi="Times New Roman" w:eastAsia="宋体"/>
                <w:b w:val="0"/>
                <w:sz w:val="21"/>
              </w:rPr>
              <w:t>视图层</w:t>
            </w:r>
          </w:p>
        </w:tc>
        <w:tc>
          <w:tcPr>
            <w:tcW w:type="dxa" w:w="2771"/>
            <w:vAlign w:val="center"/>
          </w:tcPr>
          <w:p>
            <w:pPr>
              <w:jc w:val="left"/>
            </w:pPr>
            <w:r/>
            <w:r>
              <w:rPr>
                <w:rFonts w:ascii="Times New Roman" w:hAnsi="Times New Roman" w:eastAsia="宋体"/>
                <w:b w:val="0"/>
                <w:sz w:val="21"/>
              </w:rPr>
              <w:t>BackupPage.vue</w:t>
            </w:r>
          </w:p>
        </w:tc>
        <w:tc>
          <w:tcPr>
            <w:tcW w:type="dxa" w:w="2771"/>
            <w:vAlign w:val="center"/>
          </w:tcPr>
          <w:p>
            <w:pPr>
              <w:jc w:val="left"/>
            </w:pPr>
            <w:r/>
            <w:r>
              <w:rPr>
                <w:rFonts w:ascii="Times New Roman" w:hAnsi="Times New Roman" w:eastAsia="宋体"/>
                <w:b w:val="0"/>
                <w:sz w:val="21"/>
              </w:rPr>
              <w:t>备份列表、创建按钮、下载/恢复操作（恢复需二次确认）</w:t>
            </w:r>
          </w:p>
        </w:tc>
      </w:tr>
      <w:tr>
        <w:tc>
          <w:tcPr>
            <w:tcW w:type="dxa" w:w="2771"/>
            <w:vAlign w:val="center"/>
          </w:tcPr>
          <w:p>
            <w:pPr>
              <w:jc w:val="left"/>
            </w:pPr>
            <w:r/>
            <w:r>
              <w:rPr>
                <w:rFonts w:ascii="Times New Roman" w:hAnsi="Times New Roman" w:eastAsia="宋体"/>
                <w:b w:val="0"/>
                <w:sz w:val="21"/>
              </w:rPr>
              <w:t>控制层</w:t>
            </w:r>
          </w:p>
        </w:tc>
        <w:tc>
          <w:tcPr>
            <w:tcW w:type="dxa" w:w="2771"/>
            <w:vAlign w:val="center"/>
          </w:tcPr>
          <w:p>
            <w:pPr>
              <w:jc w:val="left"/>
            </w:pPr>
            <w:r/>
            <w:r>
              <w:rPr>
                <w:rFonts w:ascii="Times New Roman" w:hAnsi="Times New Roman" w:eastAsia="宋体"/>
                <w:b w:val="0"/>
                <w:sz w:val="21"/>
              </w:rPr>
              <w:t>BackupController</w:t>
            </w:r>
          </w:p>
        </w:tc>
        <w:tc>
          <w:tcPr>
            <w:tcW w:type="dxa" w:w="2771"/>
            <w:vAlign w:val="center"/>
          </w:tcPr>
          <w:p>
            <w:pPr>
              <w:jc w:val="left"/>
            </w:pPr>
            <w:r/>
            <w:r>
              <w:rPr>
                <w:rFonts w:ascii="Times New Roman" w:hAnsi="Times New Roman" w:eastAsia="宋体"/>
                <w:b w:val="0"/>
                <w:sz w:val="21"/>
              </w:rPr>
              <w:t>/backups 列表/创建/下载/恢复</w:t>
            </w:r>
          </w:p>
        </w:tc>
      </w:tr>
      <w:tr>
        <w:tc>
          <w:tcPr>
            <w:tcW w:type="dxa" w:w="2771"/>
            <w:vAlign w:val="center"/>
          </w:tcPr>
          <w:p>
            <w:pPr>
              <w:jc w:val="left"/>
            </w:pPr>
            <w:r/>
            <w:r>
              <w:rPr>
                <w:rFonts w:ascii="Times New Roman" w:hAnsi="Times New Roman" w:eastAsia="宋体"/>
                <w:b w:val="0"/>
                <w:sz w:val="21"/>
              </w:rPr>
              <w:t>模型层</w:t>
            </w:r>
          </w:p>
        </w:tc>
        <w:tc>
          <w:tcPr>
            <w:tcW w:type="dxa" w:w="2771"/>
            <w:vAlign w:val="center"/>
          </w:tcPr>
          <w:p>
            <w:pPr>
              <w:jc w:val="left"/>
            </w:pPr>
            <w:r/>
            <w:r>
              <w:rPr>
                <w:rFonts w:ascii="Times New Roman" w:hAnsi="Times New Roman" w:eastAsia="宋体"/>
                <w:b w:val="0"/>
                <w:sz w:val="21"/>
              </w:rPr>
              <w:t>BackupService</w:t>
            </w:r>
          </w:p>
        </w:tc>
        <w:tc>
          <w:tcPr>
            <w:tcW w:type="dxa" w:w="2771"/>
            <w:vAlign w:val="center"/>
          </w:tcPr>
          <w:p>
            <w:pPr>
              <w:jc w:val="left"/>
            </w:pPr>
            <w:r/>
            <w:r>
              <w:rPr>
                <w:rFonts w:ascii="Times New Roman" w:hAnsi="Times New Roman" w:eastAsia="宋体"/>
                <w:b w:val="0"/>
                <w:sz w:val="21"/>
              </w:rPr>
              <w:t>SQL 构建、文件 IO、恢复执行</w:t>
            </w:r>
          </w:p>
        </w:tc>
      </w:tr>
      <w:tr>
        <w:tc>
          <w:tcPr>
            <w:tcW w:type="dxa" w:w="2771"/>
            <w:vAlign w:val="center"/>
            <w:tcBorders>
              <w:bottom w:val="single" w:sz="10" w:color="000000"/>
            </w:tcBorders>
          </w:tcPr>
          <w:p>
            <w:pPr>
              <w:jc w:val="left"/>
            </w:pPr>
            <w:r/>
            <w:r>
              <w:rPr>
                <w:rFonts w:ascii="Times New Roman" w:hAnsi="Times New Roman" w:eastAsia="宋体"/>
                <w:b w:val="0"/>
                <w:sz w:val="21"/>
              </w:rPr>
              <w:t>模型层</w:t>
            </w:r>
          </w:p>
        </w:tc>
        <w:tc>
          <w:tcPr>
            <w:tcW w:type="dxa" w:w="2771"/>
            <w:vAlign w:val="center"/>
            <w:tcBorders>
              <w:bottom w:val="single" w:sz="10" w:color="000000"/>
            </w:tcBorders>
          </w:tcPr>
          <w:p>
            <w:pPr>
              <w:jc w:val="left"/>
            </w:pPr>
            <w:r/>
            <w:r>
              <w:rPr>
                <w:rFonts w:ascii="Times New Roman" w:hAnsi="Times New Roman" w:eastAsia="宋体"/>
                <w:b w:val="0"/>
                <w:sz w:val="21"/>
              </w:rPr>
              <w:t>BackupRecord / Mapper</w:t>
            </w:r>
          </w:p>
        </w:tc>
        <w:tc>
          <w:tcPr>
            <w:tcW w:type="dxa" w:w="2771"/>
            <w:vAlign w:val="center"/>
            <w:tcBorders>
              <w:bottom w:val="single" w:sz="10" w:color="000000"/>
            </w:tcBorders>
          </w:tcPr>
          <w:p>
            <w:pPr>
              <w:jc w:val="left"/>
            </w:pPr>
            <w:r/>
            <w:r>
              <w:rPr>
                <w:rFonts w:ascii="Times New Roman" w:hAnsi="Times New Roman" w:eastAsia="宋体"/>
                <w:b w:val="0"/>
                <w:sz w:val="21"/>
              </w:rPr>
              <w:t>备份元数据实体与数据访问</w:t>
            </w:r>
          </w:p>
        </w:tc>
      </w:tr>
    </w:tbl>
    <w:p/>
    <w:p>
      <w:pPr>
        <w:pStyle w:val="Heading2"/>
      </w:pPr>
      <w:r>
        <w:t>12.1 控制层</w:t>
      </w:r>
    </w:p>
    <w:p>
      <w:pPr>
        <w:jc w:val="center"/>
      </w:pPr>
      <w:r>
        <w:rPr>
          <w:rFonts w:ascii="Times New Roman" w:hAnsi="Times New Roman" w:eastAsia="宋体"/>
          <w:b/>
          <w:sz w:val="21"/>
        </w:rPr>
        <w:t>伪代码 12-1 BackupController.java</w:t>
      </w:r>
    </w:p>
    <w:p>
      <w:pPr>
        <w:spacing w:line="240" w:lineRule="auto" w:after="0" w:before="0"/>
        <w:ind w:firstLine="0" w:left="480"/>
      </w:pPr>
      <w:r>
        <w:rPr>
          <w:rFonts w:ascii="Courier New" w:hAnsi="Courier New"/>
          <w:sz w:val="18"/>
        </w:rPr>
        <w:t>@RestController @RequestMapping("/backups")</w:t>
      </w:r>
    </w:p>
    <w:p>
      <w:pPr>
        <w:spacing w:line="240" w:lineRule="auto" w:after="0" w:before="0"/>
        <w:ind w:firstLine="0" w:left="480"/>
      </w:pPr>
      <w:r>
        <w:rPr>
          <w:rFonts w:ascii="Courier New" w:hAnsi="Courier New"/>
          <w:sz w:val="18"/>
        </w:rPr>
        <w:t>public class BackupController {</w:t>
      </w:r>
    </w:p>
    <w:p>
      <w:pPr>
        <w:spacing w:line="240" w:lineRule="auto" w:after="0" w:before="0"/>
        <w:ind w:firstLine="0" w:left="480"/>
      </w:pPr>
      <w:r>
        <w:rPr>
          <w:rFonts w:ascii="Courier New" w:hAnsi="Courier New"/>
          <w:sz w:val="18"/>
        </w:rPr>
        <w:t xml:space="preserve">    // GET /backups — 列表</w:t>
      </w:r>
    </w:p>
    <w:p>
      <w:pPr>
        <w:spacing w:line="240" w:lineRule="auto" w:after="0" w:before="0"/>
        <w:ind w:firstLine="0" w:left="480"/>
      </w:pPr>
      <w:r>
        <w:rPr>
          <w:rFonts w:ascii="Courier New" w:hAnsi="Courier New"/>
          <w:sz w:val="18"/>
        </w:rPr>
        <w:t xml:space="preserve">    // POST /backups — 创建备份</w:t>
      </w:r>
    </w:p>
    <w:p>
      <w:pPr>
        <w:spacing w:line="240" w:lineRule="auto" w:after="0" w:before="0"/>
        <w:ind w:firstLine="0" w:left="480"/>
      </w:pPr>
      <w:r>
        <w:rPr>
          <w:rFonts w:ascii="Courier New" w:hAnsi="Courier New"/>
          <w:sz w:val="18"/>
        </w:rPr>
        <w:t xml:space="preserve">    // GET /backups/{id}/download — 下载（ResponseEntity&lt;Resource&gt;）</w:t>
      </w:r>
    </w:p>
    <w:p>
      <w:pPr>
        <w:spacing w:line="240" w:lineRule="auto" w:after="0" w:before="0"/>
        <w:ind w:firstLine="0" w:left="480"/>
      </w:pPr>
      <w:r>
        <w:rPr>
          <w:rFonts w:ascii="Courier New" w:hAnsi="Courier New"/>
          <w:sz w:val="18"/>
        </w:rPr>
        <w:t xml:space="preserve">    // POST /backups/{id}/restore — 恢复（更新 restoredAt）</w:t>
      </w:r>
    </w:p>
    <w:p>
      <w:pPr>
        <w:spacing w:line="240" w:lineRule="auto" w:after="0" w:before="0"/>
        <w:ind w:firstLine="0" w:left="480"/>
      </w:pPr>
      <w:r>
        <w:rPr>
          <w:rFonts w:ascii="Courier New" w:hAnsi="Courier New"/>
          <w:sz w:val="18"/>
        </w:rPr>
        <w:t>}</w:t>
      </w:r>
    </w:p>
    <w:p/>
    <w:p>
      <w:pPr>
        <w:pStyle w:val="Heading2"/>
      </w:pPr>
      <w:r>
        <w:t>12.2 模型层</w:t>
      </w:r>
    </w:p>
    <w:p>
      <w:pPr>
        <w:jc w:val="center"/>
      </w:pPr>
      <w:r>
        <w:rPr>
          <w:rFonts w:ascii="Times New Roman" w:hAnsi="Times New Roman" w:eastAsia="宋体"/>
          <w:b/>
          <w:sz w:val="21"/>
        </w:rPr>
        <w:t>伪代码 12-2 BackupService.java</w:t>
      </w:r>
    </w:p>
    <w:p>
      <w:pPr>
        <w:spacing w:line="240" w:lineRule="auto" w:after="0" w:before="0"/>
        <w:ind w:firstLine="0" w:left="480"/>
      </w:pPr>
      <w:r>
        <w:rPr>
          <w:rFonts w:ascii="Courier New" w:hAnsi="Courier New"/>
          <w:sz w:val="18"/>
        </w:rPr>
        <w:t>@Service</w:t>
      </w:r>
    </w:p>
    <w:p>
      <w:pPr>
        <w:spacing w:line="240" w:lineRule="auto" w:after="0" w:before="0"/>
        <w:ind w:firstLine="0" w:left="480"/>
      </w:pPr>
      <w:r>
        <w:rPr>
          <w:rFonts w:ascii="Courier New" w:hAnsi="Courier New"/>
          <w:sz w:val="18"/>
        </w:rPr>
        <w:t>public class BackupService {</w:t>
      </w:r>
    </w:p>
    <w:p>
      <w:pPr>
        <w:spacing w:line="240" w:lineRule="auto" w:after="0" w:before="0"/>
        <w:ind w:firstLine="0" w:left="480"/>
      </w:pPr>
      <w:r>
        <w:rPr>
          <w:rFonts w:ascii="Courier New" w:hAnsi="Courier New"/>
          <w:sz w:val="18"/>
        </w:rPr>
        <w:t xml:space="preserve">    @Value("${app.backup-dir:./backups}")</w:t>
      </w:r>
    </w:p>
    <w:p>
      <w:pPr>
        <w:spacing w:line="240" w:lineRule="auto" w:after="0" w:before="0"/>
        <w:ind w:firstLine="0" w:left="480"/>
      </w:pPr>
      <w:r>
        <w:rPr>
          <w:rFonts w:ascii="Courier New" w:hAnsi="Courier New"/>
          <w:sz w:val="18"/>
        </w:rPr>
        <w:t xml:space="preserve">    private String backupDir;</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@PostConstruct</w:t>
      </w:r>
    </w:p>
    <w:p>
      <w:pPr>
        <w:spacing w:line="240" w:lineRule="auto" w:after="0" w:before="0"/>
        <w:ind w:firstLine="0" w:left="480"/>
      </w:pPr>
      <w:r>
        <w:rPr>
          <w:rFonts w:ascii="Courier New" w:hAnsi="Courier New"/>
          <w:sz w:val="18"/>
        </w:rPr>
        <w:t xml:space="preserve">    public void init() { Files.createDirectories(Path.of(backupDir))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@Transactional</w:t>
      </w:r>
    </w:p>
    <w:p>
      <w:pPr>
        <w:spacing w:line="240" w:lineRule="auto" w:after="0" w:before="0"/>
        <w:ind w:firstLine="0" w:left="480"/>
      </w:pPr>
      <w:r>
        <w:rPr>
          <w:rFonts w:ascii="Courier New" w:hAnsi="Courier New"/>
          <w:sz w:val="18"/>
        </w:rPr>
        <w:t xml:space="preserve">    public BackupFileVO createBackup(BackupCreateRequest req) {</w:t>
      </w:r>
    </w:p>
    <w:p>
      <w:pPr>
        <w:spacing w:line="240" w:lineRule="auto" w:after="0" w:before="0"/>
        <w:ind w:firstLine="0" w:left="480"/>
      </w:pPr>
      <w:r>
        <w:rPr>
          <w:rFonts w:ascii="Courier New" w:hAnsi="Courier New"/>
          <w:sz w:val="18"/>
        </w:rPr>
        <w:t xml:space="preserve">        // 1) 生成文件名: finance_backup_{yyyyMMddHHmmss}.sql</w:t>
      </w:r>
    </w:p>
    <w:p>
      <w:pPr>
        <w:spacing w:line="240" w:lineRule="auto" w:after="0" w:before="0"/>
        <w:ind w:firstLine="0" w:left="480"/>
      </w:pPr>
      <w:r>
        <w:rPr>
          <w:rFonts w:ascii="Courier New" w:hAnsi="Courier New"/>
          <w:sz w:val="18"/>
        </w:rPr>
        <w:t xml:space="preserve">        // 2) buildBackupContent():</w:t>
      </w:r>
    </w:p>
    <w:p>
      <w:pPr>
        <w:spacing w:line="240" w:lineRule="auto" w:after="0" w:before="0"/>
        <w:ind w:firstLine="0" w:left="480"/>
      </w:pPr>
      <w:r>
        <w:rPr>
          <w:rFonts w:ascii="Courier New" w:hAnsi="Courier New"/>
          <w:sz w:val="18"/>
        </w:rPr>
        <w:t xml:space="preserve">        //    a) SET FOREIGN_KEY_CHECKS = 0</w:t>
      </w:r>
    </w:p>
    <w:p>
      <w:pPr>
        <w:spacing w:line="240" w:lineRule="auto" w:after="0" w:before="0"/>
        <w:ind w:firstLine="0" w:left="480"/>
      </w:pPr>
      <w:r>
        <w:rPr>
          <w:rFonts w:ascii="Courier New" w:hAnsi="Courier New"/>
          <w:sz w:val="18"/>
        </w:rPr>
        <w:t xml:space="preserve">        //    b) DELETE 语序(按反向依赖):</w:t>
      </w:r>
    </w:p>
    <w:p>
      <w:pPr>
        <w:spacing w:line="240" w:lineRule="auto" w:after="0" w:before="0"/>
        <w:ind w:firstLine="0" w:left="480"/>
      </w:pPr>
      <w:r>
        <w:rPr>
          <w:rFonts w:ascii="Courier New" w:hAnsi="Courier New"/>
          <w:sz w:val="18"/>
        </w:rPr>
        <w:t xml:space="preserve">        //       expense_record → income_record → backup_record</w:t>
      </w:r>
    </w:p>
    <w:p>
      <w:pPr>
        <w:spacing w:line="240" w:lineRule="auto" w:after="0" w:before="0"/>
        <w:ind w:firstLine="0" w:left="480"/>
      </w:pPr>
      <w:r>
        <w:rPr>
          <w:rFonts w:ascii="Courier New" w:hAnsi="Courier New"/>
          <w:sz w:val="18"/>
        </w:rPr>
        <w:t xml:space="preserve">        //       → sys_user_role → expense_category → income_category</w:t>
      </w:r>
    </w:p>
    <w:p>
      <w:pPr>
        <w:spacing w:line="240" w:lineRule="auto" w:after="0" w:before="0"/>
        <w:ind w:firstLine="0" w:left="480"/>
      </w:pPr>
      <w:r>
        <w:rPr>
          <w:rFonts w:ascii="Courier New" w:hAnsi="Courier New"/>
          <w:sz w:val="18"/>
        </w:rPr>
        <w:t xml:space="preserve">        //       → account_info → dept_info → sys_user → sys_role</w:t>
      </w:r>
    </w:p>
    <w:p>
      <w:pPr>
        <w:spacing w:line="240" w:lineRule="auto" w:after="0" w:before="0"/>
        <w:ind w:firstLine="0" w:left="480"/>
      </w:pPr>
      <w:r>
        <w:rPr>
          <w:rFonts w:ascii="Courier New" w:hAnsi="Courier New"/>
          <w:sz w:val="18"/>
        </w:rPr>
        <w:t xml:space="preserve">        //    c) INSERT 语序(按正向依赖): 遍历 10 张表全量数据</w:t>
      </w:r>
    </w:p>
    <w:p>
      <w:pPr>
        <w:spacing w:line="240" w:lineRule="auto" w:after="0" w:before="0"/>
        <w:ind w:firstLine="0" w:left="480"/>
      </w:pPr>
      <w:r>
        <w:rPr>
          <w:rFonts w:ascii="Courier New" w:hAnsi="Courier New"/>
          <w:sz w:val="18"/>
        </w:rPr>
        <w:t xml:space="preserve">        //    d) SET FOREIGN_KEY_CHECKS = 1</w:t>
      </w:r>
    </w:p>
    <w:p>
      <w:pPr>
        <w:spacing w:line="240" w:lineRule="auto" w:after="0" w:before="0"/>
        <w:ind w:firstLine="0" w:left="480"/>
      </w:pPr>
      <w:r>
        <w:rPr>
          <w:rFonts w:ascii="Courier New" w:hAnsi="Courier New"/>
          <w:sz w:val="18"/>
        </w:rPr>
        <w:t xml:space="preserve">        // 3) 写入磁盘 + 保存 backup_record 元数据</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public Resource download(Long id) {</w:t>
      </w:r>
    </w:p>
    <w:p>
      <w:pPr>
        <w:spacing w:line="240" w:lineRule="auto" w:after="0" w:before="0"/>
        <w:ind w:firstLine="0" w:left="480"/>
      </w:pPr>
      <w:r>
        <w:rPr>
          <w:rFonts w:ascii="Courier New" w:hAnsi="Courier New"/>
          <w:sz w:val="18"/>
        </w:rPr>
        <w:t xml:space="preserve">        // 验证记录和文件存在 → 返回 FileSystemResource</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xml:space="preserve">    @Transactional</w:t>
      </w:r>
    </w:p>
    <w:p>
      <w:pPr>
        <w:spacing w:line="240" w:lineRule="auto" w:after="0" w:before="0"/>
        <w:ind w:firstLine="0" w:left="480"/>
      </w:pPr>
      <w:r>
        <w:rPr>
          <w:rFonts w:ascii="Courier New" w:hAnsi="Courier New"/>
          <w:sz w:val="18"/>
        </w:rPr>
        <w:t xml:space="preserve">    public BackupFileVO restore(Long id) {</w:t>
      </w:r>
    </w:p>
    <w:p>
      <w:pPr>
        <w:spacing w:line="240" w:lineRule="auto" w:after="0" w:before="0"/>
        <w:ind w:firstLine="0" w:left="480"/>
      </w:pPr>
      <w:r>
        <w:rPr>
          <w:rFonts w:ascii="Courier New" w:hAnsi="Courier New"/>
          <w:sz w:val="18"/>
        </w:rPr>
        <w:t xml:space="preserve">        // 读取 SQL → 按;分割 → 逐句 jdbcTemplate.execute()</w:t>
      </w:r>
    </w:p>
    <w:p>
      <w:pPr>
        <w:spacing w:line="240" w:lineRule="auto" w:after="0" w:before="0"/>
        <w:ind w:firstLine="0" w:left="480"/>
      </w:pPr>
      <w:r>
        <w:rPr>
          <w:rFonts w:ascii="Courier New" w:hAnsi="Courier New"/>
          <w:sz w:val="18"/>
        </w:rPr>
        <w:t xml:space="preserve">        // → 更新 backup_record.restoredAt</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w:t>
      </w:r>
    </w:p>
    <w:p/>
    <w:p>
      <w:pPr>
        <w:pStyle w:val="Heading1"/>
      </w:pPr>
      <w:r>
        <w:t>13. 客户端模块的详细设计</w:t>
      </w:r>
    </w:p>
    <w:p>
      <w:pPr>
        <w:spacing w:line="360" w:lineRule="auto" w:after="0" w:before="0"/>
        <w:ind w:firstLine="480"/>
      </w:pPr>
      <w:r>
        <w:t>客户端模块是整个前端 SPA 应用的框架层，包含项目初始化、路由配置、HTTP 通信封装、认证工具函数、全局样式和通用组件。基于 Vue 3 + Vite + Element Plus 构建，通过 Axios 与后端 REST API 通信。</w:t>
      </w:r>
    </w:p>
    <w:p>
      <w:pPr>
        <w:jc w:val="center"/>
      </w:pPr>
      <w:r>
        <w:rPr>
          <w:rFonts w:ascii="Times New Roman" w:hAnsi="Times New Roman" w:eastAsia="宋体"/>
          <w:b/>
          <w:sz w:val="21"/>
        </w:rPr>
        <w:t>表 13-1 客户端模块文件清单</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771"/>
        <w:gridCol w:w="2771"/>
        <w:gridCol w:w="2771"/>
      </w:tblGrid>
      <w:tr>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组件/文件</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类型</w:t>
            </w:r>
          </w:p>
        </w:tc>
        <w:tc>
          <w:tcPr>
            <w:tcW w:type="dxa" w:w="2771"/>
            <w:vAlign w:val="center"/>
            <w:tcBorders>
              <w:top w:val="single" w:sz="10" w:color="000000"/>
              <w:bottom w:val="single" w:sz="6" w:color="000000"/>
            </w:tcBorders>
          </w:tcPr>
          <w:p>
            <w:pPr>
              <w:jc w:val="center"/>
            </w:pPr>
            <w:r/>
            <w:r>
              <w:rPr>
                <w:rFonts w:ascii="Times New Roman" w:hAnsi="Times New Roman" w:eastAsia="宋体"/>
                <w:b/>
                <w:sz w:val="21"/>
              </w:rPr>
              <w:t>说明</w:t>
            </w:r>
          </w:p>
        </w:tc>
      </w:tr>
      <w:tr>
        <w:tc>
          <w:tcPr>
            <w:tcW w:type="dxa" w:w="2771"/>
            <w:vAlign w:val="center"/>
          </w:tcPr>
          <w:p>
            <w:pPr>
              <w:jc w:val="left"/>
            </w:pPr>
            <w:r/>
            <w:r>
              <w:rPr>
                <w:rFonts w:ascii="Times New Roman" w:hAnsi="Times New Roman" w:eastAsia="宋体"/>
                <w:b w:val="0"/>
                <w:sz w:val="21"/>
              </w:rPr>
              <w:t>main.js</w:t>
            </w:r>
          </w:p>
        </w:tc>
        <w:tc>
          <w:tcPr>
            <w:tcW w:type="dxa" w:w="2771"/>
            <w:vAlign w:val="center"/>
          </w:tcPr>
          <w:p>
            <w:pPr>
              <w:jc w:val="left"/>
            </w:pPr>
            <w:r/>
            <w:r>
              <w:rPr>
                <w:rFonts w:ascii="Times New Roman" w:hAnsi="Times New Roman" w:eastAsia="宋体"/>
                <w:b w:val="0"/>
                <w:sz w:val="21"/>
              </w:rPr>
              <w:t>入口</w:t>
            </w:r>
          </w:p>
        </w:tc>
        <w:tc>
          <w:tcPr>
            <w:tcW w:type="dxa" w:w="2771"/>
            <w:vAlign w:val="center"/>
          </w:tcPr>
          <w:p>
            <w:pPr>
              <w:jc w:val="left"/>
            </w:pPr>
            <w:r/>
            <w:r>
              <w:rPr>
                <w:rFonts w:ascii="Times New Roman" w:hAnsi="Times New Roman" w:eastAsia="宋体"/>
                <w:b w:val="0"/>
                <w:sz w:val="21"/>
              </w:rPr>
              <w:t>创建 Vue 应用，注册 Element Plus、Router、样式</w:t>
            </w:r>
          </w:p>
        </w:tc>
      </w:tr>
      <w:tr>
        <w:tc>
          <w:tcPr>
            <w:tcW w:type="dxa" w:w="2771"/>
            <w:vAlign w:val="center"/>
          </w:tcPr>
          <w:p>
            <w:pPr>
              <w:jc w:val="left"/>
            </w:pPr>
            <w:r/>
            <w:r>
              <w:rPr>
                <w:rFonts w:ascii="Times New Roman" w:hAnsi="Times New Roman" w:eastAsia="宋体"/>
                <w:b w:val="0"/>
                <w:sz w:val="21"/>
              </w:rPr>
              <w:t>App.vue</w:t>
            </w:r>
          </w:p>
        </w:tc>
        <w:tc>
          <w:tcPr>
            <w:tcW w:type="dxa" w:w="2771"/>
            <w:vAlign w:val="center"/>
          </w:tcPr>
          <w:p>
            <w:pPr>
              <w:jc w:val="left"/>
            </w:pPr>
            <w:r/>
            <w:r>
              <w:rPr>
                <w:rFonts w:ascii="Times New Roman" w:hAnsi="Times New Roman" w:eastAsia="宋体"/>
                <w:b w:val="0"/>
                <w:sz w:val="21"/>
              </w:rPr>
              <w:t>根组件</w:t>
            </w:r>
          </w:p>
        </w:tc>
        <w:tc>
          <w:tcPr>
            <w:tcW w:type="dxa" w:w="2771"/>
            <w:vAlign w:val="center"/>
          </w:tcPr>
          <w:p>
            <w:pPr>
              <w:jc w:val="left"/>
            </w:pPr>
            <w:r/>
            <w:r>
              <w:rPr>
                <w:rFonts w:ascii="Times New Roman" w:hAnsi="Times New Roman" w:eastAsia="宋体"/>
                <w:b w:val="0"/>
                <w:sz w:val="21"/>
              </w:rPr>
              <w:t>仅含 &lt;router-view /&gt;，作为路由出口</w:t>
            </w:r>
          </w:p>
        </w:tc>
      </w:tr>
      <w:tr>
        <w:tc>
          <w:tcPr>
            <w:tcW w:type="dxa" w:w="2771"/>
            <w:vAlign w:val="center"/>
          </w:tcPr>
          <w:p>
            <w:pPr>
              <w:jc w:val="left"/>
            </w:pPr>
            <w:r/>
            <w:r>
              <w:rPr>
                <w:rFonts w:ascii="Times New Roman" w:hAnsi="Times New Roman" w:eastAsia="宋体"/>
                <w:b w:val="0"/>
                <w:sz w:val="21"/>
              </w:rPr>
              <w:t>router/index.js</w:t>
            </w:r>
          </w:p>
        </w:tc>
        <w:tc>
          <w:tcPr>
            <w:tcW w:type="dxa" w:w="2771"/>
            <w:vAlign w:val="center"/>
          </w:tcPr>
          <w:p>
            <w:pPr>
              <w:jc w:val="left"/>
            </w:pPr>
            <w:r/>
            <w:r>
              <w:rPr>
                <w:rFonts w:ascii="Times New Roman" w:hAnsi="Times New Roman" w:eastAsia="宋体"/>
                <w:b w:val="0"/>
                <w:sz w:val="21"/>
              </w:rPr>
              <w:t>路由</w:t>
            </w:r>
          </w:p>
        </w:tc>
        <w:tc>
          <w:tcPr>
            <w:tcW w:type="dxa" w:w="2771"/>
            <w:vAlign w:val="center"/>
          </w:tcPr>
          <w:p>
            <w:pPr>
              <w:jc w:val="left"/>
            </w:pPr>
            <w:r/>
            <w:r>
              <w:rPr>
                <w:rFonts w:ascii="Times New Roman" w:hAnsi="Times New Roman" w:eastAsia="宋体"/>
                <w:b w:val="0"/>
                <w:sz w:val="21"/>
              </w:rPr>
              <w:t>定义全部路由、元信息和导航守卫</w:t>
            </w:r>
          </w:p>
        </w:tc>
      </w:tr>
      <w:tr>
        <w:tc>
          <w:tcPr>
            <w:tcW w:type="dxa" w:w="2771"/>
            <w:vAlign w:val="center"/>
          </w:tcPr>
          <w:p>
            <w:pPr>
              <w:jc w:val="left"/>
            </w:pPr>
            <w:r/>
            <w:r>
              <w:rPr>
                <w:rFonts w:ascii="Times New Roman" w:hAnsi="Times New Roman" w:eastAsia="宋体"/>
                <w:b w:val="0"/>
                <w:sz w:val="21"/>
              </w:rPr>
              <w:t>api/http.js</w:t>
            </w:r>
          </w:p>
        </w:tc>
        <w:tc>
          <w:tcPr>
            <w:tcW w:type="dxa" w:w="2771"/>
            <w:vAlign w:val="center"/>
          </w:tcPr>
          <w:p>
            <w:pPr>
              <w:jc w:val="left"/>
            </w:pPr>
            <w:r/>
            <w:r>
              <w:rPr>
                <w:rFonts w:ascii="Times New Roman" w:hAnsi="Times New Roman" w:eastAsia="宋体"/>
                <w:b w:val="0"/>
                <w:sz w:val="21"/>
              </w:rPr>
              <w:t>HTTP</w:t>
            </w:r>
          </w:p>
        </w:tc>
        <w:tc>
          <w:tcPr>
            <w:tcW w:type="dxa" w:w="2771"/>
            <w:vAlign w:val="center"/>
          </w:tcPr>
          <w:p>
            <w:pPr>
              <w:jc w:val="left"/>
            </w:pPr>
            <w:r/>
            <w:r>
              <w:rPr>
                <w:rFonts w:ascii="Times New Roman" w:hAnsi="Times New Roman" w:eastAsia="宋体"/>
                <w:b w:val="0"/>
                <w:sz w:val="21"/>
              </w:rPr>
              <w:t>Axios 实例，请求/响应拦截器</w:t>
            </w:r>
          </w:p>
        </w:tc>
      </w:tr>
      <w:tr>
        <w:tc>
          <w:tcPr>
            <w:tcW w:type="dxa" w:w="2771"/>
            <w:vAlign w:val="center"/>
          </w:tcPr>
          <w:p>
            <w:pPr>
              <w:jc w:val="left"/>
            </w:pPr>
            <w:r/>
            <w:r>
              <w:rPr>
                <w:rFonts w:ascii="Times New Roman" w:hAnsi="Times New Roman" w:eastAsia="宋体"/>
                <w:b w:val="0"/>
                <w:sz w:val="21"/>
              </w:rPr>
              <w:t>api/finance.js</w:t>
            </w:r>
          </w:p>
        </w:tc>
        <w:tc>
          <w:tcPr>
            <w:tcW w:type="dxa" w:w="2771"/>
            <w:vAlign w:val="center"/>
          </w:tcPr>
          <w:p>
            <w:pPr>
              <w:jc w:val="left"/>
            </w:pPr>
            <w:r/>
            <w:r>
              <w:rPr>
                <w:rFonts w:ascii="Times New Roman" w:hAnsi="Times New Roman" w:eastAsia="宋体"/>
                <w:b w:val="0"/>
                <w:sz w:val="21"/>
              </w:rPr>
              <w:t>API</w:t>
            </w:r>
          </w:p>
        </w:tc>
        <w:tc>
          <w:tcPr>
            <w:tcW w:type="dxa" w:w="2771"/>
            <w:vAlign w:val="center"/>
          </w:tcPr>
          <w:p>
            <w:pPr>
              <w:jc w:val="left"/>
            </w:pPr>
            <w:r/>
            <w:r>
              <w:rPr>
                <w:rFonts w:ascii="Times New Roman" w:hAnsi="Times New Roman" w:eastAsia="宋体"/>
                <w:b w:val="0"/>
                <w:sz w:val="21"/>
              </w:rPr>
              <w:t>封装全部后端 API 调用函数</w:t>
            </w:r>
          </w:p>
        </w:tc>
      </w:tr>
      <w:tr>
        <w:tc>
          <w:tcPr>
            <w:tcW w:type="dxa" w:w="2771"/>
            <w:vAlign w:val="center"/>
          </w:tcPr>
          <w:p>
            <w:pPr>
              <w:jc w:val="left"/>
            </w:pPr>
            <w:r/>
            <w:r>
              <w:rPr>
                <w:rFonts w:ascii="Times New Roman" w:hAnsi="Times New Roman" w:eastAsia="宋体"/>
                <w:b w:val="0"/>
                <w:sz w:val="21"/>
              </w:rPr>
              <w:t>utils/app.js</w:t>
            </w:r>
          </w:p>
        </w:tc>
        <w:tc>
          <w:tcPr>
            <w:tcW w:type="dxa" w:w="2771"/>
            <w:vAlign w:val="center"/>
          </w:tcPr>
          <w:p>
            <w:pPr>
              <w:jc w:val="left"/>
            </w:pPr>
            <w:r/>
            <w:r>
              <w:rPr>
                <w:rFonts w:ascii="Times New Roman" w:hAnsi="Times New Roman" w:eastAsia="宋体"/>
                <w:b w:val="0"/>
                <w:sz w:val="21"/>
              </w:rPr>
              <w:t>工具</w:t>
            </w:r>
          </w:p>
        </w:tc>
        <w:tc>
          <w:tcPr>
            <w:tcW w:type="dxa" w:w="2771"/>
            <w:vAlign w:val="center"/>
          </w:tcPr>
          <w:p>
            <w:pPr>
              <w:jc w:val="left"/>
            </w:pPr>
            <w:r/>
            <w:r>
              <w:rPr>
                <w:rFonts w:ascii="Times New Roman" w:hAnsi="Times New Roman" w:eastAsia="宋体"/>
                <w:b w:val="0"/>
                <w:sz w:val="21"/>
              </w:rPr>
              <w:t>认证信息存取（localStorage）</w:t>
            </w:r>
          </w:p>
        </w:tc>
      </w:tr>
      <w:tr>
        <w:tc>
          <w:tcPr>
            <w:tcW w:type="dxa" w:w="2771"/>
            <w:vAlign w:val="center"/>
          </w:tcPr>
          <w:p>
            <w:pPr>
              <w:jc w:val="left"/>
            </w:pPr>
            <w:r/>
            <w:r>
              <w:rPr>
                <w:rFonts w:ascii="Times New Roman" w:hAnsi="Times New Roman" w:eastAsia="宋体"/>
                <w:b w:val="0"/>
                <w:sz w:val="21"/>
              </w:rPr>
              <w:t>layout/MainLayout.vue</w:t>
            </w:r>
          </w:p>
        </w:tc>
        <w:tc>
          <w:tcPr>
            <w:tcW w:type="dxa" w:w="2771"/>
            <w:vAlign w:val="center"/>
          </w:tcPr>
          <w:p>
            <w:pPr>
              <w:jc w:val="left"/>
            </w:pPr>
            <w:r/>
            <w:r>
              <w:rPr>
                <w:rFonts w:ascii="Times New Roman" w:hAnsi="Times New Roman" w:eastAsia="宋体"/>
                <w:b w:val="0"/>
                <w:sz w:val="21"/>
              </w:rPr>
              <w:t>布局</w:t>
            </w:r>
          </w:p>
        </w:tc>
        <w:tc>
          <w:tcPr>
            <w:tcW w:type="dxa" w:w="2771"/>
            <w:vAlign w:val="center"/>
          </w:tcPr>
          <w:p>
            <w:pPr>
              <w:jc w:val="left"/>
            </w:pPr>
            <w:r/>
            <w:r>
              <w:rPr>
                <w:rFonts w:ascii="Times New Roman" w:hAnsi="Times New Roman" w:eastAsia="宋体"/>
                <w:b w:val="0"/>
                <w:sz w:val="21"/>
              </w:rPr>
              <w:t>顶部导航+侧边菜单+内容区</w:t>
            </w:r>
          </w:p>
        </w:tc>
      </w:tr>
      <w:tr>
        <w:tc>
          <w:tcPr>
            <w:tcW w:type="dxa" w:w="2771"/>
            <w:vAlign w:val="center"/>
          </w:tcPr>
          <w:p>
            <w:pPr>
              <w:jc w:val="left"/>
            </w:pPr>
            <w:r/>
            <w:r>
              <w:rPr>
                <w:rFonts w:ascii="Times New Roman" w:hAnsi="Times New Roman" w:eastAsia="宋体"/>
                <w:b w:val="0"/>
                <w:sz w:val="21"/>
              </w:rPr>
              <w:t>components/PageCard.vue</w:t>
            </w:r>
          </w:p>
        </w:tc>
        <w:tc>
          <w:tcPr>
            <w:tcW w:type="dxa" w:w="2771"/>
            <w:vAlign w:val="center"/>
          </w:tcPr>
          <w:p>
            <w:pPr>
              <w:jc w:val="left"/>
            </w:pPr>
            <w:r/>
            <w:r>
              <w:rPr>
                <w:rFonts w:ascii="Times New Roman" w:hAnsi="Times New Roman" w:eastAsia="宋体"/>
                <w:b w:val="0"/>
                <w:sz w:val="21"/>
              </w:rPr>
              <w:t>组件</w:t>
            </w:r>
          </w:p>
        </w:tc>
        <w:tc>
          <w:tcPr>
            <w:tcW w:type="dxa" w:w="2771"/>
            <w:vAlign w:val="center"/>
          </w:tcPr>
          <w:p>
            <w:pPr>
              <w:jc w:val="left"/>
            </w:pPr>
            <w:r/>
            <w:r>
              <w:rPr>
                <w:rFonts w:ascii="Times New Roman" w:hAnsi="Times New Roman" w:eastAsia="宋体"/>
                <w:b w:val="0"/>
                <w:sz w:val="21"/>
              </w:rPr>
              <w:t>通用卡片容器</w:t>
            </w:r>
          </w:p>
        </w:tc>
      </w:tr>
      <w:tr>
        <w:tc>
          <w:tcPr>
            <w:tcW w:type="dxa" w:w="2771"/>
            <w:vAlign w:val="center"/>
            <w:tcBorders>
              <w:bottom w:val="single" w:sz="10" w:color="000000"/>
            </w:tcBorders>
          </w:tcPr>
          <w:p>
            <w:pPr>
              <w:jc w:val="left"/>
            </w:pPr>
            <w:r/>
            <w:r>
              <w:rPr>
                <w:rFonts w:ascii="Times New Roman" w:hAnsi="Times New Roman" w:eastAsia="宋体"/>
                <w:b w:val="0"/>
                <w:sz w:val="21"/>
              </w:rPr>
              <w:t>styles/global.css</w:t>
            </w:r>
          </w:p>
        </w:tc>
        <w:tc>
          <w:tcPr>
            <w:tcW w:type="dxa" w:w="2771"/>
            <w:vAlign w:val="center"/>
            <w:tcBorders>
              <w:bottom w:val="single" w:sz="10" w:color="000000"/>
            </w:tcBorders>
          </w:tcPr>
          <w:p>
            <w:pPr>
              <w:jc w:val="left"/>
            </w:pPr>
            <w:r/>
            <w:r>
              <w:rPr>
                <w:rFonts w:ascii="Times New Roman" w:hAnsi="Times New Roman" w:eastAsia="宋体"/>
                <w:b w:val="0"/>
                <w:sz w:val="21"/>
              </w:rPr>
              <w:t>样式</w:t>
            </w:r>
          </w:p>
        </w:tc>
        <w:tc>
          <w:tcPr>
            <w:tcW w:type="dxa" w:w="2771"/>
            <w:vAlign w:val="center"/>
            <w:tcBorders>
              <w:bottom w:val="single" w:sz="10" w:color="000000"/>
            </w:tcBorders>
          </w:tcPr>
          <w:p>
            <w:pPr>
              <w:jc w:val="left"/>
            </w:pPr>
            <w:r/>
            <w:r>
              <w:rPr>
                <w:rFonts w:ascii="Times New Roman" w:hAnsi="Times New Roman" w:eastAsia="宋体"/>
                <w:b w:val="0"/>
                <w:sz w:val="21"/>
              </w:rPr>
              <w:t>全局样式、渐变色背景</w:t>
            </w:r>
          </w:p>
        </w:tc>
      </w:tr>
    </w:tbl>
    <w:p/>
    <w:p>
      <w:pPr>
        <w:pStyle w:val="Heading2"/>
      </w:pPr>
      <w:r>
        <w:t>13.1 视图层 — HTTP 通信模块（http.js）</w:t>
      </w:r>
    </w:p>
    <w:p>
      <w:pPr>
        <w:jc w:val="center"/>
      </w:pPr>
      <w:r>
        <w:rPr>
          <w:rFonts w:ascii="Times New Roman" w:hAnsi="Times New Roman" w:eastAsia="宋体"/>
          <w:b/>
          <w:sz w:val="21"/>
        </w:rPr>
        <w:t>伪代码 13-1 http.js Axios 封装</w:t>
      </w:r>
    </w:p>
    <w:p>
      <w:pPr>
        <w:spacing w:line="240" w:lineRule="auto" w:after="0" w:before="0"/>
        <w:ind w:firstLine="0" w:left="480"/>
      </w:pPr>
      <w:r>
        <w:rPr>
          <w:rFonts w:ascii="Courier New" w:hAnsi="Courier New"/>
          <w:sz w:val="18"/>
        </w:rPr>
        <w:t>// Axios 实例创建</w:t>
      </w:r>
    </w:p>
    <w:p>
      <w:pPr>
        <w:spacing w:line="240" w:lineRule="auto" w:after="0" w:before="0"/>
        <w:ind w:firstLine="0" w:left="480"/>
      </w:pPr>
      <w:r>
        <w:rPr>
          <w:rFonts w:ascii="Courier New" w:hAnsi="Courier New"/>
          <w:sz w:val="18"/>
        </w:rPr>
        <w:t>const http = axios.create({</w:t>
      </w:r>
    </w:p>
    <w:p>
      <w:pPr>
        <w:spacing w:line="240" w:lineRule="auto" w:after="0" w:before="0"/>
        <w:ind w:firstLine="0" w:left="480"/>
      </w:pPr>
      <w:r>
        <w:rPr>
          <w:rFonts w:ascii="Courier New" w:hAnsi="Courier New"/>
          <w:sz w:val="18"/>
        </w:rPr>
        <w:t xml:space="preserve">  baseURL: 'http://localhost:8080',</w:t>
      </w:r>
    </w:p>
    <w:p>
      <w:pPr>
        <w:spacing w:line="240" w:lineRule="auto" w:after="0" w:before="0"/>
        <w:ind w:firstLine="0" w:left="480"/>
      </w:pPr>
      <w:r>
        <w:rPr>
          <w:rFonts w:ascii="Courier New" w:hAnsi="Courier New"/>
          <w:sz w:val="18"/>
        </w:rPr>
        <w:t xml:space="preserve">  timeout: 15000,</w:t>
      </w:r>
    </w:p>
    <w:p>
      <w:pPr>
        <w:spacing w:line="240" w:lineRule="auto" w:after="0" w:before="0"/>
        <w:ind w:firstLine="0" w:left="480"/>
      </w:pPr>
      <w:r>
        <w:rPr>
          <w:rFonts w:ascii="Courier New" w:hAnsi="Courier New"/>
          <w:sz w:val="18"/>
        </w:rPr>
        <w:t>})</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请求拦截器：自动附加 Authorization: Bearer {token}</w:t>
      </w:r>
    </w:p>
    <w:p>
      <w:pPr>
        <w:spacing w:line="240" w:lineRule="auto" w:after="0" w:before="0"/>
        <w:ind w:firstLine="0" w:left="480"/>
      </w:pPr>
      <w:r>
        <w:rPr>
          <w:rFonts w:ascii="Courier New" w:hAnsi="Courier New"/>
          <w:sz w:val="18"/>
        </w:rPr>
        <w:t>http.interceptors.request.use(config =&gt; {</w:t>
      </w:r>
    </w:p>
    <w:p>
      <w:pPr>
        <w:spacing w:line="240" w:lineRule="auto" w:after="0" w:before="0"/>
        <w:ind w:firstLine="0" w:left="480"/>
      </w:pPr>
      <w:r>
        <w:rPr>
          <w:rFonts w:ascii="Courier New" w:hAnsi="Courier New"/>
          <w:sz w:val="18"/>
        </w:rPr>
        <w:t xml:space="preserve">  const auth = getAuth()</w:t>
      </w:r>
    </w:p>
    <w:p>
      <w:pPr>
        <w:spacing w:line="240" w:lineRule="auto" w:after="0" w:before="0"/>
        <w:ind w:firstLine="0" w:left="480"/>
      </w:pPr>
      <w:r>
        <w:rPr>
          <w:rFonts w:ascii="Courier New" w:hAnsi="Courier New"/>
          <w:sz w:val="18"/>
        </w:rPr>
        <w:t xml:space="preserve">  if (auth &amp;&amp; auth.token)</w:t>
      </w:r>
    </w:p>
    <w:p>
      <w:pPr>
        <w:spacing w:line="240" w:lineRule="auto" w:after="0" w:before="0"/>
        <w:ind w:firstLine="0" w:left="480"/>
      </w:pPr>
      <w:r>
        <w:rPr>
          <w:rFonts w:ascii="Courier New" w:hAnsi="Courier New"/>
          <w:sz w:val="18"/>
        </w:rPr>
        <w:t xml:space="preserve">    config.headers.Authorization = `Bearer ${auth.token}`</w:t>
      </w:r>
    </w:p>
    <w:p>
      <w:pPr>
        <w:spacing w:line="240" w:lineRule="auto" w:after="0" w:before="0"/>
        <w:ind w:firstLine="0" w:left="480"/>
      </w:pPr>
      <w:r>
        <w:rPr>
          <w:rFonts w:ascii="Courier New" w:hAnsi="Courier New"/>
          <w:sz w:val="18"/>
        </w:rPr>
        <w:t xml:space="preserve">  return config</w:t>
      </w:r>
    </w:p>
    <w:p>
      <w:pPr>
        <w:spacing w:line="240" w:lineRule="auto" w:after="0" w:before="0"/>
        <w:ind w:firstLine="0" w:left="480"/>
      </w:pPr>
      <w:r>
        <w:rPr>
          <w:rFonts w:ascii="Courier New" w:hAnsi="Courier New"/>
          <w:sz w:val="18"/>
        </w:rPr>
        <w:t>})</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响应拦截器：统一解包 ApiResponse 信封</w:t>
      </w:r>
    </w:p>
    <w:p>
      <w:pPr>
        <w:spacing w:line="240" w:lineRule="auto" w:after="0" w:before="0"/>
        <w:ind w:firstLine="0" w:left="480"/>
      </w:pPr>
      <w:r>
        <w:rPr>
          <w:rFonts w:ascii="Courier New" w:hAnsi="Courier New"/>
          <w:sz w:val="18"/>
        </w:rPr>
        <w:t>http.interceptors.response.use(</w:t>
      </w:r>
    </w:p>
    <w:p>
      <w:pPr>
        <w:spacing w:line="240" w:lineRule="auto" w:after="0" w:before="0"/>
        <w:ind w:firstLine="0" w:left="480"/>
      </w:pPr>
      <w:r>
        <w:rPr>
          <w:rFonts w:ascii="Courier New" w:hAnsi="Courier New"/>
          <w:sz w:val="18"/>
        </w:rPr>
        <w:t xml:space="preserve">  response =&gt; {</w:t>
      </w:r>
    </w:p>
    <w:p>
      <w:pPr>
        <w:spacing w:line="240" w:lineRule="auto" w:after="0" w:before="0"/>
        <w:ind w:firstLine="0" w:left="480"/>
      </w:pPr>
      <w:r>
        <w:rPr>
          <w:rFonts w:ascii="Courier New" w:hAnsi="Courier New"/>
          <w:sz w:val="18"/>
        </w:rPr>
        <w:t xml:space="preserve">    const body = response.data  // { code, message, data }</w:t>
      </w:r>
    </w:p>
    <w:p>
      <w:pPr>
        <w:spacing w:line="240" w:lineRule="auto" w:after="0" w:before="0"/>
        <w:ind w:firstLine="0" w:left="480"/>
      </w:pPr>
      <w:r>
        <w:rPr>
          <w:rFonts w:ascii="Courier New" w:hAnsi="Courier New"/>
          <w:sz w:val="18"/>
        </w:rPr>
        <w:t xml:space="preserve">    if (body.code === 200) return body.data  // 成功 → 返回 data</w:t>
      </w:r>
    </w:p>
    <w:p>
      <w:pPr>
        <w:spacing w:line="240" w:lineRule="auto" w:after="0" w:before="0"/>
        <w:ind w:firstLine="0" w:left="480"/>
      </w:pPr>
      <w:r>
        <w:rPr>
          <w:rFonts w:ascii="Courier New" w:hAnsi="Courier New"/>
          <w:sz w:val="18"/>
        </w:rPr>
        <w:t xml:space="preserve">    ElMessage.error(body.message || '请求失败')</w:t>
      </w:r>
    </w:p>
    <w:p>
      <w:pPr>
        <w:spacing w:line="240" w:lineRule="auto" w:after="0" w:before="0"/>
        <w:ind w:firstLine="0" w:left="480"/>
      </w:pPr>
      <w:r>
        <w:rPr>
          <w:rFonts w:ascii="Courier New" w:hAnsi="Courier New"/>
          <w:sz w:val="18"/>
        </w:rPr>
        <w:t xml:space="preserve">    return Promise.reject(new Error(body.message))</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 xml:space="preserve">  error =&gt; {</w:t>
      </w:r>
    </w:p>
    <w:p>
      <w:pPr>
        <w:spacing w:line="240" w:lineRule="auto" w:after="0" w:before="0"/>
        <w:ind w:firstLine="0" w:left="480"/>
      </w:pPr>
      <w:r>
        <w:rPr>
          <w:rFonts w:ascii="Courier New" w:hAnsi="Courier New"/>
          <w:sz w:val="18"/>
        </w:rPr>
        <w:t xml:space="preserve">    ElMessage.error(error.message || '网络错误')</w:t>
      </w:r>
    </w:p>
    <w:p>
      <w:pPr>
        <w:spacing w:line="240" w:lineRule="auto" w:after="0" w:before="0"/>
        <w:ind w:firstLine="0" w:left="480"/>
      </w:pPr>
      <w:r>
        <w:rPr>
          <w:rFonts w:ascii="Courier New" w:hAnsi="Courier New"/>
          <w:sz w:val="18"/>
        </w:rPr>
        <w:t xml:space="preserve">    return Promise.reject(error)</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w:t>
      </w:r>
    </w:p>
    <w:p/>
    <w:p>
      <w:pPr>
        <w:pStyle w:val="Heading2"/>
      </w:pPr>
      <w:r>
        <w:t>13.2 视图层 — API 调用模块（finance.js）</w:t>
      </w:r>
    </w:p>
    <w:p>
      <w:pPr>
        <w:spacing w:line="360" w:lineRule="auto" w:after="0" w:before="0"/>
        <w:ind w:firstLine="480"/>
      </w:pPr>
      <w:r>
        <w:t>finance.js 封装全部后端 API 调用：认证接口（login/logout）、通用 CRUD 辅助函数（fetchList/createItem/updateItem/updateItemStatus）、各模块 API 函数以及常量。前端页面通过调用这些函数与后端进行数据交互，无需直接使用 Axios。</w:t>
      </w:r>
    </w:p>
    <w:p>
      <w:pPr>
        <w:pStyle w:val="Heading2"/>
      </w:pPr>
      <w:r>
        <w:t>13.3 视图层 — 认证工具（app.js）</w:t>
      </w:r>
    </w:p>
    <w:p>
      <w:pPr>
        <w:jc w:val="center"/>
      </w:pPr>
      <w:r>
        <w:rPr>
          <w:rFonts w:ascii="Times New Roman" w:hAnsi="Times New Roman" w:eastAsia="宋体"/>
          <w:b/>
          <w:sz w:val="21"/>
        </w:rPr>
        <w:t>伪代码 13-2 app.js 认证工具</w:t>
      </w:r>
    </w:p>
    <w:p>
      <w:pPr>
        <w:spacing w:line="240" w:lineRule="auto" w:after="0" w:before="0"/>
        <w:ind w:firstLine="0" w:left="480"/>
      </w:pPr>
      <w:r>
        <w:rPr>
          <w:rFonts w:ascii="Courier New" w:hAnsi="Courier New"/>
          <w:sz w:val="18"/>
        </w:rPr>
        <w:t>const AUTH_KEY = 'finance-auth'</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 存储: localStorage.setItem(AUTH_KEY, JSON.stringify(auth))</w:t>
      </w:r>
    </w:p>
    <w:p>
      <w:pPr>
        <w:spacing w:line="240" w:lineRule="auto" w:after="0" w:before="0"/>
        <w:ind w:firstLine="0" w:left="480"/>
      </w:pPr>
      <w:r>
        <w:rPr>
          <w:rFonts w:ascii="Courier New" w:hAnsi="Courier New"/>
          <w:sz w:val="18"/>
        </w:rPr>
        <w:t>// auth = { token, username, realName, roles }</w:t>
      </w:r>
    </w:p>
    <w:p>
      <w:pPr>
        <w:spacing w:line="240" w:lineRule="auto" w:after="0" w:before="0"/>
        <w:ind w:firstLine="0" w:left="480"/>
      </w:pPr>
      <w:r>
        <w:rPr>
          <w:rFonts w:ascii="Courier New" w:hAnsi="Courier New"/>
          <w:sz w:val="18"/>
        </w:rPr>
      </w:r>
    </w:p>
    <w:p>
      <w:pPr>
        <w:spacing w:line="240" w:lineRule="auto" w:after="0" w:before="0"/>
        <w:ind w:firstLine="0" w:left="480"/>
      </w:pPr>
      <w:r>
        <w:rPr>
          <w:rFonts w:ascii="Courier New" w:hAnsi="Courier New"/>
          <w:sz w:val="18"/>
        </w:rPr>
        <w:t>export function setAuth(auth) { localStorage.setItem(...) }</w:t>
      </w:r>
    </w:p>
    <w:p>
      <w:pPr>
        <w:spacing w:line="240" w:lineRule="auto" w:after="0" w:before="0"/>
        <w:ind w:firstLine="0" w:left="480"/>
      </w:pPr>
      <w:r>
        <w:rPr>
          <w:rFonts w:ascii="Courier New" w:hAnsi="Courier New"/>
          <w:sz w:val="18"/>
        </w:rPr>
        <w:t>export function getAuth() { return JSON.parse(localStorage.getItem(...)) }</w:t>
      </w:r>
    </w:p>
    <w:p>
      <w:pPr>
        <w:spacing w:line="240" w:lineRule="auto" w:after="0" w:before="0"/>
        <w:ind w:firstLine="0" w:left="480"/>
      </w:pPr>
      <w:r>
        <w:rPr>
          <w:rFonts w:ascii="Courier New" w:hAnsi="Courier New"/>
          <w:sz w:val="18"/>
        </w:rPr>
        <w:t>export function clearAuth() { localStorage.removeItem(...) }</w:t>
      </w:r>
    </w:p>
    <w:p/>
    <w:p>
      <w:pPr>
        <w:pStyle w:val="Heading1"/>
      </w:pPr>
      <w:r>
        <w:t>14. 复用的模块</w:t>
      </w:r>
    </w:p>
    <w:p>
      <w:pPr>
        <w:spacing w:line="360" w:lineRule="auto" w:after="0" w:before="0"/>
        <w:ind w:firstLine="480"/>
      </w:pPr>
      <w:r>
        <w:t>在整个开发过程中，系统采用了复用原则，将通用功能抽取为独立模块供各处引用。</w:t>
      </w:r>
    </w:p>
    <w:p>
      <w:pPr>
        <w:pStyle w:val="Heading2"/>
      </w:pPr>
      <w:r>
        <w:t>14.1 统一 API 响应格式</w:t>
      </w:r>
    </w:p>
    <w:p>
      <w:pPr>
        <w:spacing w:line="360" w:lineRule="auto" w:after="0" w:before="0"/>
        <w:ind w:firstLine="480"/>
      </w:pPr>
      <w:r>
        <w:t>后端所有接口统一返回 ApiResponse&lt;T&gt; 信封对象（code + message + data），前端 Axios 响应拦截器统一解包，各业务接口只需关注 data 内容。</w:t>
      </w:r>
    </w:p>
    <w:p>
      <w:pPr>
        <w:jc w:val="center"/>
      </w:pPr>
      <w:r>
        <w:rPr>
          <w:rFonts w:ascii="Times New Roman" w:hAnsi="Times New Roman" w:eastAsia="宋体"/>
          <w:b/>
          <w:sz w:val="21"/>
        </w:rPr>
        <w:t>伪代码 14-1 ApiResponse.java</w:t>
      </w:r>
    </w:p>
    <w:p>
      <w:pPr>
        <w:spacing w:line="240" w:lineRule="auto" w:after="0" w:before="0"/>
        <w:ind w:firstLine="0" w:left="480"/>
      </w:pPr>
      <w:r>
        <w:rPr>
          <w:rFonts w:ascii="Courier New" w:hAnsi="Courier New"/>
          <w:sz w:val="18"/>
        </w:rPr>
        <w:t>public record ApiResponse&lt;T&gt;(int code, String message, T data) {</w:t>
      </w:r>
    </w:p>
    <w:p>
      <w:pPr>
        <w:spacing w:line="240" w:lineRule="auto" w:after="0" w:before="0"/>
        <w:ind w:firstLine="0" w:left="480"/>
      </w:pPr>
      <w:r>
        <w:rPr>
          <w:rFonts w:ascii="Courier New" w:hAnsi="Courier New"/>
          <w:sz w:val="18"/>
        </w:rPr>
        <w:t xml:space="preserve">    public static &lt;T&gt; ApiResponse&lt;T&gt; success(T data) {</w:t>
      </w:r>
    </w:p>
    <w:p>
      <w:pPr>
        <w:spacing w:line="240" w:lineRule="auto" w:after="0" w:before="0"/>
        <w:ind w:firstLine="0" w:left="480"/>
      </w:pPr>
      <w:r>
        <w:rPr>
          <w:rFonts w:ascii="Courier New" w:hAnsi="Courier New"/>
          <w:sz w:val="18"/>
        </w:rPr>
        <w:t xml:space="preserve">        return new ApiResponse&lt;&gt;(200, "success", data)</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 xml:space="preserve">    public static &lt;T&gt; ApiResponse&lt;T&gt; failure(String message) {</w:t>
      </w:r>
    </w:p>
    <w:p>
      <w:pPr>
        <w:spacing w:line="240" w:lineRule="auto" w:after="0" w:before="0"/>
        <w:ind w:firstLine="0" w:left="480"/>
      </w:pPr>
      <w:r>
        <w:rPr>
          <w:rFonts w:ascii="Courier New" w:hAnsi="Courier New"/>
          <w:sz w:val="18"/>
        </w:rPr>
        <w:t xml:space="preserve">        return new ApiResponse&lt;&gt;(500, message, null)</w:t>
      </w:r>
    </w:p>
    <w:p>
      <w:pPr>
        <w:spacing w:line="240" w:lineRule="auto" w:after="0" w:before="0"/>
        <w:ind w:firstLine="0" w:left="480"/>
      </w:pPr>
      <w:r>
        <w:rPr>
          <w:rFonts w:ascii="Courier New" w:hAnsi="Courier New"/>
          <w:sz w:val="18"/>
        </w:rPr>
        <w:t xml:space="preserve">    }</w:t>
      </w:r>
    </w:p>
    <w:p>
      <w:pPr>
        <w:spacing w:line="240" w:lineRule="auto" w:after="0" w:before="0"/>
        <w:ind w:firstLine="0" w:left="480"/>
      </w:pPr>
      <w:r>
        <w:rPr>
          <w:rFonts w:ascii="Courier New" w:hAnsi="Courier New"/>
          <w:sz w:val="18"/>
        </w:rPr>
        <w:t>}</w:t>
      </w:r>
    </w:p>
    <w:p/>
    <w:p>
      <w:pPr>
        <w:pStyle w:val="Heading2"/>
      </w:pPr>
      <w:r>
        <w:t>14.2 统一异常处理</w:t>
      </w:r>
    </w:p>
    <w:p>
      <w:pPr>
        <w:spacing w:line="360" w:lineRule="auto" w:after="0" w:before="0"/>
        <w:ind w:firstLine="480"/>
      </w:pPr>
      <w:r>
        <w:t>GlobalExceptionHandler（@RestControllerAdvice）将 BusinessException 和校验异常统一转换为 ApiResponse 格式返回，避免异常信息泄露到前端。</w:t>
      </w:r>
    </w:p>
    <w:p>
      <w:pPr>
        <w:pStyle w:val="Heading2"/>
      </w:pPr>
      <w:r>
        <w:t>14.3 MyBatis-Plus 基础 CRUD</w:t>
      </w:r>
    </w:p>
    <w:p>
      <w:pPr>
        <w:spacing w:line="360" w:lineRule="auto" w:after="0" w:before="0"/>
        <w:ind w:firstLine="480"/>
      </w:pPr>
      <w:r>
        <w:t>所有 Mapper 接口继承 BaseMapper&lt;T&gt;，自动获得 insert/updateById/selectById/selectList 等20+ 内置方法。简单 CRUD 操作无需编写 SQL，复杂查询使用 JdbcTemplate 编写原生 SQL。</w:t>
      </w:r>
    </w:p>
    <w:p>
      <w:pPr>
        <w:pStyle w:val="Heading2"/>
      </w:pPr>
      <w:r>
        <w:t>14.4 其他复用</w:t>
      </w:r>
    </w:p>
    <w:p>
      <w:pPr>
        <w:pStyle w:val="ListParagraph"/>
        <w:spacing w:line="360" w:lineRule="auto" w:after="0"/>
        <w:ind w:left="480" w:firstLine="0"/>
      </w:pPr>
      <w:r>
        <w:t>PageCard.vue — 前端通用卡片容器组件，各页面统一使用</w:t>
      </w:r>
    </w:p>
    <w:p>
      <w:pPr>
        <w:pStyle w:val="ListParagraph"/>
        <w:spacing w:line="360" w:lineRule="auto" w:after="0"/>
        <w:ind w:left="480" w:firstLine="0"/>
      </w:pPr>
      <w:r>
        <w:t>WebConfig — 全局 CORS 配置，允许前端跨域访问</w:t>
      </w:r>
    </w:p>
    <w:p>
      <w:pPr>
        <w:pStyle w:val="ListParagraph"/>
        <w:spacing w:line="360" w:lineRule="auto" w:after="0"/>
        <w:ind w:left="480" w:firstLine="0"/>
      </w:pPr>
      <w:r>
        <w:t>SecurityConfig — BCryptPasswordEncoder Bean，密码安全存储</w:t>
      </w:r>
    </w:p>
    <w:p>
      <w:pPr>
        <w:pStyle w:val="Heading1"/>
      </w:pPr>
      <w:r>
        <w:t>15. 配置文件</w:t>
      </w:r>
    </w:p>
    <w:p>
      <w:pPr>
        <w:pStyle w:val="Heading2"/>
      </w:pPr>
      <w:r>
        <w:t>15.1 application.yml 后端配置</w:t>
      </w:r>
    </w:p>
    <w:p>
      <w:pPr>
        <w:jc w:val="center"/>
      </w:pPr>
      <w:r>
        <w:rPr>
          <w:rFonts w:ascii="Times New Roman" w:hAnsi="Times New Roman" w:eastAsia="宋体"/>
          <w:b/>
          <w:sz w:val="21"/>
        </w:rPr>
        <w:t>伪代码 15-1 application.yml</w:t>
      </w:r>
    </w:p>
    <w:p>
      <w:pPr>
        <w:spacing w:line="240" w:lineRule="auto" w:after="0" w:before="0"/>
        <w:ind w:firstLine="0" w:left="480"/>
      </w:pPr>
      <w:r>
        <w:rPr>
          <w:rFonts w:ascii="Courier New" w:hAnsi="Courier New"/>
          <w:sz w:val="18"/>
        </w:rPr>
        <w:t># application.yml</w:t>
      </w:r>
    </w:p>
    <w:p>
      <w:pPr>
        <w:spacing w:line="240" w:lineRule="auto" w:after="0" w:before="0"/>
        <w:ind w:firstLine="0" w:left="480"/>
      </w:pPr>
      <w:r>
        <w:rPr>
          <w:rFonts w:ascii="Courier New" w:hAnsi="Courier New"/>
          <w:sz w:val="18"/>
        </w:rPr>
        <w:t>server:</w:t>
      </w:r>
    </w:p>
    <w:p>
      <w:pPr>
        <w:spacing w:line="240" w:lineRule="auto" w:after="0" w:before="0"/>
        <w:ind w:firstLine="0" w:left="480"/>
      </w:pPr>
      <w:r>
        <w:rPr>
          <w:rFonts w:ascii="Courier New" w:hAnsi="Courier New"/>
          <w:sz w:val="18"/>
        </w:rPr>
        <w:t xml:space="preserve">  port: 8080</w:t>
      </w:r>
    </w:p>
    <w:p>
      <w:pPr>
        <w:spacing w:line="240" w:lineRule="auto" w:after="0" w:before="0"/>
        <w:ind w:firstLine="0" w:left="480"/>
      </w:pPr>
      <w:r>
        <w:rPr>
          <w:rFonts w:ascii="Courier New" w:hAnsi="Courier New"/>
          <w:sz w:val="18"/>
        </w:rPr>
        <w:t>spring:</w:t>
      </w:r>
    </w:p>
    <w:p>
      <w:pPr>
        <w:spacing w:line="240" w:lineRule="auto" w:after="0" w:before="0"/>
        <w:ind w:firstLine="0" w:left="480"/>
      </w:pPr>
      <w:r>
        <w:rPr>
          <w:rFonts w:ascii="Courier New" w:hAnsi="Courier New"/>
          <w:sz w:val="18"/>
        </w:rPr>
        <w:t xml:space="preserve">  datasource:</w:t>
      </w:r>
    </w:p>
    <w:p>
      <w:pPr>
        <w:spacing w:line="240" w:lineRule="auto" w:after="0" w:before="0"/>
        <w:ind w:firstLine="0" w:left="480"/>
      </w:pPr>
      <w:r>
        <w:rPr>
          <w:rFonts w:ascii="Courier New" w:hAnsi="Courier New"/>
          <w:sz w:val="18"/>
        </w:rPr>
        <w:t xml:space="preserve">    url: jdbc:mysql://localhost:3306/finance_management_system</w:t>
      </w:r>
    </w:p>
    <w:p>
      <w:pPr>
        <w:spacing w:line="240" w:lineRule="auto" w:after="0" w:before="0"/>
        <w:ind w:firstLine="0" w:left="480"/>
      </w:pPr>
      <w:r>
        <w:rPr>
          <w:rFonts w:ascii="Courier New" w:hAnsi="Courier New"/>
          <w:sz w:val="18"/>
        </w:rPr>
        <w:t xml:space="preserve">      ?useUnicode=true&amp;characterEncoding=utf8&amp;serverTimezone=Asia/Shanghai</w:t>
      </w:r>
    </w:p>
    <w:p>
      <w:pPr>
        <w:spacing w:line="240" w:lineRule="auto" w:after="0" w:before="0"/>
        <w:ind w:firstLine="0" w:left="480"/>
      </w:pPr>
      <w:r>
        <w:rPr>
          <w:rFonts w:ascii="Courier New" w:hAnsi="Courier New"/>
          <w:sz w:val="18"/>
        </w:rPr>
        <w:t xml:space="preserve">    username: root</w:t>
      </w:r>
    </w:p>
    <w:p>
      <w:pPr>
        <w:spacing w:line="240" w:lineRule="auto" w:after="0" w:before="0"/>
        <w:ind w:firstLine="0" w:left="480"/>
      </w:pPr>
      <w:r>
        <w:rPr>
          <w:rFonts w:ascii="Courier New" w:hAnsi="Courier New"/>
          <w:sz w:val="18"/>
        </w:rPr>
        <w:t xml:space="preserve">    password: 123456</w:t>
      </w:r>
    </w:p>
    <w:p>
      <w:pPr>
        <w:spacing w:line="240" w:lineRule="auto" w:after="0" w:before="0"/>
        <w:ind w:firstLine="0" w:left="480"/>
      </w:pPr>
      <w:r>
        <w:rPr>
          <w:rFonts w:ascii="Courier New" w:hAnsi="Courier New"/>
          <w:sz w:val="18"/>
        </w:rPr>
        <w:t>mybatis-plus:</w:t>
      </w:r>
    </w:p>
    <w:p>
      <w:pPr>
        <w:spacing w:line="240" w:lineRule="auto" w:after="0" w:before="0"/>
        <w:ind w:firstLine="0" w:left="480"/>
      </w:pPr>
      <w:r>
        <w:rPr>
          <w:rFonts w:ascii="Courier New" w:hAnsi="Courier New"/>
          <w:sz w:val="18"/>
        </w:rPr>
        <w:t xml:space="preserve">  configuration:</w:t>
      </w:r>
    </w:p>
    <w:p>
      <w:pPr>
        <w:spacing w:line="240" w:lineRule="auto" w:after="0" w:before="0"/>
        <w:ind w:firstLine="0" w:left="480"/>
      </w:pPr>
      <w:r>
        <w:rPr>
          <w:rFonts w:ascii="Courier New" w:hAnsi="Courier New"/>
          <w:sz w:val="18"/>
        </w:rPr>
        <w:t xml:space="preserve">    map-underscore-to-camel-case: true</w:t>
      </w:r>
    </w:p>
    <w:p>
      <w:pPr>
        <w:spacing w:line="240" w:lineRule="auto" w:after="0" w:before="0"/>
        <w:ind w:firstLine="0" w:left="480"/>
      </w:pPr>
      <w:r>
        <w:rPr>
          <w:rFonts w:ascii="Courier New" w:hAnsi="Courier New"/>
          <w:sz w:val="18"/>
        </w:rPr>
        <w:t>app:</w:t>
      </w:r>
    </w:p>
    <w:p>
      <w:pPr>
        <w:spacing w:line="240" w:lineRule="auto" w:after="0" w:before="0"/>
        <w:ind w:firstLine="0" w:left="480"/>
      </w:pPr>
      <w:r>
        <w:rPr>
          <w:rFonts w:ascii="Courier New" w:hAnsi="Courier New"/>
          <w:sz w:val="18"/>
        </w:rPr>
        <w:t xml:space="preserve">  backup-dir: ./backups</w:t>
      </w:r>
    </w:p>
    <w:p/>
    <w:p>
      <w:pPr>
        <w:pStyle w:val="Heading2"/>
      </w:pPr>
      <w:r>
        <w:t>15.2 前端构建配置</w:t>
      </w:r>
    </w:p>
    <w:p>
      <w:pPr>
        <w:spacing w:line="360" w:lineRule="auto" w:after="0" w:before="0"/>
        <w:ind w:firstLine="480"/>
      </w:pPr>
      <w:r>
        <w:t>vite.config.js 配置开发服务器端口 5173 和 /api 代理到 localhost:8080。package.json 声明核心依赖：vue ^3.4.27, vue-router ^4.4.0, element-plus ^2.7.5, axios ^1.7.2, vite ^5.2.0。</w:t>
      </w:r>
    </w:p>
    <w:p>
      <w:pPr>
        <w:pStyle w:val="Heading2"/>
      </w:pPr>
      <w:r>
        <w:t>15.3 后端依赖与数据库脚本</w:t>
      </w:r>
    </w:p>
    <w:p>
      <w:pPr>
        <w:spacing w:line="360" w:lineRule="auto" w:after="0" w:before="0"/>
        <w:ind w:firstLine="480"/>
      </w:pPr>
      <w:r>
        <w:t>pom.xml 声明核心依赖：spring-boot-starter-web 3.3.0, mybatis-plus-spring-boot3-starter 3.5.7, mysql-connector-j, spring-security-crypto, lombok。财务管理系统.sql（11-数据库/）创建 10 张表并插入种子数据，含 2 个演示用户和示例业务记录。</w:t>
      </w:r>
    </w:p>
    <w:p>
      <w:pPr>
        <w:pStyle w:val="Heading1"/>
      </w:pPr>
      <w:r>
        <w:t>16. 结论</w:t>
      </w:r>
    </w:p>
    <w:p>
      <w:pPr>
        <w:spacing w:line="360" w:lineRule="auto" w:after="0" w:before="0"/>
        <w:ind w:firstLine="480"/>
      </w:pPr>
      <w:r>
        <w:t>本文档按照前后端分离的架构，对学校部门财务管理系统的 10 个功能模块和客户端框架进行了详细的层次化设计描述。每个模块均从视图层（Vue 页面与组件）、控制层（Spring MVC Controller）和模型层（Service + Mapper + Entity）三个维度展开，并提供了核心组件的伪代码，为后续的编码、测试和维护工作提供了清晰的技术依据。</w:t>
      </w:r>
    </w:p>
    <w:p>
      <w:pPr>
        <w:spacing w:line="360" w:lineRule="auto" w:after="0" w:before="0"/>
        <w:ind w:firstLine="480"/>
      </w:pPr>
      <w:r>
        <w:t>本详细设计方案充分利用了 Spring Boot 3 自动配置、MyBatis-Plus 内置 CRUD、Vue 3 组合式 API 和 Element Plus 组件库等现代框架能力，在保证功能完整性的同时控制了代码复杂度和开发周期。系统模块划分清晰、层次职责明确，便于后续的功能扩展和团队协作。</w:t>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