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505E9F">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505E9F">
      <w:pPr>
        <w:spacing w:after="0" w:line="360" w:lineRule="auto"/>
        <w:jc w:val="center"/>
        <w:rPr>
          <w:b/>
          <w:color w:val="000000"/>
        </w:rPr>
      </w:pPr>
      <w:r>
        <w:rPr>
          <w:b/>
          <w:color w:val="000000"/>
        </w:rPr>
        <w:t>FACULTAD DE CIENCIAS Y SISTEMAS</w:t>
      </w:r>
    </w:p>
    <w:p w14:paraId="4577E61F" w14:textId="77777777" w:rsidR="00505E9F" w:rsidRDefault="00505E9F" w:rsidP="00505E9F">
      <w:pPr>
        <w:spacing w:after="0" w:line="360" w:lineRule="auto"/>
        <w:jc w:val="center"/>
        <w:rPr>
          <w:b/>
          <w:color w:val="000000"/>
        </w:rPr>
      </w:pPr>
      <w:r>
        <w:rPr>
          <w:b/>
          <w:color w:val="000000"/>
        </w:rPr>
        <w:t>INGENIERIA DE SISTEMAS</w:t>
      </w:r>
    </w:p>
    <w:p w14:paraId="23C41831" w14:textId="77777777" w:rsidR="00505E9F" w:rsidRDefault="00505E9F" w:rsidP="00505E9F">
      <w:pPr>
        <w:spacing w:after="0" w:line="360" w:lineRule="auto"/>
        <w:jc w:val="center"/>
        <w:rPr>
          <w:b/>
          <w:color w:val="000000"/>
        </w:rPr>
      </w:pPr>
    </w:p>
    <w:p w14:paraId="34E0DCFA" w14:textId="77777777" w:rsidR="00505E9F" w:rsidRDefault="00505E9F" w:rsidP="00505E9F">
      <w:pPr>
        <w:spacing w:after="0" w:line="360" w:lineRule="auto"/>
        <w:jc w:val="center"/>
        <w:rPr>
          <w:b/>
          <w:color w:val="000000"/>
        </w:rPr>
      </w:pPr>
    </w:p>
    <w:p w14:paraId="318A401B" w14:textId="77777777" w:rsidR="00505E9F" w:rsidRDefault="00505E9F" w:rsidP="00505E9F">
      <w:pPr>
        <w:spacing w:after="0" w:line="360" w:lineRule="auto"/>
        <w:jc w:val="center"/>
        <w:rPr>
          <w:b/>
          <w:color w:val="000000"/>
        </w:rPr>
      </w:pPr>
      <w:r>
        <w:rPr>
          <w:b/>
          <w:color w:val="000000"/>
        </w:rPr>
        <w:t>FORMULACIÓN Y EVALUACIÓN DE PROYECTOS</w:t>
      </w:r>
    </w:p>
    <w:p w14:paraId="1FCA2B1F" w14:textId="77777777" w:rsidR="00505E9F" w:rsidRDefault="00505E9F" w:rsidP="00505E9F">
      <w:pPr>
        <w:spacing w:after="0" w:line="360" w:lineRule="auto"/>
        <w:jc w:val="center"/>
        <w:rPr>
          <w:b/>
          <w:color w:val="000000"/>
        </w:rPr>
      </w:pPr>
    </w:p>
    <w:p w14:paraId="29E4F98A" w14:textId="77777777" w:rsidR="00505E9F" w:rsidRDefault="00505E9F" w:rsidP="00505E9F">
      <w:pPr>
        <w:spacing w:after="0" w:line="360" w:lineRule="auto"/>
        <w:jc w:val="center"/>
        <w:rPr>
          <w:b/>
          <w:color w:val="000000"/>
        </w:rPr>
      </w:pPr>
      <w:r>
        <w:rPr>
          <w:b/>
          <w:color w:val="000000"/>
        </w:rPr>
        <w:t>Título</w:t>
      </w:r>
    </w:p>
    <w:p w14:paraId="5045DC3A" w14:textId="77777777" w:rsidR="00505E9F" w:rsidRDefault="00505E9F" w:rsidP="00505E9F">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2020</w:t>
      </w:r>
      <w:bookmarkEnd w:id="0"/>
      <w:r>
        <w:t>”</w:t>
      </w:r>
    </w:p>
    <w:p w14:paraId="231E86A5" w14:textId="77777777" w:rsidR="00505E9F" w:rsidRDefault="00505E9F" w:rsidP="00505E9F">
      <w:pPr>
        <w:spacing w:after="0" w:line="360" w:lineRule="auto"/>
        <w:jc w:val="center"/>
      </w:pPr>
    </w:p>
    <w:p w14:paraId="65203F28" w14:textId="77777777" w:rsidR="00505E9F" w:rsidRDefault="00505E9F" w:rsidP="00505E9F">
      <w:pPr>
        <w:spacing w:after="0" w:line="360" w:lineRule="auto"/>
        <w:jc w:val="center"/>
      </w:pPr>
    </w:p>
    <w:p w14:paraId="2123CBDB" w14:textId="77777777" w:rsidR="00505E9F" w:rsidRDefault="00505E9F" w:rsidP="00505E9F">
      <w:pPr>
        <w:spacing w:after="0" w:line="360" w:lineRule="auto"/>
        <w:jc w:val="center"/>
      </w:pPr>
    </w:p>
    <w:p w14:paraId="755060BB" w14:textId="77777777" w:rsidR="00505E9F" w:rsidRDefault="00505E9F" w:rsidP="00505E9F">
      <w:pPr>
        <w:spacing w:after="0" w:line="360" w:lineRule="auto"/>
        <w:jc w:val="center"/>
        <w:rPr>
          <w:b/>
        </w:rPr>
      </w:pPr>
      <w:r>
        <w:rPr>
          <w:b/>
        </w:rPr>
        <w:t>Autores:</w:t>
      </w:r>
    </w:p>
    <w:p w14:paraId="279BCD69" w14:textId="77777777" w:rsidR="00505E9F" w:rsidRDefault="00505E9F" w:rsidP="00505E9F">
      <w:pPr>
        <w:spacing w:after="0" w:line="360" w:lineRule="auto"/>
        <w:jc w:val="center"/>
      </w:pPr>
    </w:p>
    <w:p w14:paraId="1F240924" w14:textId="77777777" w:rsidR="00505E9F" w:rsidRDefault="00505E9F" w:rsidP="00505E9F">
      <w:pPr>
        <w:spacing w:after="0" w:line="360" w:lineRule="auto"/>
        <w:jc w:val="center"/>
      </w:pPr>
      <w:r>
        <w:t>Br. Jester Bismark López Rivera                2016-0375N</w:t>
      </w:r>
    </w:p>
    <w:p w14:paraId="447F754E" w14:textId="77777777" w:rsidR="00505E9F" w:rsidRDefault="00505E9F" w:rsidP="00505E9F">
      <w:pPr>
        <w:spacing w:after="0" w:line="360" w:lineRule="auto"/>
        <w:jc w:val="center"/>
      </w:pPr>
      <w:r>
        <w:t>Br. José Luis Escorcia Valdivia                  2013-0354N</w:t>
      </w:r>
    </w:p>
    <w:p w14:paraId="68C41942" w14:textId="77777777" w:rsidR="00505E9F" w:rsidRDefault="00505E9F" w:rsidP="00505E9F">
      <w:pPr>
        <w:spacing w:after="0" w:line="360" w:lineRule="auto"/>
        <w:jc w:val="center"/>
      </w:pPr>
      <w:r>
        <w:t>Br. Holevert Josué Pérez Talavera             2016-0085N</w:t>
      </w:r>
    </w:p>
    <w:p w14:paraId="4609F6B5" w14:textId="77777777" w:rsidR="00505E9F" w:rsidRDefault="00505E9F" w:rsidP="00505E9F">
      <w:pPr>
        <w:spacing w:after="0" w:line="360" w:lineRule="auto"/>
        <w:jc w:val="center"/>
      </w:pPr>
    </w:p>
    <w:p w14:paraId="074A4FA8" w14:textId="77777777" w:rsidR="00505E9F" w:rsidRDefault="00505E9F" w:rsidP="00505E9F">
      <w:pPr>
        <w:spacing w:after="0" w:line="360" w:lineRule="auto"/>
        <w:jc w:val="center"/>
      </w:pPr>
    </w:p>
    <w:p w14:paraId="48DE8199" w14:textId="77777777" w:rsidR="00505E9F" w:rsidRDefault="00505E9F" w:rsidP="00505E9F">
      <w:pPr>
        <w:spacing w:after="0" w:line="360" w:lineRule="auto"/>
        <w:jc w:val="center"/>
        <w:rPr>
          <w:b/>
        </w:rPr>
      </w:pPr>
      <w:r>
        <w:rPr>
          <w:b/>
        </w:rPr>
        <w:t>Docente:</w:t>
      </w:r>
    </w:p>
    <w:p w14:paraId="1B1EB2CF" w14:textId="77777777" w:rsidR="00505E9F" w:rsidRDefault="00505E9F" w:rsidP="00505E9F">
      <w:pPr>
        <w:spacing w:after="0" w:line="360" w:lineRule="auto"/>
        <w:jc w:val="center"/>
      </w:pPr>
      <w:r>
        <w:t>Msc. Keylin Mayela Pineda Rodríguez</w:t>
      </w:r>
    </w:p>
    <w:p w14:paraId="03BE7C14" w14:textId="77777777" w:rsidR="00505E9F" w:rsidRDefault="00505E9F" w:rsidP="00505E9F">
      <w:pPr>
        <w:spacing w:after="0" w:line="360" w:lineRule="auto"/>
        <w:jc w:val="center"/>
        <w:rPr>
          <w:b/>
        </w:rPr>
      </w:pPr>
    </w:p>
    <w:p w14:paraId="3DAACCAE" w14:textId="77777777" w:rsidR="00505E9F" w:rsidRDefault="00505E9F" w:rsidP="00505E9F">
      <w:pPr>
        <w:spacing w:after="0" w:line="360" w:lineRule="auto"/>
        <w:jc w:val="center"/>
        <w:rPr>
          <w:b/>
        </w:rPr>
      </w:pPr>
    </w:p>
    <w:p w14:paraId="5C7AF8A4" w14:textId="77777777" w:rsidR="00505E9F" w:rsidRDefault="00505E9F" w:rsidP="00505E9F">
      <w:pPr>
        <w:spacing w:after="0" w:line="360" w:lineRule="auto"/>
        <w:jc w:val="center"/>
        <w:rPr>
          <w:b/>
        </w:rPr>
      </w:pPr>
    </w:p>
    <w:p w14:paraId="74A185B7" w14:textId="77777777" w:rsidR="00505E9F" w:rsidRDefault="00505E9F" w:rsidP="00505E9F">
      <w:pPr>
        <w:spacing w:after="0" w:line="360" w:lineRule="auto"/>
        <w:jc w:val="center"/>
        <w:rPr>
          <w:b/>
        </w:rPr>
      </w:pPr>
    </w:p>
    <w:p w14:paraId="7393AB06" w14:textId="77777777" w:rsidR="00505E9F" w:rsidRDefault="00505E9F" w:rsidP="00505E9F">
      <w:pPr>
        <w:spacing w:after="0" w:line="360" w:lineRule="auto"/>
        <w:jc w:val="center"/>
        <w:rPr>
          <w:b/>
        </w:rPr>
      </w:pPr>
      <w:r>
        <w:rPr>
          <w:b/>
        </w:rPr>
        <w:t>Estelí, agosto 2020</w:t>
      </w:r>
    </w:p>
    <w:p w14:paraId="0314F49A" w14:textId="77777777" w:rsidR="00505E9F" w:rsidRDefault="00505E9F" w:rsidP="00505E9F">
      <w:pPr>
        <w:spacing w:after="0" w:line="360" w:lineRule="auto"/>
        <w:jc w:val="center"/>
        <w:rPr>
          <w:b/>
        </w:rPr>
      </w:pPr>
    </w:p>
    <w:p w14:paraId="55F86F51" w14:textId="77777777" w:rsidR="00505E9F" w:rsidRDefault="00505E9F" w:rsidP="00505E9F">
      <w:pPr>
        <w:spacing w:line="360" w:lineRule="auto"/>
        <w:rPr>
          <w:b/>
        </w:rPr>
      </w:pPr>
      <w:r>
        <w:br w:type="page"/>
      </w:r>
    </w:p>
    <w:p w14:paraId="36D3592F" w14:textId="77777777" w:rsidR="00505E9F" w:rsidRDefault="00505E9F" w:rsidP="00505E9F">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27703A" w:rsidRDefault="00505E9F" w:rsidP="00505E9F">
          <w:pPr>
            <w:pStyle w:val="TtuloTDC"/>
            <w:spacing w:line="360" w:lineRule="auto"/>
            <w:rPr>
              <w:rFonts w:ascii="Arial" w:hAnsi="Arial" w:cs="Arial"/>
              <w:sz w:val="24"/>
              <w:szCs w:val="24"/>
            </w:rPr>
          </w:pPr>
          <w:r w:rsidRPr="0027703A">
            <w:rPr>
              <w:rFonts w:ascii="Arial" w:hAnsi="Arial" w:cs="Arial"/>
              <w:sz w:val="24"/>
              <w:szCs w:val="24"/>
              <w:lang w:val="es-ES"/>
            </w:rPr>
            <w:t>Contenido</w:t>
          </w:r>
        </w:p>
        <w:p w14:paraId="60EA778C" w14:textId="77777777" w:rsidR="00505E9F" w:rsidRPr="002770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1262843" w:history="1">
            <w:r w:rsidRPr="0027703A">
              <w:rPr>
                <w:rStyle w:val="Hipervnculo"/>
                <w:rFonts w:cs="Arial"/>
                <w:noProof/>
                <w:szCs w:val="24"/>
              </w:rPr>
              <w:t>I.</w:t>
            </w:r>
            <w:r w:rsidRPr="0027703A">
              <w:rPr>
                <w:rFonts w:eastAsiaTheme="minorEastAsia" w:cs="Arial"/>
                <w:bCs w:val="0"/>
                <w:caps w:val="0"/>
                <w:noProof/>
                <w:szCs w:val="24"/>
                <w:lang w:val="es-419" w:eastAsia="es-419"/>
              </w:rPr>
              <w:tab/>
            </w:r>
            <w:r w:rsidRPr="0027703A">
              <w:rPr>
                <w:rStyle w:val="Hipervnculo"/>
                <w:rFonts w:cs="Arial"/>
                <w:noProof/>
                <w:szCs w:val="24"/>
              </w:rPr>
              <w:t>Introducción</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_Toc51262843 \h </w:instrText>
            </w:r>
            <w:r w:rsidRPr="0027703A">
              <w:rPr>
                <w:rFonts w:cs="Arial"/>
                <w:noProof/>
                <w:webHidden/>
                <w:szCs w:val="24"/>
              </w:rPr>
            </w:r>
            <w:r w:rsidRPr="0027703A">
              <w:rPr>
                <w:rFonts w:cs="Arial"/>
                <w:noProof/>
                <w:webHidden/>
                <w:szCs w:val="24"/>
              </w:rPr>
              <w:fldChar w:fldCharType="separate"/>
            </w:r>
            <w:r>
              <w:rPr>
                <w:rFonts w:cs="Arial"/>
                <w:noProof/>
                <w:webHidden/>
                <w:szCs w:val="24"/>
              </w:rPr>
              <w:t>1</w:t>
            </w:r>
            <w:r w:rsidRPr="0027703A">
              <w:rPr>
                <w:rFonts w:cs="Arial"/>
                <w:noProof/>
                <w:webHidden/>
                <w:szCs w:val="24"/>
              </w:rPr>
              <w:fldChar w:fldCharType="end"/>
            </w:r>
          </w:hyperlink>
        </w:p>
        <w:p w14:paraId="1DF9317E" w14:textId="77777777" w:rsidR="00505E9F" w:rsidRPr="002770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4" w:history="1">
            <w:r w:rsidRPr="0027703A">
              <w:rPr>
                <w:rStyle w:val="Hipervnculo"/>
                <w:rFonts w:cs="Arial"/>
                <w:noProof/>
                <w:szCs w:val="24"/>
              </w:rPr>
              <w:t>II.</w:t>
            </w:r>
            <w:r w:rsidRPr="0027703A">
              <w:rPr>
                <w:rFonts w:eastAsiaTheme="minorEastAsia" w:cs="Arial"/>
                <w:bCs w:val="0"/>
                <w:caps w:val="0"/>
                <w:noProof/>
                <w:szCs w:val="24"/>
                <w:lang w:val="es-419" w:eastAsia="es-419"/>
              </w:rPr>
              <w:tab/>
            </w:r>
            <w:r w:rsidRPr="0027703A">
              <w:rPr>
                <w:rStyle w:val="Hipervnculo"/>
                <w:rFonts w:cs="Arial"/>
                <w:noProof/>
                <w:szCs w:val="24"/>
              </w:rPr>
              <w:t>Antecedentes</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_Toc51262844 \h </w:instrText>
            </w:r>
            <w:r w:rsidRPr="0027703A">
              <w:rPr>
                <w:rFonts w:cs="Arial"/>
                <w:noProof/>
                <w:webHidden/>
                <w:szCs w:val="24"/>
              </w:rPr>
            </w:r>
            <w:r w:rsidRPr="0027703A">
              <w:rPr>
                <w:rFonts w:cs="Arial"/>
                <w:noProof/>
                <w:webHidden/>
                <w:szCs w:val="24"/>
              </w:rPr>
              <w:fldChar w:fldCharType="separate"/>
            </w:r>
            <w:r>
              <w:rPr>
                <w:rFonts w:cs="Arial"/>
                <w:noProof/>
                <w:webHidden/>
                <w:szCs w:val="24"/>
              </w:rPr>
              <w:t>1</w:t>
            </w:r>
            <w:r w:rsidRPr="0027703A">
              <w:rPr>
                <w:rFonts w:cs="Arial"/>
                <w:noProof/>
                <w:webHidden/>
                <w:szCs w:val="24"/>
              </w:rPr>
              <w:fldChar w:fldCharType="end"/>
            </w:r>
          </w:hyperlink>
        </w:p>
        <w:p w14:paraId="7BEC7D5F" w14:textId="77777777" w:rsidR="00505E9F" w:rsidRPr="0027703A" w:rsidRDefault="00505E9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5" w:history="1">
            <w:r w:rsidRPr="0027703A">
              <w:rPr>
                <w:rStyle w:val="Hipervnculo"/>
                <w:rFonts w:cs="Arial"/>
                <w:noProof/>
                <w:szCs w:val="24"/>
              </w:rPr>
              <w:t>III.</w:t>
            </w:r>
            <w:r w:rsidRPr="0027703A">
              <w:rPr>
                <w:rFonts w:eastAsiaTheme="minorEastAsia" w:cs="Arial"/>
                <w:bCs w:val="0"/>
                <w:caps w:val="0"/>
                <w:noProof/>
                <w:szCs w:val="24"/>
                <w:lang w:val="es-419" w:eastAsia="es-419"/>
              </w:rPr>
              <w:tab/>
            </w:r>
            <w:r w:rsidRPr="0027703A">
              <w:rPr>
                <w:rStyle w:val="Hipervnculo"/>
                <w:rFonts w:cs="Arial"/>
                <w:noProof/>
                <w:szCs w:val="24"/>
              </w:rPr>
              <w:t>Justificación</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_Toc51262845 \h </w:instrText>
            </w:r>
            <w:r w:rsidRPr="0027703A">
              <w:rPr>
                <w:rFonts w:cs="Arial"/>
                <w:noProof/>
                <w:webHidden/>
                <w:szCs w:val="24"/>
              </w:rPr>
            </w:r>
            <w:r w:rsidRPr="0027703A">
              <w:rPr>
                <w:rFonts w:cs="Arial"/>
                <w:noProof/>
                <w:webHidden/>
                <w:szCs w:val="24"/>
              </w:rPr>
              <w:fldChar w:fldCharType="separate"/>
            </w:r>
            <w:r>
              <w:rPr>
                <w:rFonts w:cs="Arial"/>
                <w:noProof/>
                <w:webHidden/>
                <w:szCs w:val="24"/>
              </w:rPr>
              <w:t>2</w:t>
            </w:r>
            <w:r w:rsidRPr="0027703A">
              <w:rPr>
                <w:rFonts w:cs="Arial"/>
                <w:noProof/>
                <w:webHidden/>
                <w:szCs w:val="24"/>
              </w:rPr>
              <w:fldChar w:fldCharType="end"/>
            </w:r>
          </w:hyperlink>
        </w:p>
        <w:p w14:paraId="3A92941B" w14:textId="77777777" w:rsidR="00505E9F" w:rsidRPr="0027703A" w:rsidRDefault="00505E9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6" w:history="1">
            <w:r w:rsidRPr="0027703A">
              <w:rPr>
                <w:rStyle w:val="Hipervnculo"/>
                <w:rFonts w:cs="Arial"/>
                <w:noProof/>
                <w:szCs w:val="24"/>
              </w:rPr>
              <w:t>IV.</w:t>
            </w:r>
            <w:r w:rsidRPr="0027703A">
              <w:rPr>
                <w:rFonts w:eastAsiaTheme="minorEastAsia" w:cs="Arial"/>
                <w:bCs w:val="0"/>
                <w:caps w:val="0"/>
                <w:noProof/>
                <w:szCs w:val="24"/>
                <w:lang w:val="es-419" w:eastAsia="es-419"/>
              </w:rPr>
              <w:tab/>
            </w:r>
            <w:r w:rsidRPr="0027703A">
              <w:rPr>
                <w:rStyle w:val="Hipervnculo"/>
                <w:rFonts w:cs="Arial"/>
                <w:noProof/>
                <w:szCs w:val="24"/>
              </w:rPr>
              <w:t>Objetivos</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_Toc51262846 \h </w:instrText>
            </w:r>
            <w:r w:rsidRPr="0027703A">
              <w:rPr>
                <w:rFonts w:cs="Arial"/>
                <w:noProof/>
                <w:webHidden/>
                <w:szCs w:val="24"/>
              </w:rPr>
            </w:r>
            <w:r w:rsidRPr="0027703A">
              <w:rPr>
                <w:rFonts w:cs="Arial"/>
                <w:noProof/>
                <w:webHidden/>
                <w:szCs w:val="24"/>
              </w:rPr>
              <w:fldChar w:fldCharType="separate"/>
            </w:r>
            <w:r>
              <w:rPr>
                <w:rFonts w:cs="Arial"/>
                <w:noProof/>
                <w:webHidden/>
                <w:szCs w:val="24"/>
              </w:rPr>
              <w:t>2</w:t>
            </w:r>
            <w:r w:rsidRPr="0027703A">
              <w:rPr>
                <w:rFonts w:cs="Arial"/>
                <w:noProof/>
                <w:webHidden/>
                <w:szCs w:val="24"/>
              </w:rPr>
              <w:fldChar w:fldCharType="end"/>
            </w:r>
          </w:hyperlink>
        </w:p>
        <w:p w14:paraId="2448AD8C" w14:textId="77777777" w:rsidR="00505E9F" w:rsidRPr="0027703A" w:rsidRDefault="00505E9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7" w:history="1">
            <w:r w:rsidRPr="0027703A">
              <w:rPr>
                <w:rStyle w:val="Hipervnculo"/>
                <w:rFonts w:ascii="Arial" w:hAnsi="Arial" w:cs="Arial"/>
                <w:noProof/>
                <w:sz w:val="24"/>
                <w:szCs w:val="24"/>
                <w14:scene3d>
                  <w14:camera w14:prst="orthographicFront"/>
                  <w14:lightRig w14:rig="threePt" w14:dir="t">
                    <w14:rot w14:lat="0" w14:lon="0" w14:rev="0"/>
                  </w14:lightRig>
                </w14:scene3d>
              </w:rPr>
              <w:t>4.1</w:t>
            </w:r>
            <w:r w:rsidRPr="0027703A">
              <w:rPr>
                <w:rFonts w:ascii="Arial" w:eastAsiaTheme="minorEastAsia" w:hAnsi="Arial" w:cs="Arial"/>
                <w:smallCaps w:val="0"/>
                <w:noProof/>
                <w:sz w:val="24"/>
                <w:szCs w:val="24"/>
                <w:lang w:val="es-419" w:eastAsia="es-419"/>
              </w:rPr>
              <w:tab/>
            </w:r>
            <w:r w:rsidRPr="0027703A">
              <w:rPr>
                <w:rStyle w:val="Hipervnculo"/>
                <w:rFonts w:ascii="Arial" w:hAnsi="Arial" w:cs="Arial"/>
                <w:noProof/>
                <w:sz w:val="24"/>
                <w:szCs w:val="24"/>
              </w:rPr>
              <w:t>Objetivo general</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_Toc51262847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2</w:t>
            </w:r>
            <w:r w:rsidRPr="0027703A">
              <w:rPr>
                <w:rFonts w:ascii="Arial" w:hAnsi="Arial" w:cs="Arial"/>
                <w:noProof/>
                <w:webHidden/>
                <w:sz w:val="24"/>
                <w:szCs w:val="24"/>
              </w:rPr>
              <w:fldChar w:fldCharType="end"/>
            </w:r>
          </w:hyperlink>
        </w:p>
        <w:p w14:paraId="13369041" w14:textId="77777777" w:rsidR="00505E9F" w:rsidRPr="0027703A" w:rsidRDefault="00505E9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8" w:history="1">
            <w:r w:rsidRPr="0027703A">
              <w:rPr>
                <w:rStyle w:val="Hipervnculo"/>
                <w:rFonts w:ascii="Arial" w:hAnsi="Arial" w:cs="Arial"/>
                <w:noProof/>
                <w:sz w:val="24"/>
                <w:szCs w:val="24"/>
                <w14:scene3d>
                  <w14:camera w14:prst="orthographicFront"/>
                  <w14:lightRig w14:rig="threePt" w14:dir="t">
                    <w14:rot w14:lat="0" w14:lon="0" w14:rev="0"/>
                  </w14:lightRig>
                </w14:scene3d>
              </w:rPr>
              <w:t>4.2</w:t>
            </w:r>
            <w:r w:rsidRPr="0027703A">
              <w:rPr>
                <w:rFonts w:ascii="Arial" w:eastAsiaTheme="minorEastAsia" w:hAnsi="Arial" w:cs="Arial"/>
                <w:smallCaps w:val="0"/>
                <w:noProof/>
                <w:sz w:val="24"/>
                <w:szCs w:val="24"/>
                <w:lang w:val="es-419" w:eastAsia="es-419"/>
              </w:rPr>
              <w:tab/>
            </w:r>
            <w:r w:rsidRPr="0027703A">
              <w:rPr>
                <w:rStyle w:val="Hipervnculo"/>
                <w:rFonts w:ascii="Arial" w:hAnsi="Arial" w:cs="Arial"/>
                <w:noProof/>
                <w:sz w:val="24"/>
                <w:szCs w:val="24"/>
              </w:rPr>
              <w:t>Objetivos específicos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_Toc51262848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3</w:t>
            </w:r>
            <w:r w:rsidRPr="0027703A">
              <w:rPr>
                <w:rFonts w:ascii="Arial" w:hAnsi="Arial" w:cs="Arial"/>
                <w:noProof/>
                <w:webHidden/>
                <w:sz w:val="24"/>
                <w:szCs w:val="24"/>
              </w:rPr>
              <w:fldChar w:fldCharType="end"/>
            </w:r>
          </w:hyperlink>
        </w:p>
        <w:p w14:paraId="2F48D087" w14:textId="77777777" w:rsidR="00505E9F" w:rsidRPr="002770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9" w:history="1">
            <w:r w:rsidRPr="0027703A">
              <w:rPr>
                <w:rStyle w:val="Hipervnculo"/>
                <w:rFonts w:cs="Arial"/>
                <w:noProof/>
                <w:szCs w:val="24"/>
              </w:rPr>
              <w:t>V.</w:t>
            </w:r>
            <w:r w:rsidRPr="0027703A">
              <w:rPr>
                <w:rFonts w:eastAsiaTheme="minorEastAsia" w:cs="Arial"/>
                <w:bCs w:val="0"/>
                <w:caps w:val="0"/>
                <w:noProof/>
                <w:szCs w:val="24"/>
                <w:lang w:val="es-419" w:eastAsia="es-419"/>
              </w:rPr>
              <w:tab/>
            </w:r>
            <w:r w:rsidRPr="0027703A">
              <w:rPr>
                <w:rStyle w:val="Hipervnculo"/>
                <w:rFonts w:cs="Arial"/>
                <w:noProof/>
                <w:szCs w:val="24"/>
              </w:rPr>
              <w:t>Marco teórico</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_Toc51262849 \h </w:instrText>
            </w:r>
            <w:r w:rsidRPr="0027703A">
              <w:rPr>
                <w:rFonts w:cs="Arial"/>
                <w:noProof/>
                <w:webHidden/>
                <w:szCs w:val="24"/>
              </w:rPr>
            </w:r>
            <w:r w:rsidRPr="0027703A">
              <w:rPr>
                <w:rFonts w:cs="Arial"/>
                <w:noProof/>
                <w:webHidden/>
                <w:szCs w:val="24"/>
              </w:rPr>
              <w:fldChar w:fldCharType="separate"/>
            </w:r>
            <w:r>
              <w:rPr>
                <w:rFonts w:cs="Arial"/>
                <w:noProof/>
                <w:webHidden/>
                <w:szCs w:val="24"/>
              </w:rPr>
              <w:t>4</w:t>
            </w:r>
            <w:r w:rsidRPr="0027703A">
              <w:rPr>
                <w:rFonts w:cs="Arial"/>
                <w:noProof/>
                <w:webHidden/>
                <w:szCs w:val="24"/>
              </w:rPr>
              <w:fldChar w:fldCharType="end"/>
            </w:r>
          </w:hyperlink>
        </w:p>
        <w:p w14:paraId="17748664" w14:textId="77777777" w:rsidR="00505E9F" w:rsidRPr="0027703A" w:rsidRDefault="00505E9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51" w:history="1">
            <w:r w:rsidRPr="0027703A">
              <w:rPr>
                <w:rStyle w:val="Hipervnculo"/>
                <w:rFonts w:ascii="Arial" w:hAnsi="Arial" w:cs="Arial"/>
                <w:noProof/>
                <w:sz w:val="24"/>
                <w:szCs w:val="24"/>
                <w14:scene3d>
                  <w14:camera w14:prst="orthographicFront"/>
                  <w14:lightRig w14:rig="threePt" w14:dir="t">
                    <w14:rot w14:lat="0" w14:lon="0" w14:rev="0"/>
                  </w14:lightRig>
                </w14:scene3d>
              </w:rPr>
              <w:t>5.1</w:t>
            </w:r>
            <w:r w:rsidRPr="0027703A">
              <w:rPr>
                <w:rFonts w:ascii="Arial" w:eastAsiaTheme="minorEastAsia" w:hAnsi="Arial" w:cs="Arial"/>
                <w:smallCaps w:val="0"/>
                <w:noProof/>
                <w:sz w:val="24"/>
                <w:szCs w:val="24"/>
                <w:lang w:val="es-419" w:eastAsia="es-419"/>
              </w:rPr>
              <w:tab/>
            </w:r>
            <w:r w:rsidRPr="0027703A">
              <w:rPr>
                <w:rStyle w:val="Hipervnculo"/>
                <w:rFonts w:ascii="Arial" w:hAnsi="Arial" w:cs="Arial"/>
                <w:noProof/>
                <w:sz w:val="24"/>
                <w:szCs w:val="24"/>
              </w:rPr>
              <w:t>Estudio de mercado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_Toc51262851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4</w:t>
            </w:r>
            <w:r w:rsidRPr="0027703A">
              <w:rPr>
                <w:rFonts w:ascii="Arial" w:hAnsi="Arial" w:cs="Arial"/>
                <w:noProof/>
                <w:webHidden/>
                <w:sz w:val="24"/>
                <w:szCs w:val="24"/>
              </w:rPr>
              <w:fldChar w:fldCharType="end"/>
            </w:r>
          </w:hyperlink>
        </w:p>
        <w:p w14:paraId="6C545868"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2" w:history="1">
            <w:r w:rsidRPr="0027703A">
              <w:rPr>
                <w:rStyle w:val="Hipervnculo"/>
                <w:rFonts w:ascii="Arial" w:hAnsi="Arial" w:cs="Arial"/>
                <w:noProof/>
                <w:sz w:val="24"/>
                <w:szCs w:val="24"/>
              </w:rPr>
              <w:t>5.1.1</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Segmentación de mercado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_Toc51262852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4</w:t>
            </w:r>
            <w:r w:rsidRPr="0027703A">
              <w:rPr>
                <w:rFonts w:ascii="Arial" w:hAnsi="Arial" w:cs="Arial"/>
                <w:noProof/>
                <w:webHidden/>
                <w:sz w:val="24"/>
                <w:szCs w:val="24"/>
              </w:rPr>
              <w:fldChar w:fldCharType="end"/>
            </w:r>
          </w:hyperlink>
        </w:p>
        <w:p w14:paraId="7AD082D1"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3" w:history="1">
            <w:r w:rsidRPr="0027703A">
              <w:rPr>
                <w:rStyle w:val="Hipervnculo"/>
                <w:rFonts w:ascii="Arial" w:hAnsi="Arial" w:cs="Arial"/>
                <w:noProof/>
                <w:sz w:val="24"/>
                <w:szCs w:val="24"/>
              </w:rPr>
              <w:t>5.1.2</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Análisis de la demanda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_Toc51262853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5</w:t>
            </w:r>
            <w:r w:rsidRPr="0027703A">
              <w:rPr>
                <w:rFonts w:ascii="Arial" w:hAnsi="Arial" w:cs="Arial"/>
                <w:noProof/>
                <w:webHidden/>
                <w:sz w:val="24"/>
                <w:szCs w:val="24"/>
              </w:rPr>
              <w:fldChar w:fldCharType="end"/>
            </w:r>
          </w:hyperlink>
        </w:p>
        <w:p w14:paraId="2C3781A4"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4" w:history="1">
            <w:r w:rsidRPr="0027703A">
              <w:rPr>
                <w:rStyle w:val="Hipervnculo"/>
                <w:rFonts w:ascii="Arial" w:hAnsi="Arial" w:cs="Arial"/>
                <w:noProof/>
                <w:sz w:val="24"/>
                <w:szCs w:val="24"/>
              </w:rPr>
              <w:t>5.1.3</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Análisis de la oferta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_Toc51262854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5</w:t>
            </w:r>
            <w:r w:rsidRPr="0027703A">
              <w:rPr>
                <w:rFonts w:ascii="Arial" w:hAnsi="Arial" w:cs="Arial"/>
                <w:noProof/>
                <w:webHidden/>
                <w:sz w:val="24"/>
                <w:szCs w:val="24"/>
              </w:rPr>
              <w:fldChar w:fldCharType="end"/>
            </w:r>
          </w:hyperlink>
        </w:p>
        <w:p w14:paraId="687531D7"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5" w:history="1">
            <w:r w:rsidRPr="0027703A">
              <w:rPr>
                <w:rStyle w:val="Hipervnculo"/>
                <w:rFonts w:ascii="Arial" w:hAnsi="Arial" w:cs="Arial"/>
                <w:noProof/>
                <w:sz w:val="24"/>
                <w:szCs w:val="24"/>
              </w:rPr>
              <w:t>5.1.4</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Balance oferta-demanda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_Toc51262855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5</w:t>
            </w:r>
            <w:r w:rsidRPr="0027703A">
              <w:rPr>
                <w:rFonts w:ascii="Arial" w:hAnsi="Arial" w:cs="Arial"/>
                <w:noProof/>
                <w:webHidden/>
                <w:sz w:val="24"/>
                <w:szCs w:val="24"/>
              </w:rPr>
              <w:fldChar w:fldCharType="end"/>
            </w:r>
          </w:hyperlink>
        </w:p>
        <w:p w14:paraId="7305E6F6"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6" w:history="1">
            <w:r w:rsidRPr="0027703A">
              <w:rPr>
                <w:rStyle w:val="Hipervnculo"/>
                <w:rFonts w:ascii="Arial" w:hAnsi="Arial" w:cs="Arial"/>
                <w:noProof/>
                <w:sz w:val="24"/>
                <w:szCs w:val="24"/>
              </w:rPr>
              <w:t>5.1.4.1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Demanda insatisfecha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_Toc51262856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5</w:t>
            </w:r>
            <w:r w:rsidRPr="0027703A">
              <w:rPr>
                <w:rFonts w:ascii="Arial" w:hAnsi="Arial" w:cs="Arial"/>
                <w:noProof/>
                <w:webHidden/>
                <w:sz w:val="24"/>
                <w:szCs w:val="24"/>
              </w:rPr>
              <w:fldChar w:fldCharType="end"/>
            </w:r>
          </w:hyperlink>
        </w:p>
        <w:p w14:paraId="447A4DC0"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7" w:history="1">
            <w:r w:rsidRPr="0027703A">
              <w:rPr>
                <w:rStyle w:val="Hipervnculo"/>
                <w:rFonts w:ascii="Arial" w:hAnsi="Arial" w:cs="Arial"/>
                <w:noProof/>
                <w:sz w:val="24"/>
                <w:szCs w:val="24"/>
              </w:rPr>
              <w:t>5.1.4.2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Participación del proyecto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_Toc51262857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6</w:t>
            </w:r>
            <w:r w:rsidRPr="0027703A">
              <w:rPr>
                <w:rFonts w:ascii="Arial" w:hAnsi="Arial" w:cs="Arial"/>
                <w:noProof/>
                <w:webHidden/>
                <w:sz w:val="24"/>
                <w:szCs w:val="24"/>
              </w:rPr>
              <w:fldChar w:fldCharType="end"/>
            </w:r>
          </w:hyperlink>
        </w:p>
        <w:p w14:paraId="23058542"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8" w:history="1">
            <w:r w:rsidRPr="0027703A">
              <w:rPr>
                <w:rStyle w:val="Hipervnculo"/>
                <w:rFonts w:ascii="Arial" w:hAnsi="Arial" w:cs="Arial"/>
                <w:noProof/>
                <w:sz w:val="24"/>
                <w:szCs w:val="24"/>
              </w:rPr>
              <w:t>5.1.4.3</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Proyección del precio de venta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_Toc51262858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6</w:t>
            </w:r>
            <w:r w:rsidRPr="0027703A">
              <w:rPr>
                <w:rFonts w:ascii="Arial" w:hAnsi="Arial" w:cs="Arial"/>
                <w:noProof/>
                <w:webHidden/>
                <w:sz w:val="24"/>
                <w:szCs w:val="24"/>
              </w:rPr>
              <w:fldChar w:fldCharType="end"/>
            </w:r>
          </w:hyperlink>
        </w:p>
        <w:p w14:paraId="25D60BE5"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9" w:history="1">
            <w:r w:rsidRPr="0027703A">
              <w:rPr>
                <w:rStyle w:val="Hipervnculo"/>
                <w:rFonts w:ascii="Arial" w:hAnsi="Arial" w:cs="Arial"/>
                <w:noProof/>
                <w:sz w:val="24"/>
                <w:szCs w:val="24"/>
              </w:rPr>
              <w:t>5.1.5</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Mix del marketing</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_Toc51262859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6</w:t>
            </w:r>
            <w:r w:rsidRPr="0027703A">
              <w:rPr>
                <w:rFonts w:ascii="Arial" w:hAnsi="Arial" w:cs="Arial"/>
                <w:noProof/>
                <w:webHidden/>
                <w:sz w:val="24"/>
                <w:szCs w:val="24"/>
              </w:rPr>
              <w:fldChar w:fldCharType="end"/>
            </w:r>
          </w:hyperlink>
        </w:p>
        <w:p w14:paraId="1F931EA5"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0" w:history="1">
            <w:r w:rsidRPr="0027703A">
              <w:rPr>
                <w:rStyle w:val="Hipervnculo"/>
                <w:rFonts w:ascii="Arial" w:hAnsi="Arial" w:cs="Arial"/>
                <w:noProof/>
                <w:sz w:val="24"/>
                <w:szCs w:val="24"/>
              </w:rPr>
              <w:t>5.1.5.1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Estrategias de producto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_Toc51262860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6</w:t>
            </w:r>
            <w:r w:rsidRPr="0027703A">
              <w:rPr>
                <w:rFonts w:ascii="Arial" w:hAnsi="Arial" w:cs="Arial"/>
                <w:noProof/>
                <w:webHidden/>
                <w:sz w:val="24"/>
                <w:szCs w:val="24"/>
              </w:rPr>
              <w:fldChar w:fldCharType="end"/>
            </w:r>
          </w:hyperlink>
        </w:p>
        <w:p w14:paraId="6A0B5A3C"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1" w:history="1">
            <w:r w:rsidRPr="0027703A">
              <w:rPr>
                <w:rStyle w:val="Hipervnculo"/>
                <w:rFonts w:ascii="Arial" w:hAnsi="Arial" w:cs="Arial"/>
                <w:noProof/>
                <w:sz w:val="24"/>
                <w:szCs w:val="24"/>
              </w:rPr>
              <w:t>5.1.5.2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Determinación y estrategias de precio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_Toc51262861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7</w:t>
            </w:r>
            <w:r w:rsidRPr="0027703A">
              <w:rPr>
                <w:rFonts w:ascii="Arial" w:hAnsi="Arial" w:cs="Arial"/>
                <w:noProof/>
                <w:webHidden/>
                <w:sz w:val="24"/>
                <w:szCs w:val="24"/>
              </w:rPr>
              <w:fldChar w:fldCharType="end"/>
            </w:r>
          </w:hyperlink>
        </w:p>
        <w:p w14:paraId="509195C6"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2" w:history="1">
            <w:r w:rsidRPr="0027703A">
              <w:rPr>
                <w:rStyle w:val="Hipervnculo"/>
                <w:rFonts w:ascii="Arial" w:hAnsi="Arial" w:cs="Arial"/>
                <w:noProof/>
                <w:sz w:val="24"/>
                <w:szCs w:val="24"/>
              </w:rPr>
              <w:t>5.1.5.3</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Estrategias de distribución</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_Toc51262862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7</w:t>
            </w:r>
            <w:r w:rsidRPr="0027703A">
              <w:rPr>
                <w:rFonts w:ascii="Arial" w:hAnsi="Arial" w:cs="Arial"/>
                <w:noProof/>
                <w:webHidden/>
                <w:sz w:val="24"/>
                <w:szCs w:val="24"/>
              </w:rPr>
              <w:fldChar w:fldCharType="end"/>
            </w:r>
          </w:hyperlink>
        </w:p>
        <w:p w14:paraId="7C2BAEEF"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3" w:history="1">
            <w:r w:rsidRPr="0027703A">
              <w:rPr>
                <w:rStyle w:val="Hipervnculo"/>
                <w:rFonts w:ascii="Arial" w:hAnsi="Arial" w:cs="Arial"/>
                <w:noProof/>
                <w:sz w:val="24"/>
                <w:szCs w:val="24"/>
              </w:rPr>
              <w:t>5.1.5.4</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Estrategias de comercialización</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_Toc51262863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7</w:t>
            </w:r>
            <w:r w:rsidRPr="0027703A">
              <w:rPr>
                <w:rFonts w:ascii="Arial" w:hAnsi="Arial" w:cs="Arial"/>
                <w:noProof/>
                <w:webHidden/>
                <w:sz w:val="24"/>
                <w:szCs w:val="24"/>
              </w:rPr>
              <w:fldChar w:fldCharType="end"/>
            </w:r>
          </w:hyperlink>
        </w:p>
        <w:p w14:paraId="32E2F725"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4" w:history="1">
            <w:r w:rsidRPr="0027703A">
              <w:rPr>
                <w:rStyle w:val="Hipervnculo"/>
                <w:rFonts w:ascii="Arial" w:hAnsi="Arial" w:cs="Arial"/>
                <w:noProof/>
                <w:sz w:val="24"/>
                <w:szCs w:val="24"/>
              </w:rPr>
              <w:t>5.1.6</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Análisis del entorno y de la industria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_Toc51262864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7</w:t>
            </w:r>
            <w:r w:rsidRPr="0027703A">
              <w:rPr>
                <w:rFonts w:ascii="Arial" w:hAnsi="Arial" w:cs="Arial"/>
                <w:noProof/>
                <w:webHidden/>
                <w:sz w:val="24"/>
                <w:szCs w:val="24"/>
              </w:rPr>
              <w:fldChar w:fldCharType="end"/>
            </w:r>
          </w:hyperlink>
        </w:p>
        <w:p w14:paraId="483004B5" w14:textId="77777777" w:rsidR="00505E9F" w:rsidRPr="0027703A" w:rsidRDefault="00505E9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65" w:history="1">
            <w:r w:rsidRPr="0027703A">
              <w:rPr>
                <w:rStyle w:val="Hipervnculo"/>
                <w:rFonts w:ascii="Arial" w:hAnsi="Arial" w:cs="Arial"/>
                <w:noProof/>
                <w:sz w:val="24"/>
                <w:szCs w:val="24"/>
                <w14:scene3d>
                  <w14:camera w14:prst="orthographicFront"/>
                  <w14:lightRig w14:rig="threePt" w14:dir="t">
                    <w14:rot w14:lat="0" w14:lon="0" w14:rev="0"/>
                  </w14:lightRig>
                </w14:scene3d>
              </w:rPr>
              <w:t>5.2</w:t>
            </w:r>
            <w:r w:rsidRPr="0027703A">
              <w:rPr>
                <w:rFonts w:ascii="Arial" w:eastAsiaTheme="minorEastAsia" w:hAnsi="Arial" w:cs="Arial"/>
                <w:smallCaps w:val="0"/>
                <w:noProof/>
                <w:sz w:val="24"/>
                <w:szCs w:val="24"/>
                <w:lang w:val="es-419" w:eastAsia="es-419"/>
              </w:rPr>
              <w:tab/>
            </w:r>
            <w:r w:rsidRPr="0027703A">
              <w:rPr>
                <w:rStyle w:val="Hipervnculo"/>
                <w:rFonts w:ascii="Arial" w:hAnsi="Arial" w:cs="Arial"/>
                <w:noProof/>
                <w:sz w:val="24"/>
                <w:szCs w:val="24"/>
              </w:rPr>
              <w:t>Estudio técnico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_Toc51262865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7</w:t>
            </w:r>
            <w:r w:rsidRPr="0027703A">
              <w:rPr>
                <w:rFonts w:ascii="Arial" w:hAnsi="Arial" w:cs="Arial"/>
                <w:noProof/>
                <w:webHidden/>
                <w:sz w:val="24"/>
                <w:szCs w:val="24"/>
              </w:rPr>
              <w:fldChar w:fldCharType="end"/>
            </w:r>
          </w:hyperlink>
        </w:p>
        <w:p w14:paraId="75316B6B"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6" w:history="1">
            <w:r w:rsidRPr="0027703A">
              <w:rPr>
                <w:rStyle w:val="Hipervnculo"/>
                <w:rFonts w:ascii="Arial" w:hAnsi="Arial" w:cs="Arial"/>
                <w:noProof/>
                <w:sz w:val="24"/>
                <w:szCs w:val="24"/>
              </w:rPr>
              <w:t>5.2.1</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Localización del proyecto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_Toc51262866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8</w:t>
            </w:r>
            <w:r w:rsidRPr="0027703A">
              <w:rPr>
                <w:rFonts w:ascii="Arial" w:hAnsi="Arial" w:cs="Arial"/>
                <w:noProof/>
                <w:webHidden/>
                <w:sz w:val="24"/>
                <w:szCs w:val="24"/>
              </w:rPr>
              <w:fldChar w:fldCharType="end"/>
            </w:r>
          </w:hyperlink>
        </w:p>
        <w:p w14:paraId="03F2D5A5"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7" w:history="1">
            <w:r w:rsidRPr="0027703A">
              <w:rPr>
                <w:rStyle w:val="Hipervnculo"/>
                <w:rFonts w:ascii="Arial" w:hAnsi="Arial" w:cs="Arial"/>
                <w:noProof/>
                <w:sz w:val="24"/>
                <w:szCs w:val="24"/>
              </w:rPr>
              <w:t>5.2.1.1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Macro localización</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_Toc51262867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8</w:t>
            </w:r>
            <w:r w:rsidRPr="0027703A">
              <w:rPr>
                <w:rFonts w:ascii="Arial" w:hAnsi="Arial" w:cs="Arial"/>
                <w:noProof/>
                <w:webHidden/>
                <w:sz w:val="24"/>
                <w:szCs w:val="24"/>
              </w:rPr>
              <w:fldChar w:fldCharType="end"/>
            </w:r>
          </w:hyperlink>
        </w:p>
        <w:p w14:paraId="15FAD277"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8" w:history="1">
            <w:r w:rsidRPr="0027703A">
              <w:rPr>
                <w:rStyle w:val="Hipervnculo"/>
                <w:rFonts w:ascii="Arial" w:hAnsi="Arial" w:cs="Arial"/>
                <w:noProof/>
                <w:sz w:val="24"/>
                <w:szCs w:val="24"/>
              </w:rPr>
              <w:t>5.2.1.2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Micro localización</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_Toc51262868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9</w:t>
            </w:r>
            <w:r w:rsidRPr="0027703A">
              <w:rPr>
                <w:rFonts w:ascii="Arial" w:hAnsi="Arial" w:cs="Arial"/>
                <w:noProof/>
                <w:webHidden/>
                <w:sz w:val="24"/>
                <w:szCs w:val="24"/>
              </w:rPr>
              <w:fldChar w:fldCharType="end"/>
            </w:r>
          </w:hyperlink>
        </w:p>
        <w:p w14:paraId="5268E98F"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9" w:history="1">
            <w:r w:rsidRPr="0027703A">
              <w:rPr>
                <w:rStyle w:val="Hipervnculo"/>
                <w:rFonts w:ascii="Arial" w:hAnsi="Arial" w:cs="Arial"/>
                <w:noProof/>
                <w:sz w:val="24"/>
                <w:szCs w:val="24"/>
              </w:rPr>
              <w:t>5.2.2</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Tamaño del proyecto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_Toc51262869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9</w:t>
            </w:r>
            <w:r w:rsidRPr="0027703A">
              <w:rPr>
                <w:rFonts w:ascii="Arial" w:hAnsi="Arial" w:cs="Arial"/>
                <w:noProof/>
                <w:webHidden/>
                <w:sz w:val="24"/>
                <w:szCs w:val="24"/>
              </w:rPr>
              <w:fldChar w:fldCharType="end"/>
            </w:r>
          </w:hyperlink>
        </w:p>
        <w:p w14:paraId="1DD4F3FC"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0" w:history="1">
            <w:r w:rsidRPr="0027703A">
              <w:rPr>
                <w:rStyle w:val="Hipervnculo"/>
                <w:rFonts w:ascii="Arial" w:hAnsi="Arial" w:cs="Arial"/>
                <w:noProof/>
                <w:sz w:val="24"/>
                <w:szCs w:val="24"/>
              </w:rPr>
              <w:t>5.2.3</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Ingeniería o proceso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_Toc51262870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10</w:t>
            </w:r>
            <w:r w:rsidRPr="0027703A">
              <w:rPr>
                <w:rFonts w:ascii="Arial" w:hAnsi="Arial" w:cs="Arial"/>
                <w:noProof/>
                <w:webHidden/>
                <w:sz w:val="24"/>
                <w:szCs w:val="24"/>
              </w:rPr>
              <w:fldChar w:fldCharType="end"/>
            </w:r>
          </w:hyperlink>
        </w:p>
        <w:p w14:paraId="0DA0C6A5"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1" w:history="1">
            <w:r w:rsidRPr="0027703A">
              <w:rPr>
                <w:rStyle w:val="Hipervnculo"/>
                <w:rFonts w:ascii="Arial" w:hAnsi="Arial" w:cs="Arial"/>
                <w:noProof/>
                <w:sz w:val="24"/>
                <w:szCs w:val="24"/>
              </w:rPr>
              <w:t>5.2.3.1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Descripción del proceso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_Toc51262871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10</w:t>
            </w:r>
            <w:r w:rsidRPr="0027703A">
              <w:rPr>
                <w:rFonts w:ascii="Arial" w:hAnsi="Arial" w:cs="Arial"/>
                <w:noProof/>
                <w:webHidden/>
                <w:sz w:val="24"/>
                <w:szCs w:val="24"/>
              </w:rPr>
              <w:fldChar w:fldCharType="end"/>
            </w:r>
          </w:hyperlink>
        </w:p>
        <w:p w14:paraId="6BF14EFA"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2" w:history="1">
            <w:r w:rsidRPr="0027703A">
              <w:rPr>
                <w:rStyle w:val="Hipervnculo"/>
                <w:rFonts w:ascii="Arial" w:hAnsi="Arial" w:cs="Arial"/>
                <w:noProof/>
                <w:sz w:val="24"/>
                <w:szCs w:val="24"/>
              </w:rPr>
              <w:t>5.2.3.2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Obras físicas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_Toc51262872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11</w:t>
            </w:r>
            <w:r w:rsidRPr="0027703A">
              <w:rPr>
                <w:rFonts w:ascii="Arial" w:hAnsi="Arial" w:cs="Arial"/>
                <w:noProof/>
                <w:webHidden/>
                <w:sz w:val="24"/>
                <w:szCs w:val="24"/>
              </w:rPr>
              <w:fldChar w:fldCharType="end"/>
            </w:r>
          </w:hyperlink>
        </w:p>
        <w:p w14:paraId="236FBF03"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3" w:history="1">
            <w:r w:rsidRPr="0027703A">
              <w:rPr>
                <w:rStyle w:val="Hipervnculo"/>
                <w:rFonts w:ascii="Arial" w:hAnsi="Arial" w:cs="Arial"/>
                <w:noProof/>
                <w:sz w:val="24"/>
                <w:szCs w:val="24"/>
              </w:rPr>
              <w:t>5.2.3.3</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Equipamiento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_Toc51262873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11</w:t>
            </w:r>
            <w:r w:rsidRPr="0027703A">
              <w:rPr>
                <w:rFonts w:ascii="Arial" w:hAnsi="Arial" w:cs="Arial"/>
                <w:noProof/>
                <w:webHidden/>
                <w:sz w:val="24"/>
                <w:szCs w:val="24"/>
              </w:rPr>
              <w:fldChar w:fldCharType="end"/>
            </w:r>
          </w:hyperlink>
        </w:p>
        <w:p w14:paraId="10FFA90A"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4" w:history="1">
            <w:r w:rsidRPr="0027703A">
              <w:rPr>
                <w:rStyle w:val="Hipervnculo"/>
                <w:rFonts w:ascii="Arial" w:hAnsi="Arial" w:cs="Arial"/>
                <w:noProof/>
                <w:sz w:val="24"/>
                <w:szCs w:val="24"/>
              </w:rPr>
              <w:t>5.2.3.4</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Distribución de planta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_Toc51262874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12</w:t>
            </w:r>
            <w:r w:rsidRPr="0027703A">
              <w:rPr>
                <w:rFonts w:ascii="Arial" w:hAnsi="Arial" w:cs="Arial"/>
                <w:noProof/>
                <w:webHidden/>
                <w:sz w:val="24"/>
                <w:szCs w:val="24"/>
              </w:rPr>
              <w:fldChar w:fldCharType="end"/>
            </w:r>
          </w:hyperlink>
        </w:p>
        <w:p w14:paraId="3B049B08"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5" w:history="1">
            <w:r w:rsidRPr="0027703A">
              <w:rPr>
                <w:rStyle w:val="Hipervnculo"/>
                <w:rFonts w:ascii="Arial" w:hAnsi="Arial" w:cs="Arial"/>
                <w:noProof/>
                <w:sz w:val="24"/>
                <w:szCs w:val="24"/>
              </w:rPr>
              <w:t>5.2.4</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Análisis organizacional</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_Toc51262875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12</w:t>
            </w:r>
            <w:r w:rsidRPr="0027703A">
              <w:rPr>
                <w:rFonts w:ascii="Arial" w:hAnsi="Arial" w:cs="Arial"/>
                <w:noProof/>
                <w:webHidden/>
                <w:sz w:val="24"/>
                <w:szCs w:val="24"/>
              </w:rPr>
              <w:fldChar w:fldCharType="end"/>
            </w:r>
          </w:hyperlink>
        </w:p>
        <w:p w14:paraId="3ABC56CD"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6" w:history="1">
            <w:r w:rsidRPr="0027703A">
              <w:rPr>
                <w:rStyle w:val="Hipervnculo"/>
                <w:rFonts w:ascii="Arial" w:hAnsi="Arial" w:cs="Arial"/>
                <w:noProof/>
                <w:sz w:val="24"/>
                <w:szCs w:val="24"/>
              </w:rPr>
              <w:t>5.2.4.1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Estructura organizacional</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_Toc51262876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13</w:t>
            </w:r>
            <w:r w:rsidRPr="0027703A">
              <w:rPr>
                <w:rFonts w:ascii="Arial" w:hAnsi="Arial" w:cs="Arial"/>
                <w:noProof/>
                <w:webHidden/>
                <w:sz w:val="24"/>
                <w:szCs w:val="24"/>
              </w:rPr>
              <w:fldChar w:fldCharType="end"/>
            </w:r>
          </w:hyperlink>
        </w:p>
        <w:p w14:paraId="665AC898"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7" w:history="1">
            <w:r w:rsidRPr="0027703A">
              <w:rPr>
                <w:rStyle w:val="Hipervnculo"/>
                <w:rFonts w:ascii="Arial" w:hAnsi="Arial" w:cs="Arial"/>
                <w:noProof/>
                <w:sz w:val="24"/>
                <w:szCs w:val="24"/>
              </w:rPr>
              <w:t>5.2.4.2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Políticas internas de la empresa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_Toc51262877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13</w:t>
            </w:r>
            <w:r w:rsidRPr="0027703A">
              <w:rPr>
                <w:rFonts w:ascii="Arial" w:hAnsi="Arial" w:cs="Arial"/>
                <w:noProof/>
                <w:webHidden/>
                <w:sz w:val="24"/>
                <w:szCs w:val="24"/>
              </w:rPr>
              <w:fldChar w:fldCharType="end"/>
            </w:r>
          </w:hyperlink>
        </w:p>
        <w:p w14:paraId="43CE4C0E"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8" w:history="1">
            <w:r w:rsidRPr="0027703A">
              <w:rPr>
                <w:rStyle w:val="Hipervnculo"/>
                <w:rFonts w:ascii="Arial" w:hAnsi="Arial" w:cs="Arial"/>
                <w:noProof/>
                <w:sz w:val="24"/>
                <w:szCs w:val="24"/>
                <w:highlight w:val="white"/>
              </w:rPr>
              <w:t>5.2.5</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highlight w:val="white"/>
              </w:rPr>
              <w:t>Marco legal</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_Toc51262878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14</w:t>
            </w:r>
            <w:r w:rsidRPr="0027703A">
              <w:rPr>
                <w:rFonts w:ascii="Arial" w:hAnsi="Arial" w:cs="Arial"/>
                <w:noProof/>
                <w:webHidden/>
                <w:sz w:val="24"/>
                <w:szCs w:val="24"/>
              </w:rPr>
              <w:fldChar w:fldCharType="end"/>
            </w:r>
          </w:hyperlink>
        </w:p>
        <w:p w14:paraId="5C4890F2" w14:textId="77777777" w:rsidR="00505E9F" w:rsidRPr="0027703A" w:rsidRDefault="00505E9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79" w:history="1">
            <w:r w:rsidRPr="0027703A">
              <w:rPr>
                <w:rStyle w:val="Hipervnculo"/>
                <w:rFonts w:ascii="Arial" w:hAnsi="Arial" w:cs="Arial"/>
                <w:noProof/>
                <w:sz w:val="24"/>
                <w:szCs w:val="24"/>
                <w14:scene3d>
                  <w14:camera w14:prst="orthographicFront"/>
                  <w14:lightRig w14:rig="threePt" w14:dir="t">
                    <w14:rot w14:lat="0" w14:lon="0" w14:rev="0"/>
                  </w14:lightRig>
                </w14:scene3d>
              </w:rPr>
              <w:t>5.3</w:t>
            </w:r>
            <w:r w:rsidRPr="0027703A">
              <w:rPr>
                <w:rFonts w:ascii="Arial" w:eastAsiaTheme="minorEastAsia" w:hAnsi="Arial" w:cs="Arial"/>
                <w:smallCaps w:val="0"/>
                <w:noProof/>
                <w:sz w:val="24"/>
                <w:szCs w:val="24"/>
                <w:lang w:val="es-419" w:eastAsia="es-419"/>
              </w:rPr>
              <w:tab/>
            </w:r>
            <w:r w:rsidRPr="0027703A">
              <w:rPr>
                <w:rStyle w:val="Hipervnculo"/>
                <w:rFonts w:ascii="Arial" w:hAnsi="Arial" w:cs="Arial"/>
                <w:noProof/>
                <w:sz w:val="24"/>
                <w:szCs w:val="24"/>
              </w:rPr>
              <w:t>Estudio Económico-financiero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_Toc51262879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14</w:t>
            </w:r>
            <w:r w:rsidRPr="0027703A">
              <w:rPr>
                <w:rFonts w:ascii="Arial" w:hAnsi="Arial" w:cs="Arial"/>
                <w:noProof/>
                <w:webHidden/>
                <w:sz w:val="24"/>
                <w:szCs w:val="24"/>
              </w:rPr>
              <w:fldChar w:fldCharType="end"/>
            </w:r>
          </w:hyperlink>
        </w:p>
        <w:p w14:paraId="66ED8847"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0" w:history="1">
            <w:r w:rsidRPr="0027703A">
              <w:rPr>
                <w:rStyle w:val="Hipervnculo"/>
                <w:rFonts w:ascii="Arial" w:hAnsi="Arial" w:cs="Arial"/>
                <w:noProof/>
                <w:sz w:val="24"/>
                <w:szCs w:val="24"/>
              </w:rPr>
              <w:t>5.3.1</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Estructura de costos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_Toc51262880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14</w:t>
            </w:r>
            <w:r w:rsidRPr="0027703A">
              <w:rPr>
                <w:rFonts w:ascii="Arial" w:hAnsi="Arial" w:cs="Arial"/>
                <w:noProof/>
                <w:webHidden/>
                <w:sz w:val="24"/>
                <w:szCs w:val="24"/>
              </w:rPr>
              <w:fldChar w:fldCharType="end"/>
            </w:r>
          </w:hyperlink>
        </w:p>
        <w:p w14:paraId="4191E901"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1" w:history="1">
            <w:r w:rsidRPr="0027703A">
              <w:rPr>
                <w:rStyle w:val="Hipervnculo"/>
                <w:rFonts w:ascii="Arial" w:hAnsi="Arial" w:cs="Arial"/>
                <w:noProof/>
                <w:sz w:val="24"/>
                <w:szCs w:val="24"/>
              </w:rPr>
              <w:t>5.3.1.1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Costos Fijos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_Toc51262881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14</w:t>
            </w:r>
            <w:r w:rsidRPr="0027703A">
              <w:rPr>
                <w:rFonts w:ascii="Arial" w:hAnsi="Arial" w:cs="Arial"/>
                <w:noProof/>
                <w:webHidden/>
                <w:sz w:val="24"/>
                <w:szCs w:val="24"/>
              </w:rPr>
              <w:fldChar w:fldCharType="end"/>
            </w:r>
          </w:hyperlink>
        </w:p>
        <w:p w14:paraId="15A4A3B5"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2" w:history="1">
            <w:r w:rsidRPr="0027703A">
              <w:rPr>
                <w:rStyle w:val="Hipervnculo"/>
                <w:rFonts w:ascii="Arial" w:hAnsi="Arial" w:cs="Arial"/>
                <w:noProof/>
                <w:sz w:val="24"/>
                <w:szCs w:val="24"/>
              </w:rPr>
              <w:t>5.3.1.2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Costos variables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_Toc51262882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14</w:t>
            </w:r>
            <w:r w:rsidRPr="0027703A">
              <w:rPr>
                <w:rFonts w:ascii="Arial" w:hAnsi="Arial" w:cs="Arial"/>
                <w:noProof/>
                <w:webHidden/>
                <w:sz w:val="24"/>
                <w:szCs w:val="24"/>
              </w:rPr>
              <w:fldChar w:fldCharType="end"/>
            </w:r>
          </w:hyperlink>
        </w:p>
        <w:p w14:paraId="68291026"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3" w:history="1">
            <w:r w:rsidRPr="0027703A">
              <w:rPr>
                <w:rStyle w:val="Hipervnculo"/>
                <w:rFonts w:ascii="Arial" w:hAnsi="Arial" w:cs="Arial"/>
                <w:noProof/>
                <w:sz w:val="24"/>
                <w:szCs w:val="24"/>
              </w:rPr>
              <w:t>5.3.1.3</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Gastos de administración.</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_Toc51262883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15</w:t>
            </w:r>
            <w:r w:rsidRPr="0027703A">
              <w:rPr>
                <w:rFonts w:ascii="Arial" w:hAnsi="Arial" w:cs="Arial"/>
                <w:noProof/>
                <w:webHidden/>
                <w:sz w:val="24"/>
                <w:szCs w:val="24"/>
              </w:rPr>
              <w:fldChar w:fldCharType="end"/>
            </w:r>
          </w:hyperlink>
        </w:p>
        <w:p w14:paraId="0A5D60E4"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4" w:history="1">
            <w:r w:rsidRPr="0027703A">
              <w:rPr>
                <w:rStyle w:val="Hipervnculo"/>
                <w:rFonts w:ascii="Arial" w:hAnsi="Arial" w:cs="Arial"/>
                <w:noProof/>
                <w:sz w:val="24"/>
                <w:szCs w:val="24"/>
              </w:rPr>
              <w:t>5.3.2</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Gastos de ventas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_Toc51262884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15</w:t>
            </w:r>
            <w:r w:rsidRPr="0027703A">
              <w:rPr>
                <w:rFonts w:ascii="Arial" w:hAnsi="Arial" w:cs="Arial"/>
                <w:noProof/>
                <w:webHidden/>
                <w:sz w:val="24"/>
                <w:szCs w:val="24"/>
              </w:rPr>
              <w:fldChar w:fldCharType="end"/>
            </w:r>
          </w:hyperlink>
        </w:p>
        <w:p w14:paraId="3B5AD190"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5" w:history="1">
            <w:r w:rsidRPr="0027703A">
              <w:rPr>
                <w:rStyle w:val="Hipervnculo"/>
                <w:rFonts w:ascii="Arial" w:hAnsi="Arial" w:cs="Arial"/>
                <w:noProof/>
                <w:sz w:val="24"/>
                <w:szCs w:val="24"/>
              </w:rPr>
              <w:t>5.3.2.1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Gastos financieros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_Toc51262885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15</w:t>
            </w:r>
            <w:r w:rsidRPr="0027703A">
              <w:rPr>
                <w:rFonts w:ascii="Arial" w:hAnsi="Arial" w:cs="Arial"/>
                <w:noProof/>
                <w:webHidden/>
                <w:sz w:val="24"/>
                <w:szCs w:val="24"/>
              </w:rPr>
              <w:fldChar w:fldCharType="end"/>
            </w:r>
          </w:hyperlink>
        </w:p>
        <w:p w14:paraId="262646C6"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6" w:history="1">
            <w:r w:rsidRPr="0027703A">
              <w:rPr>
                <w:rStyle w:val="Hipervnculo"/>
                <w:rFonts w:ascii="Arial" w:hAnsi="Arial" w:cs="Arial"/>
                <w:noProof/>
                <w:sz w:val="24"/>
                <w:szCs w:val="24"/>
              </w:rPr>
              <w:t>5.3.3</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Estructura inversión inicial</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_Toc51262886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16</w:t>
            </w:r>
            <w:r w:rsidRPr="0027703A">
              <w:rPr>
                <w:rFonts w:ascii="Arial" w:hAnsi="Arial" w:cs="Arial"/>
                <w:noProof/>
                <w:webHidden/>
                <w:sz w:val="24"/>
                <w:szCs w:val="24"/>
              </w:rPr>
              <w:fldChar w:fldCharType="end"/>
            </w:r>
          </w:hyperlink>
        </w:p>
        <w:p w14:paraId="2575DC05"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7" w:history="1">
            <w:r w:rsidRPr="0027703A">
              <w:rPr>
                <w:rStyle w:val="Hipervnculo"/>
                <w:rFonts w:ascii="Arial" w:hAnsi="Arial" w:cs="Arial"/>
                <w:noProof/>
                <w:sz w:val="24"/>
                <w:szCs w:val="24"/>
              </w:rPr>
              <w:t>5.3.4</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Presupuesto de ingresos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_Toc51262887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16</w:t>
            </w:r>
            <w:r w:rsidRPr="0027703A">
              <w:rPr>
                <w:rFonts w:ascii="Arial" w:hAnsi="Arial" w:cs="Arial"/>
                <w:noProof/>
                <w:webHidden/>
                <w:sz w:val="24"/>
                <w:szCs w:val="24"/>
              </w:rPr>
              <w:fldChar w:fldCharType="end"/>
            </w:r>
          </w:hyperlink>
        </w:p>
        <w:p w14:paraId="3586673C"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8" w:history="1">
            <w:r w:rsidRPr="0027703A">
              <w:rPr>
                <w:rStyle w:val="Hipervnculo"/>
                <w:rFonts w:ascii="Arial" w:hAnsi="Arial" w:cs="Arial"/>
                <w:noProof/>
                <w:sz w:val="24"/>
                <w:szCs w:val="24"/>
              </w:rPr>
              <w:t>5.3.4.1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Estados financieros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_Toc51262888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17</w:t>
            </w:r>
            <w:r w:rsidRPr="0027703A">
              <w:rPr>
                <w:rFonts w:ascii="Arial" w:hAnsi="Arial" w:cs="Arial"/>
                <w:noProof/>
                <w:webHidden/>
                <w:sz w:val="24"/>
                <w:szCs w:val="24"/>
              </w:rPr>
              <w:fldChar w:fldCharType="end"/>
            </w:r>
          </w:hyperlink>
        </w:p>
        <w:p w14:paraId="00334437"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9" w:history="1">
            <w:r w:rsidRPr="0027703A">
              <w:rPr>
                <w:rStyle w:val="Hipervnculo"/>
                <w:rFonts w:ascii="Arial" w:hAnsi="Arial" w:cs="Arial"/>
                <w:noProof/>
                <w:sz w:val="24"/>
                <w:szCs w:val="24"/>
              </w:rPr>
              <w:t>5.3.4.2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Estado de flujo de efectivo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_Toc51262889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17</w:t>
            </w:r>
            <w:r w:rsidRPr="0027703A">
              <w:rPr>
                <w:rFonts w:ascii="Arial" w:hAnsi="Arial" w:cs="Arial"/>
                <w:noProof/>
                <w:webHidden/>
                <w:sz w:val="24"/>
                <w:szCs w:val="24"/>
              </w:rPr>
              <w:fldChar w:fldCharType="end"/>
            </w:r>
          </w:hyperlink>
        </w:p>
        <w:p w14:paraId="49CC962C"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0" w:history="1">
            <w:r w:rsidRPr="0027703A">
              <w:rPr>
                <w:rStyle w:val="Hipervnculo"/>
                <w:rFonts w:ascii="Arial" w:hAnsi="Arial" w:cs="Arial"/>
                <w:noProof/>
                <w:sz w:val="24"/>
                <w:szCs w:val="24"/>
              </w:rPr>
              <w:t>5.3.4.3</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Estado de resultado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_Toc51262890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17</w:t>
            </w:r>
            <w:r w:rsidRPr="0027703A">
              <w:rPr>
                <w:rFonts w:ascii="Arial" w:hAnsi="Arial" w:cs="Arial"/>
                <w:noProof/>
                <w:webHidden/>
                <w:sz w:val="24"/>
                <w:szCs w:val="24"/>
              </w:rPr>
              <w:fldChar w:fldCharType="end"/>
            </w:r>
          </w:hyperlink>
        </w:p>
        <w:p w14:paraId="48A9E58F"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1" w:history="1">
            <w:r w:rsidRPr="0027703A">
              <w:rPr>
                <w:rStyle w:val="Hipervnculo"/>
                <w:rFonts w:ascii="Arial" w:hAnsi="Arial" w:cs="Arial"/>
                <w:noProof/>
                <w:sz w:val="24"/>
                <w:szCs w:val="24"/>
              </w:rPr>
              <w:t>5.3.4.4</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Balance general</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_Toc51262891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18</w:t>
            </w:r>
            <w:r w:rsidRPr="0027703A">
              <w:rPr>
                <w:rFonts w:ascii="Arial" w:hAnsi="Arial" w:cs="Arial"/>
                <w:noProof/>
                <w:webHidden/>
                <w:sz w:val="24"/>
                <w:szCs w:val="24"/>
              </w:rPr>
              <w:fldChar w:fldCharType="end"/>
            </w:r>
          </w:hyperlink>
        </w:p>
        <w:p w14:paraId="38D8836E"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2" w:history="1">
            <w:r w:rsidRPr="0027703A">
              <w:rPr>
                <w:rStyle w:val="Hipervnculo"/>
                <w:rFonts w:ascii="Arial" w:hAnsi="Arial" w:cs="Arial"/>
                <w:noProof/>
                <w:sz w:val="24"/>
                <w:szCs w:val="24"/>
              </w:rPr>
              <w:t>5.3.5</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Indicadores financieros</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_Toc51262892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18</w:t>
            </w:r>
            <w:r w:rsidRPr="0027703A">
              <w:rPr>
                <w:rFonts w:ascii="Arial" w:hAnsi="Arial" w:cs="Arial"/>
                <w:noProof/>
                <w:webHidden/>
                <w:sz w:val="24"/>
                <w:szCs w:val="24"/>
              </w:rPr>
              <w:fldChar w:fldCharType="end"/>
            </w:r>
          </w:hyperlink>
        </w:p>
        <w:p w14:paraId="6536DCB0"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3" w:history="1">
            <w:r w:rsidRPr="0027703A">
              <w:rPr>
                <w:rStyle w:val="Hipervnculo"/>
                <w:rFonts w:ascii="Arial" w:hAnsi="Arial" w:cs="Arial"/>
                <w:noProof/>
                <w:sz w:val="24"/>
                <w:szCs w:val="24"/>
              </w:rPr>
              <w:t>5.3.5.1</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Solvencia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_Toc51262893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18</w:t>
            </w:r>
            <w:r w:rsidRPr="0027703A">
              <w:rPr>
                <w:rFonts w:ascii="Arial" w:hAnsi="Arial" w:cs="Arial"/>
                <w:noProof/>
                <w:webHidden/>
                <w:sz w:val="24"/>
                <w:szCs w:val="24"/>
              </w:rPr>
              <w:fldChar w:fldCharType="end"/>
            </w:r>
          </w:hyperlink>
        </w:p>
        <w:p w14:paraId="04BD41F4"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4" w:history="1">
            <w:r w:rsidRPr="0027703A">
              <w:rPr>
                <w:rStyle w:val="Hipervnculo"/>
                <w:rFonts w:ascii="Arial" w:hAnsi="Arial" w:cs="Arial"/>
                <w:noProof/>
                <w:sz w:val="24"/>
                <w:szCs w:val="24"/>
              </w:rPr>
              <w:t>5.3.5.2</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Liquidez</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_Toc51262894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19</w:t>
            </w:r>
            <w:r w:rsidRPr="0027703A">
              <w:rPr>
                <w:rFonts w:ascii="Arial" w:hAnsi="Arial" w:cs="Arial"/>
                <w:noProof/>
                <w:webHidden/>
                <w:sz w:val="24"/>
                <w:szCs w:val="24"/>
              </w:rPr>
              <w:fldChar w:fldCharType="end"/>
            </w:r>
          </w:hyperlink>
        </w:p>
        <w:p w14:paraId="6B97E456"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5" w:history="1">
            <w:r w:rsidRPr="0027703A">
              <w:rPr>
                <w:rStyle w:val="Hipervnculo"/>
                <w:rFonts w:ascii="Arial" w:hAnsi="Arial" w:cs="Arial"/>
                <w:noProof/>
                <w:sz w:val="24"/>
                <w:szCs w:val="24"/>
              </w:rPr>
              <w:t>5.3.5.3</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Eficiencia Operativa</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_Toc51262895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19</w:t>
            </w:r>
            <w:r w:rsidRPr="0027703A">
              <w:rPr>
                <w:rFonts w:ascii="Arial" w:hAnsi="Arial" w:cs="Arial"/>
                <w:noProof/>
                <w:webHidden/>
                <w:sz w:val="24"/>
                <w:szCs w:val="24"/>
              </w:rPr>
              <w:fldChar w:fldCharType="end"/>
            </w:r>
          </w:hyperlink>
        </w:p>
        <w:p w14:paraId="3D1FA803" w14:textId="77777777" w:rsidR="00505E9F" w:rsidRPr="0027703A" w:rsidRDefault="00505E9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6" w:history="1">
            <w:r w:rsidRPr="0027703A">
              <w:rPr>
                <w:rStyle w:val="Hipervnculo"/>
                <w:rFonts w:ascii="Arial" w:hAnsi="Arial" w:cs="Arial"/>
                <w:noProof/>
                <w:sz w:val="24"/>
                <w:szCs w:val="24"/>
              </w:rPr>
              <w:t>5.3.5.4</w:t>
            </w:r>
            <w:r w:rsidRPr="0027703A">
              <w:rPr>
                <w:rFonts w:ascii="Arial" w:eastAsiaTheme="minorEastAsia" w:hAnsi="Arial" w:cs="Arial"/>
                <w:noProof/>
                <w:sz w:val="24"/>
                <w:szCs w:val="24"/>
                <w:lang w:val="es-419" w:eastAsia="es-419"/>
              </w:rPr>
              <w:tab/>
            </w:r>
            <w:r w:rsidRPr="0027703A">
              <w:rPr>
                <w:rStyle w:val="Hipervnculo"/>
                <w:rFonts w:ascii="Arial" w:hAnsi="Arial" w:cs="Arial"/>
                <w:noProof/>
                <w:sz w:val="24"/>
                <w:szCs w:val="24"/>
              </w:rPr>
              <w:t>Rentabilidad</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_Toc51262896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19</w:t>
            </w:r>
            <w:r w:rsidRPr="0027703A">
              <w:rPr>
                <w:rFonts w:ascii="Arial" w:hAnsi="Arial" w:cs="Arial"/>
                <w:noProof/>
                <w:webHidden/>
                <w:sz w:val="24"/>
                <w:szCs w:val="24"/>
              </w:rPr>
              <w:fldChar w:fldCharType="end"/>
            </w:r>
          </w:hyperlink>
        </w:p>
        <w:p w14:paraId="027D3CCE" w14:textId="77777777" w:rsidR="00505E9F" w:rsidRPr="0027703A" w:rsidRDefault="00505E9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97" w:history="1">
            <w:r w:rsidRPr="0027703A">
              <w:rPr>
                <w:rStyle w:val="Hipervnculo"/>
                <w:rFonts w:ascii="Arial" w:hAnsi="Arial" w:cs="Arial"/>
                <w:noProof/>
                <w:sz w:val="24"/>
                <w:szCs w:val="24"/>
                <w14:scene3d>
                  <w14:camera w14:prst="orthographicFront"/>
                  <w14:lightRig w14:rig="threePt" w14:dir="t">
                    <w14:rot w14:lat="0" w14:lon="0" w14:rev="0"/>
                  </w14:lightRig>
                </w14:scene3d>
              </w:rPr>
              <w:t>5.4</w:t>
            </w:r>
            <w:r w:rsidRPr="0027703A">
              <w:rPr>
                <w:rFonts w:ascii="Arial" w:eastAsiaTheme="minorEastAsia" w:hAnsi="Arial" w:cs="Arial"/>
                <w:smallCaps w:val="0"/>
                <w:noProof/>
                <w:sz w:val="24"/>
                <w:szCs w:val="24"/>
                <w:lang w:val="es-419" w:eastAsia="es-419"/>
              </w:rPr>
              <w:tab/>
            </w:r>
            <w:r w:rsidRPr="0027703A">
              <w:rPr>
                <w:rStyle w:val="Hipervnculo"/>
                <w:rFonts w:ascii="Arial" w:hAnsi="Arial" w:cs="Arial"/>
                <w:noProof/>
                <w:sz w:val="24"/>
                <w:szCs w:val="24"/>
              </w:rPr>
              <w:t>Impacto Ambiental</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_Toc51262897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19</w:t>
            </w:r>
            <w:r w:rsidRPr="0027703A">
              <w:rPr>
                <w:rFonts w:ascii="Arial" w:hAnsi="Arial" w:cs="Arial"/>
                <w:noProof/>
                <w:webHidden/>
                <w:sz w:val="24"/>
                <w:szCs w:val="24"/>
              </w:rPr>
              <w:fldChar w:fldCharType="end"/>
            </w:r>
          </w:hyperlink>
        </w:p>
        <w:p w14:paraId="199269C7"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8" w:history="1">
            <w:r w:rsidRPr="0027703A">
              <w:rPr>
                <w:rStyle w:val="Hipervnculo"/>
                <w:rFonts w:ascii="Arial" w:hAnsi="Arial" w:cs="Arial"/>
                <w:noProof/>
                <w:sz w:val="24"/>
                <w:szCs w:val="24"/>
              </w:rPr>
              <w:t>5.4.1</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Matriz de Leopold</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_Toc51262898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19</w:t>
            </w:r>
            <w:r w:rsidRPr="0027703A">
              <w:rPr>
                <w:rFonts w:ascii="Arial" w:hAnsi="Arial" w:cs="Arial"/>
                <w:noProof/>
                <w:webHidden/>
                <w:sz w:val="24"/>
                <w:szCs w:val="24"/>
              </w:rPr>
              <w:fldChar w:fldCharType="end"/>
            </w:r>
          </w:hyperlink>
        </w:p>
        <w:p w14:paraId="20F0C0F4" w14:textId="77777777" w:rsidR="00505E9F" w:rsidRPr="0027703A" w:rsidRDefault="00505E9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9" w:history="1">
            <w:r w:rsidRPr="0027703A">
              <w:rPr>
                <w:rStyle w:val="Hipervnculo"/>
                <w:rFonts w:ascii="Arial" w:hAnsi="Arial" w:cs="Arial"/>
                <w:noProof/>
                <w:sz w:val="24"/>
                <w:szCs w:val="24"/>
              </w:rPr>
              <w:t>5.4.2</w:t>
            </w:r>
            <w:r w:rsidRPr="0027703A">
              <w:rPr>
                <w:rFonts w:ascii="Arial" w:eastAsiaTheme="minorEastAsia" w:hAnsi="Arial" w:cs="Arial"/>
                <w:i w:val="0"/>
                <w:iCs w:val="0"/>
                <w:noProof/>
                <w:sz w:val="24"/>
                <w:szCs w:val="24"/>
                <w:lang w:val="es-419" w:eastAsia="es-419"/>
              </w:rPr>
              <w:tab/>
            </w:r>
            <w:r w:rsidRPr="0027703A">
              <w:rPr>
                <w:rStyle w:val="Hipervnculo"/>
                <w:rFonts w:ascii="Arial" w:hAnsi="Arial" w:cs="Arial"/>
                <w:noProof/>
                <w:sz w:val="24"/>
                <w:szCs w:val="24"/>
              </w:rPr>
              <w:t>Estrategias de mitigación de impacto</w:t>
            </w:r>
            <w:r w:rsidRPr="0027703A">
              <w:rPr>
                <w:rFonts w:ascii="Arial" w:hAnsi="Arial" w:cs="Arial"/>
                <w:noProof/>
                <w:webHidden/>
                <w:sz w:val="24"/>
                <w:szCs w:val="24"/>
              </w:rPr>
              <w:tab/>
            </w:r>
            <w:r w:rsidRPr="0027703A">
              <w:rPr>
                <w:rFonts w:ascii="Arial" w:hAnsi="Arial" w:cs="Arial"/>
                <w:noProof/>
                <w:webHidden/>
                <w:sz w:val="24"/>
                <w:szCs w:val="24"/>
              </w:rPr>
              <w:fldChar w:fldCharType="begin"/>
            </w:r>
            <w:r w:rsidRPr="0027703A">
              <w:rPr>
                <w:rFonts w:ascii="Arial" w:hAnsi="Arial" w:cs="Arial"/>
                <w:noProof/>
                <w:webHidden/>
                <w:sz w:val="24"/>
                <w:szCs w:val="24"/>
              </w:rPr>
              <w:instrText xml:space="preserve"> PAGEREF _Toc51262899 \h </w:instrText>
            </w:r>
            <w:r w:rsidRPr="0027703A">
              <w:rPr>
                <w:rFonts w:ascii="Arial" w:hAnsi="Arial" w:cs="Arial"/>
                <w:noProof/>
                <w:webHidden/>
                <w:sz w:val="24"/>
                <w:szCs w:val="24"/>
              </w:rPr>
            </w:r>
            <w:r w:rsidRPr="0027703A">
              <w:rPr>
                <w:rFonts w:ascii="Arial" w:hAnsi="Arial" w:cs="Arial"/>
                <w:noProof/>
                <w:webHidden/>
                <w:sz w:val="24"/>
                <w:szCs w:val="24"/>
              </w:rPr>
              <w:fldChar w:fldCharType="separate"/>
            </w:r>
            <w:r>
              <w:rPr>
                <w:rFonts w:ascii="Arial" w:hAnsi="Arial" w:cs="Arial"/>
                <w:noProof/>
                <w:webHidden/>
                <w:sz w:val="24"/>
                <w:szCs w:val="24"/>
              </w:rPr>
              <w:t>19</w:t>
            </w:r>
            <w:r w:rsidRPr="0027703A">
              <w:rPr>
                <w:rFonts w:ascii="Arial" w:hAnsi="Arial" w:cs="Arial"/>
                <w:noProof/>
                <w:webHidden/>
                <w:sz w:val="24"/>
                <w:szCs w:val="24"/>
              </w:rPr>
              <w:fldChar w:fldCharType="end"/>
            </w:r>
          </w:hyperlink>
        </w:p>
        <w:p w14:paraId="4F2709F6" w14:textId="77777777" w:rsidR="00505E9F" w:rsidRPr="0027703A" w:rsidRDefault="00505E9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0" w:history="1">
            <w:r w:rsidRPr="0027703A">
              <w:rPr>
                <w:rStyle w:val="Hipervnculo"/>
                <w:rFonts w:cs="Arial"/>
                <w:noProof/>
                <w:szCs w:val="24"/>
              </w:rPr>
              <w:t>VI.</w:t>
            </w:r>
            <w:r w:rsidRPr="0027703A">
              <w:rPr>
                <w:rFonts w:eastAsiaTheme="minorEastAsia" w:cs="Arial"/>
                <w:bCs w:val="0"/>
                <w:caps w:val="0"/>
                <w:noProof/>
                <w:szCs w:val="24"/>
                <w:lang w:val="es-419" w:eastAsia="es-419"/>
              </w:rPr>
              <w:tab/>
            </w:r>
            <w:r w:rsidRPr="0027703A">
              <w:rPr>
                <w:rStyle w:val="Hipervnculo"/>
                <w:rFonts w:cs="Arial"/>
                <w:noProof/>
                <w:szCs w:val="24"/>
              </w:rPr>
              <w:t>Metodología</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_Toc51262900 \h </w:instrText>
            </w:r>
            <w:r w:rsidRPr="0027703A">
              <w:rPr>
                <w:rFonts w:cs="Arial"/>
                <w:noProof/>
                <w:webHidden/>
                <w:szCs w:val="24"/>
              </w:rPr>
            </w:r>
            <w:r w:rsidRPr="0027703A">
              <w:rPr>
                <w:rFonts w:cs="Arial"/>
                <w:noProof/>
                <w:webHidden/>
                <w:szCs w:val="24"/>
              </w:rPr>
              <w:fldChar w:fldCharType="separate"/>
            </w:r>
            <w:r>
              <w:rPr>
                <w:rFonts w:cs="Arial"/>
                <w:noProof/>
                <w:webHidden/>
                <w:szCs w:val="24"/>
              </w:rPr>
              <w:t>19</w:t>
            </w:r>
            <w:r w:rsidRPr="0027703A">
              <w:rPr>
                <w:rFonts w:cs="Arial"/>
                <w:noProof/>
                <w:webHidden/>
                <w:szCs w:val="24"/>
              </w:rPr>
              <w:fldChar w:fldCharType="end"/>
            </w:r>
          </w:hyperlink>
        </w:p>
        <w:p w14:paraId="27B5FA7C" w14:textId="77777777" w:rsidR="00505E9F" w:rsidRPr="0027703A" w:rsidRDefault="00505E9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1" w:history="1">
            <w:r w:rsidRPr="0027703A">
              <w:rPr>
                <w:rStyle w:val="Hipervnculo"/>
                <w:rFonts w:cs="Arial"/>
                <w:noProof/>
                <w:szCs w:val="24"/>
              </w:rPr>
              <w:t>VII.</w:t>
            </w:r>
            <w:r w:rsidRPr="0027703A">
              <w:rPr>
                <w:rFonts w:eastAsiaTheme="minorEastAsia" w:cs="Arial"/>
                <w:bCs w:val="0"/>
                <w:caps w:val="0"/>
                <w:noProof/>
                <w:szCs w:val="24"/>
                <w:lang w:val="es-419" w:eastAsia="es-419"/>
              </w:rPr>
              <w:tab/>
            </w:r>
            <w:r w:rsidRPr="0027703A">
              <w:rPr>
                <w:rStyle w:val="Hipervnculo"/>
                <w:rFonts w:cs="Arial"/>
                <w:noProof/>
                <w:szCs w:val="24"/>
              </w:rPr>
              <w:t>Conclusiones</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_Toc51262901 \h </w:instrText>
            </w:r>
            <w:r w:rsidRPr="0027703A">
              <w:rPr>
                <w:rFonts w:cs="Arial"/>
                <w:noProof/>
                <w:webHidden/>
                <w:szCs w:val="24"/>
              </w:rPr>
            </w:r>
            <w:r w:rsidRPr="0027703A">
              <w:rPr>
                <w:rFonts w:cs="Arial"/>
                <w:noProof/>
                <w:webHidden/>
                <w:szCs w:val="24"/>
              </w:rPr>
              <w:fldChar w:fldCharType="separate"/>
            </w:r>
            <w:r>
              <w:rPr>
                <w:rFonts w:cs="Arial"/>
                <w:noProof/>
                <w:webHidden/>
                <w:szCs w:val="24"/>
              </w:rPr>
              <w:t>21</w:t>
            </w:r>
            <w:r w:rsidRPr="0027703A">
              <w:rPr>
                <w:rFonts w:cs="Arial"/>
                <w:noProof/>
                <w:webHidden/>
                <w:szCs w:val="24"/>
              </w:rPr>
              <w:fldChar w:fldCharType="end"/>
            </w:r>
          </w:hyperlink>
        </w:p>
        <w:p w14:paraId="0B5731E7" w14:textId="77777777" w:rsidR="00505E9F" w:rsidRPr="0027703A" w:rsidRDefault="00505E9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2" w:history="1">
            <w:r w:rsidRPr="0027703A">
              <w:rPr>
                <w:rStyle w:val="Hipervnculo"/>
                <w:rFonts w:cs="Arial"/>
                <w:noProof/>
                <w:szCs w:val="24"/>
              </w:rPr>
              <w:t>VIII.</w:t>
            </w:r>
            <w:r w:rsidRPr="0027703A">
              <w:rPr>
                <w:rFonts w:eastAsiaTheme="minorEastAsia" w:cs="Arial"/>
                <w:bCs w:val="0"/>
                <w:caps w:val="0"/>
                <w:noProof/>
                <w:szCs w:val="24"/>
                <w:lang w:val="es-419" w:eastAsia="es-419"/>
              </w:rPr>
              <w:tab/>
            </w:r>
            <w:r w:rsidRPr="0027703A">
              <w:rPr>
                <w:rStyle w:val="Hipervnculo"/>
                <w:rFonts w:cs="Arial"/>
                <w:noProof/>
                <w:szCs w:val="24"/>
              </w:rPr>
              <w:t>Bibliografía</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_Toc51262902 \h </w:instrText>
            </w:r>
            <w:r w:rsidRPr="0027703A">
              <w:rPr>
                <w:rFonts w:cs="Arial"/>
                <w:noProof/>
                <w:webHidden/>
                <w:szCs w:val="24"/>
              </w:rPr>
            </w:r>
            <w:r w:rsidRPr="0027703A">
              <w:rPr>
                <w:rFonts w:cs="Arial"/>
                <w:noProof/>
                <w:webHidden/>
                <w:szCs w:val="24"/>
              </w:rPr>
              <w:fldChar w:fldCharType="separate"/>
            </w:r>
            <w:r>
              <w:rPr>
                <w:rFonts w:cs="Arial"/>
                <w:noProof/>
                <w:webHidden/>
                <w:szCs w:val="24"/>
              </w:rPr>
              <w:t>21</w:t>
            </w:r>
            <w:r w:rsidRPr="0027703A">
              <w:rPr>
                <w:rFonts w:cs="Arial"/>
                <w:noProof/>
                <w:webHidden/>
                <w:szCs w:val="24"/>
              </w:rPr>
              <w:fldChar w:fldCharType="end"/>
            </w:r>
          </w:hyperlink>
        </w:p>
        <w:p w14:paraId="2B223001" w14:textId="77777777" w:rsidR="00505E9F" w:rsidRPr="0027703A" w:rsidRDefault="00505E9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3" w:history="1">
            <w:r w:rsidRPr="0027703A">
              <w:rPr>
                <w:rStyle w:val="Hipervnculo"/>
                <w:rFonts w:cs="Arial"/>
                <w:noProof/>
                <w:szCs w:val="24"/>
              </w:rPr>
              <w:t>IX.</w:t>
            </w:r>
            <w:r w:rsidRPr="0027703A">
              <w:rPr>
                <w:rFonts w:eastAsiaTheme="minorEastAsia" w:cs="Arial"/>
                <w:bCs w:val="0"/>
                <w:caps w:val="0"/>
                <w:noProof/>
                <w:szCs w:val="24"/>
                <w:lang w:val="es-419" w:eastAsia="es-419"/>
              </w:rPr>
              <w:tab/>
            </w:r>
            <w:r w:rsidRPr="0027703A">
              <w:rPr>
                <w:rStyle w:val="Hipervnculo"/>
                <w:rFonts w:cs="Arial"/>
                <w:noProof/>
                <w:szCs w:val="24"/>
              </w:rPr>
              <w:t>anexos</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_Toc51262903 \h </w:instrText>
            </w:r>
            <w:r w:rsidRPr="0027703A">
              <w:rPr>
                <w:rFonts w:cs="Arial"/>
                <w:noProof/>
                <w:webHidden/>
                <w:szCs w:val="24"/>
              </w:rPr>
            </w:r>
            <w:r w:rsidRPr="0027703A">
              <w:rPr>
                <w:rFonts w:cs="Arial"/>
                <w:noProof/>
                <w:webHidden/>
                <w:szCs w:val="24"/>
              </w:rPr>
              <w:fldChar w:fldCharType="separate"/>
            </w:r>
            <w:r>
              <w:rPr>
                <w:rFonts w:cs="Arial"/>
                <w:noProof/>
                <w:webHidden/>
                <w:szCs w:val="24"/>
              </w:rPr>
              <w:t>23</w:t>
            </w:r>
            <w:r w:rsidRPr="0027703A">
              <w:rPr>
                <w:rFonts w:cs="Arial"/>
                <w:noProof/>
                <w:webHidden/>
                <w:szCs w:val="24"/>
              </w:rPr>
              <w:fldChar w:fldCharType="end"/>
            </w:r>
          </w:hyperlink>
        </w:p>
        <w:p w14:paraId="59985BF8" w14:textId="77777777" w:rsidR="00505E9F" w:rsidRPr="0027703A" w:rsidRDefault="00505E9F" w:rsidP="00505E9F">
          <w:pPr>
            <w:spacing w:line="360" w:lineRule="auto"/>
          </w:pPr>
          <w:r w:rsidRPr="0027703A">
            <w:rPr>
              <w:bCs/>
              <w:caps/>
            </w:rPr>
            <w:fldChar w:fldCharType="end"/>
          </w:r>
        </w:p>
      </w:sdtContent>
    </w:sdt>
    <w:p w14:paraId="450D2F7B" w14:textId="77777777" w:rsidR="00505E9F" w:rsidRDefault="00505E9F" w:rsidP="00505E9F">
      <w:pPr>
        <w:spacing w:after="0" w:line="360" w:lineRule="auto"/>
        <w:rPr>
          <w:b/>
        </w:rPr>
      </w:pPr>
    </w:p>
    <w:p w14:paraId="25E35B3A" w14:textId="77777777" w:rsidR="00505E9F" w:rsidRDefault="00505E9F" w:rsidP="00505E9F">
      <w:pPr>
        <w:spacing w:after="0" w:line="360" w:lineRule="auto"/>
        <w:rPr>
          <w:b/>
        </w:rPr>
        <w:sectPr w:rsidR="00505E9F">
          <w:pgSz w:w="12240" w:h="15840"/>
          <w:pgMar w:top="1417" w:right="1701" w:bottom="1417" w:left="1701" w:header="708" w:footer="708" w:gutter="0"/>
          <w:pgNumType w:start="1"/>
          <w:cols w:space="720"/>
        </w:sectPr>
      </w:pPr>
    </w:p>
    <w:p w14:paraId="1E2F75DF" w14:textId="77777777" w:rsidR="00505E9F" w:rsidRDefault="00505E9F" w:rsidP="00505E9F">
      <w:pPr>
        <w:pStyle w:val="Ttulo1"/>
        <w:spacing w:line="360" w:lineRule="auto"/>
      </w:pPr>
      <w:bookmarkStart w:id="1" w:name="_Toc51262843"/>
      <w:r>
        <w:lastRenderedPageBreak/>
        <w:t>Introducción</w:t>
      </w:r>
      <w:bookmarkEnd w:id="1"/>
    </w:p>
    <w:p w14:paraId="1DC9AF86" w14:textId="77777777" w:rsidR="00505E9F" w:rsidRDefault="00505E9F" w:rsidP="00505E9F">
      <w:pPr>
        <w:pStyle w:val="Ttulo1"/>
        <w:spacing w:line="360" w:lineRule="auto"/>
      </w:pPr>
      <w:bookmarkStart w:id="2" w:name="_Toc51262844"/>
      <w:r>
        <w:t>Antecedentes</w:t>
      </w:r>
      <w:bookmarkEnd w:id="2"/>
    </w:p>
    <w:p w14:paraId="5D5F7468" w14:textId="77777777" w:rsidR="00505E9F" w:rsidRDefault="00505E9F" w:rsidP="00505E9F">
      <w:pPr>
        <w:spacing w:line="360" w:lineRule="auto"/>
      </w:pPr>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505E9F">
      <w:pPr>
        <w:spacing w:line="360" w:lineRule="auto"/>
      </w:pPr>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505E9F">
      <w:pPr>
        <w:spacing w:line="360" w:lineRule="auto"/>
      </w:pPr>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505E9F">
      <w:pPr>
        <w:spacing w:line="360" w:lineRule="auto"/>
      </w:pPr>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505E9F">
      <w:pPr>
        <w:spacing w:line="360" w:lineRule="auto"/>
      </w:pPr>
      <w:r>
        <w:t xml:space="preserve">El segundo trabajo es de Sanchez y Arcila (2007), quienes realizaron un plan de negocio titulado, “Plan de negocio para la creación de una empresa de desarrollo de software educativo para el aprendizaje de matemáticas básicas en los </w:t>
      </w:r>
      <w:r>
        <w:lastRenderedPageBreak/>
        <w:t>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Sanchez y Arcila (2007).</w:t>
      </w:r>
    </w:p>
    <w:p w14:paraId="4162D801" w14:textId="77777777" w:rsidR="00505E9F" w:rsidRDefault="00505E9F" w:rsidP="00505E9F">
      <w:pPr>
        <w:spacing w:line="360" w:lineRule="auto"/>
      </w:pPr>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505E9F">
      <w:pPr>
        <w:spacing w:line="360" w:lineRule="auto"/>
      </w:pPr>
      <w:r>
        <w:t xml:space="preserve">Este trabajo fue realizado por González y Insuasti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505E9F">
      <w:pPr>
        <w:spacing w:line="360" w:lineRule="auto"/>
      </w:pPr>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7777777" w:rsidR="00505E9F" w:rsidRDefault="00505E9F" w:rsidP="00505E9F">
      <w:pPr>
        <w:pStyle w:val="Ttulo1"/>
        <w:spacing w:line="360" w:lineRule="auto"/>
      </w:pPr>
      <w:bookmarkStart w:id="3" w:name="_Toc51262845"/>
      <w:r>
        <w:t>Justificación</w:t>
      </w:r>
      <w:bookmarkEnd w:id="3"/>
    </w:p>
    <w:p w14:paraId="04EDED43" w14:textId="77777777" w:rsidR="00505E9F" w:rsidRDefault="00505E9F" w:rsidP="00505E9F">
      <w:pPr>
        <w:pStyle w:val="Ttulo1"/>
        <w:spacing w:line="360" w:lineRule="auto"/>
      </w:pPr>
      <w:bookmarkStart w:id="4" w:name="_Toc51262846"/>
      <w:r>
        <w:t>Objetivos</w:t>
      </w:r>
      <w:bookmarkEnd w:id="4"/>
    </w:p>
    <w:p w14:paraId="36B3D146" w14:textId="77777777" w:rsidR="00505E9F" w:rsidRPr="00850452" w:rsidRDefault="00505E9F" w:rsidP="00505E9F">
      <w:pPr>
        <w:pStyle w:val="Ttulo2"/>
        <w:spacing w:line="360" w:lineRule="auto"/>
      </w:pPr>
      <w:bookmarkStart w:id="5" w:name="_Toc51262847"/>
      <w:r w:rsidRPr="002B3C97">
        <w:t>Objetivo</w:t>
      </w:r>
      <w:r w:rsidRPr="00850452">
        <w:t xml:space="preserve"> general</w:t>
      </w:r>
      <w:bookmarkEnd w:id="5"/>
      <w:r w:rsidRPr="00850452">
        <w:t xml:space="preserve"> </w:t>
      </w:r>
    </w:p>
    <w:p w14:paraId="2B702B2B" w14:textId="77777777" w:rsidR="00505E9F" w:rsidRDefault="00505E9F" w:rsidP="00505E9F">
      <w:pPr>
        <w:pStyle w:val="Prrafodelista"/>
        <w:numPr>
          <w:ilvl w:val="0"/>
          <w:numId w:val="18"/>
        </w:numPr>
        <w:pBdr>
          <w:top w:val="nil"/>
          <w:left w:val="nil"/>
          <w:bottom w:val="nil"/>
          <w:right w:val="nil"/>
          <w:between w:val="nil"/>
        </w:pBdr>
        <w:spacing w:after="0" w:line="360" w:lineRule="auto"/>
      </w:pPr>
      <w:r w:rsidRPr="005113E4">
        <w:t>Desarrollar Formulación y evaluación de proyecto de inversión para el desarrollo de empresa de desarrollo de software en la ciudad de Estelí, en el periodo 2020</w:t>
      </w:r>
    </w:p>
    <w:p w14:paraId="0934E811" w14:textId="77777777" w:rsidR="00505E9F" w:rsidRDefault="00505E9F" w:rsidP="00505E9F">
      <w:pPr>
        <w:pBdr>
          <w:top w:val="nil"/>
          <w:left w:val="nil"/>
          <w:bottom w:val="nil"/>
          <w:right w:val="nil"/>
          <w:between w:val="nil"/>
        </w:pBdr>
        <w:spacing w:after="0" w:line="360" w:lineRule="auto"/>
        <w:ind w:left="720"/>
        <w:rPr>
          <w:highlight w:val="yellow"/>
        </w:rPr>
      </w:pPr>
    </w:p>
    <w:p w14:paraId="4DB786AD" w14:textId="77777777" w:rsidR="00505E9F" w:rsidRPr="00850452" w:rsidRDefault="00505E9F" w:rsidP="00505E9F">
      <w:pPr>
        <w:pStyle w:val="Ttulo2"/>
        <w:spacing w:line="360" w:lineRule="auto"/>
      </w:pPr>
      <w:bookmarkStart w:id="6" w:name="_Toc51262848"/>
      <w:r w:rsidRPr="002B3C97">
        <w:t>Objetivos</w:t>
      </w:r>
      <w:r w:rsidRPr="00850452">
        <w:t xml:space="preserve"> específicos</w:t>
      </w:r>
      <w:bookmarkEnd w:id="6"/>
      <w:r w:rsidRPr="00850452">
        <w:t xml:space="preserve"> </w:t>
      </w:r>
    </w:p>
    <w:p w14:paraId="14B68506" w14:textId="77777777" w:rsidR="00505E9F" w:rsidRDefault="00505E9F" w:rsidP="00505E9F">
      <w:pPr>
        <w:pStyle w:val="Prrafodelista"/>
        <w:numPr>
          <w:ilvl w:val="0"/>
          <w:numId w:val="16"/>
        </w:numPr>
        <w:spacing w:line="360" w:lineRule="auto"/>
      </w:pPr>
      <w:r>
        <w:t>Realizar un análisis de la oferta y demanda para el desarrollo de estrategias de introducción del servicio al mercado.</w:t>
      </w:r>
    </w:p>
    <w:p w14:paraId="3919F96B" w14:textId="77777777" w:rsidR="00505E9F" w:rsidRPr="005113E4" w:rsidRDefault="00505E9F" w:rsidP="00505E9F">
      <w:pPr>
        <w:pStyle w:val="Prrafodelista"/>
        <w:numPr>
          <w:ilvl w:val="0"/>
          <w:numId w:val="16"/>
        </w:numPr>
        <w:spacing w:line="360" w:lineRule="auto"/>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505E9F">
      <w:pPr>
        <w:pStyle w:val="Prrafodelista"/>
        <w:numPr>
          <w:ilvl w:val="0"/>
          <w:numId w:val="16"/>
        </w:numPr>
        <w:spacing w:line="360" w:lineRule="auto"/>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505E9F">
      <w:pPr>
        <w:pStyle w:val="Prrafodelista"/>
        <w:numPr>
          <w:ilvl w:val="0"/>
          <w:numId w:val="16"/>
        </w:numPr>
        <w:spacing w:line="360" w:lineRule="auto"/>
      </w:pPr>
      <w:r w:rsidRPr="00850452">
        <w:t>va</w:t>
      </w:r>
      <w:r w:rsidRPr="0006432F">
        <w:rPr>
          <w:highlight w:val="white"/>
        </w:rPr>
        <w:t>lorar los impactos ambientales del proyecto a través de una matriz de Leopold.</w:t>
      </w:r>
    </w:p>
    <w:p w14:paraId="0533C8D5" w14:textId="77777777" w:rsidR="00505E9F" w:rsidRDefault="00505E9F" w:rsidP="00505E9F">
      <w:pPr>
        <w:widowControl w:val="0"/>
        <w:spacing w:after="0" w:line="360" w:lineRule="auto"/>
        <w:ind w:left="708"/>
        <w:rPr>
          <w:b/>
          <w:i/>
        </w:rPr>
      </w:pPr>
    </w:p>
    <w:p w14:paraId="2EAC358C" w14:textId="77777777" w:rsidR="00505E9F" w:rsidRDefault="00505E9F" w:rsidP="00505E9F">
      <w:pPr>
        <w:spacing w:line="360" w:lineRule="auto"/>
        <w:rPr>
          <w:b/>
          <w:i/>
        </w:rPr>
      </w:pPr>
      <w:r>
        <w:br w:type="page"/>
      </w:r>
    </w:p>
    <w:p w14:paraId="1F8F0F1B" w14:textId="77777777" w:rsidR="00505E9F" w:rsidRDefault="00505E9F" w:rsidP="00505E9F">
      <w:pPr>
        <w:pStyle w:val="Ttulo1"/>
        <w:spacing w:line="360" w:lineRule="auto"/>
      </w:pPr>
      <w:bookmarkStart w:id="7" w:name="_Toc51262849"/>
      <w:r>
        <w:lastRenderedPageBreak/>
        <w:t>Marco teórico</w:t>
      </w:r>
      <w:bookmarkStart w:id="8" w:name="_heading=h.gjdgxs" w:colFirst="0" w:colLast="0"/>
      <w:bookmarkEnd w:id="7"/>
      <w:bookmarkEnd w:id="8"/>
    </w:p>
    <w:p w14:paraId="4E435114" w14:textId="77777777" w:rsidR="00505E9F" w:rsidRPr="00FE5E20" w:rsidRDefault="00505E9F" w:rsidP="00505E9F">
      <w:pPr>
        <w:widowControl w:val="0"/>
        <w:pBdr>
          <w:top w:val="nil"/>
          <w:left w:val="nil"/>
          <w:bottom w:val="nil"/>
          <w:right w:val="nil"/>
          <w:between w:val="nil"/>
        </w:pBdr>
        <w:spacing w:after="0" w:line="360"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505E9F">
      <w:pPr>
        <w:pStyle w:val="Prrafodelista"/>
        <w:keepNext/>
        <w:keepLines/>
        <w:numPr>
          <w:ilvl w:val="0"/>
          <w:numId w:val="34"/>
        </w:numPr>
        <w:spacing w:before="360" w:after="80" w:line="360" w:lineRule="auto"/>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End w:id="9"/>
      <w:bookmarkEnd w:id="10"/>
      <w:bookmarkEnd w:id="11"/>
      <w:bookmarkEnd w:id="12"/>
      <w:bookmarkEnd w:id="13"/>
      <w:bookmarkEnd w:id="14"/>
      <w:bookmarkEnd w:id="15"/>
      <w:bookmarkEnd w:id="16"/>
      <w:bookmarkEnd w:id="17"/>
      <w:bookmarkEnd w:id="18"/>
    </w:p>
    <w:p w14:paraId="6139EE40" w14:textId="77777777" w:rsidR="00505E9F" w:rsidRPr="00FE5E20" w:rsidRDefault="00505E9F" w:rsidP="00505E9F">
      <w:pPr>
        <w:pStyle w:val="Ttulo2"/>
        <w:numPr>
          <w:ilvl w:val="1"/>
          <w:numId w:val="34"/>
        </w:numPr>
        <w:spacing w:line="360" w:lineRule="auto"/>
      </w:pPr>
      <w:bookmarkStart w:id="19" w:name="_Toc51262851"/>
      <w:r w:rsidRPr="00FE5E20">
        <w:t>Estudio</w:t>
      </w:r>
      <w:sdt>
        <w:sdtPr>
          <w:tag w:val="goog_rdk_1"/>
          <w:id w:val="2136682200"/>
        </w:sdtPr>
        <w:sdtContent/>
      </w:sdt>
      <w:r w:rsidRPr="00FE5E20">
        <w:t xml:space="preserve"> de </w:t>
      </w:r>
      <w:r w:rsidRPr="0006432F">
        <w:t>merc</w:t>
      </w:r>
      <w:sdt>
        <w:sdtPr>
          <w:tag w:val="goog_rdk_2"/>
          <w:id w:val="-59559720"/>
        </w:sdtPr>
        <w:sdtContent/>
      </w:sdt>
      <w:r w:rsidRPr="00FE5E20">
        <w:t>ado</w:t>
      </w:r>
      <w:bookmarkEnd w:id="19"/>
    </w:p>
    <w:p w14:paraId="0676025E" w14:textId="77777777" w:rsidR="00505E9F" w:rsidRDefault="00505E9F" w:rsidP="00505E9F">
      <w:pPr>
        <w:spacing w:line="360" w:lineRule="auto"/>
      </w:pPr>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r>
          <w:rPr>
            <w:color w:val="000000"/>
          </w:rPr>
          <w:t>Shepherd y Shepherd (2004)</w:t>
        </w:r>
      </w:hyperlink>
      <w:r>
        <w:t>) &lt;&lt;Un grupo de compradores y vendedores intercambiando bienes altamente sustituibles y son definidos principalmente por las condiciones de demanda&gt;&gt;.</w:t>
      </w:r>
    </w:p>
    <w:p w14:paraId="78457FF3" w14:textId="77777777" w:rsidR="00505E9F" w:rsidRDefault="00505E9F" w:rsidP="00505E9F">
      <w:pPr>
        <w:spacing w:line="360" w:lineRule="auto"/>
      </w:pPr>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D4A8923" w14:textId="77777777" w:rsidR="00505E9F" w:rsidRDefault="00505E9F" w:rsidP="00505E9F">
      <w:pPr>
        <w:spacing w:line="360" w:lineRule="auto"/>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505E9F">
      <w:pPr>
        <w:spacing w:line="360" w:lineRule="auto"/>
        <w:ind w:left="283"/>
        <w:rPr>
          <w:sz w:val="22"/>
          <w:szCs w:val="22"/>
        </w:rPr>
      </w:pPr>
      <w:r>
        <w:t>Pimentel (2008) comenta:</w:t>
      </w:r>
    </w:p>
    <w:p w14:paraId="59A553A9" w14:textId="77777777" w:rsidR="00505E9F" w:rsidRDefault="00505E9F" w:rsidP="00505E9F">
      <w:pPr>
        <w:spacing w:line="360" w:lineRule="auto"/>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505E9F">
      <w:pPr>
        <w:spacing w:line="360" w:lineRule="auto"/>
        <w:ind w:left="283"/>
        <w:rPr>
          <w:sz w:val="22"/>
          <w:szCs w:val="22"/>
        </w:rPr>
      </w:pPr>
    </w:p>
    <w:p w14:paraId="00D9D1EC" w14:textId="77777777" w:rsidR="00505E9F" w:rsidRDefault="00505E9F" w:rsidP="00505E9F">
      <w:pPr>
        <w:pStyle w:val="Ttulo3"/>
        <w:spacing w:line="360" w:lineRule="auto"/>
      </w:pPr>
      <w:bookmarkStart w:id="20" w:name="_Toc51262852"/>
      <w:r>
        <w:lastRenderedPageBreak/>
        <w:t>Segmentación de mercado</w:t>
      </w:r>
      <w:bookmarkEnd w:id="20"/>
    </w:p>
    <w:p w14:paraId="3F56F2AC" w14:textId="77777777" w:rsidR="00505E9F" w:rsidRDefault="00505E9F" w:rsidP="00505E9F">
      <w:pPr>
        <w:spacing w:line="360" w:lineRule="auto"/>
      </w:pPr>
      <w:r>
        <w:t xml:space="preserve">Dentro del estudio de mercado también se encuentra la segmentación del mercado y esto no es más que  el sector de personas o empresas a las cuales se va a ofertar el producto o servicio tal como lo dice Mañéz (2018) </w:t>
      </w:r>
    </w:p>
    <w:p w14:paraId="05A88336" w14:textId="77777777" w:rsidR="00505E9F" w:rsidRDefault="00505E9F" w:rsidP="00505E9F">
      <w:pPr>
        <w:spacing w:line="360" w:lineRule="auto"/>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505E9F">
      <w:pPr>
        <w:pStyle w:val="Ttulo3"/>
        <w:spacing w:line="360" w:lineRule="auto"/>
      </w:pPr>
      <w:bookmarkStart w:id="21" w:name="_Toc51262853"/>
      <w:r>
        <w:t>Análisis de la demanda</w:t>
      </w:r>
      <w:bookmarkEnd w:id="21"/>
      <w:r>
        <w:t xml:space="preserve">     </w:t>
      </w:r>
    </w:p>
    <w:p w14:paraId="1DCBEFA5" w14:textId="77777777" w:rsidR="00505E9F" w:rsidRDefault="00505E9F" w:rsidP="00505E9F">
      <w:pPr>
        <w:spacing w:line="360" w:lineRule="auto"/>
      </w:pPr>
      <w:r>
        <w:t>El siguiente paso que se debe analizar es la demanda puesto que de esto depende en gran parte la prosperidad de la empresa, Martínez (2016) comenta:</w:t>
      </w:r>
    </w:p>
    <w:p w14:paraId="33B54D3B" w14:textId="77777777" w:rsidR="00505E9F" w:rsidRDefault="00505E9F" w:rsidP="00505E9F">
      <w:pPr>
        <w:spacing w:line="360" w:lineRule="auto"/>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505E9F">
      <w:pPr>
        <w:spacing w:line="360" w:lineRule="auto"/>
      </w:pPr>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505E9F">
      <w:pPr>
        <w:pStyle w:val="Ttulo3"/>
        <w:spacing w:line="360" w:lineRule="auto"/>
      </w:pPr>
      <w:bookmarkStart w:id="22" w:name="_Toc51262854"/>
      <w:r>
        <w:t>Análisis de la oferta</w:t>
      </w:r>
      <w:bookmarkEnd w:id="22"/>
    </w:p>
    <w:p w14:paraId="4335A85D" w14:textId="77777777" w:rsidR="00505E9F" w:rsidRDefault="00505E9F" w:rsidP="00505E9F">
      <w:pPr>
        <w:spacing w:line="360" w:lineRule="auto"/>
      </w:pPr>
      <w:r>
        <w:t xml:space="preserve">     Luego de realizar un análisis de la demanda y tener claro quiénes son los clientes potenciales de la empresa se debe realizar un análisis de la oferta que se tendrá ya sea de un producto o de un servicio. Según Helmut Sy Corvo (2018) </w:t>
      </w:r>
    </w:p>
    <w:p w14:paraId="7C88CF26" w14:textId="77777777" w:rsidR="00505E9F" w:rsidRDefault="00505E9F" w:rsidP="00505E9F">
      <w:pPr>
        <w:spacing w:line="360" w:lineRule="auto"/>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505E9F">
      <w:pPr>
        <w:spacing w:line="360" w:lineRule="auto"/>
      </w:pPr>
      <w:r>
        <w:t>El propósito de este análisis no es más que definir y medir las cantidades y condiciones en las que se pondrá al mercado un producto o servicio.</w:t>
      </w:r>
    </w:p>
    <w:p w14:paraId="6F509D2E" w14:textId="77777777" w:rsidR="00505E9F" w:rsidRDefault="00505E9F" w:rsidP="00505E9F">
      <w:pPr>
        <w:pStyle w:val="Ttulo3"/>
        <w:spacing w:line="360" w:lineRule="auto"/>
      </w:pPr>
      <w:bookmarkStart w:id="23" w:name="_Toc51262855"/>
      <w:r>
        <w:lastRenderedPageBreak/>
        <w:t>Balance oferta-demanda</w:t>
      </w:r>
      <w:bookmarkEnd w:id="23"/>
    </w:p>
    <w:p w14:paraId="02AADCE9" w14:textId="77777777" w:rsidR="00505E9F" w:rsidRDefault="00505E9F" w:rsidP="00505E9F">
      <w:pPr>
        <w:spacing w:line="360" w:lineRule="auto"/>
      </w:pPr>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(s.f</w:t>
      </w:r>
      <w:r w:rsidRPr="0035041E">
        <w:rPr>
          <w:noProof/>
        </w:rPr>
        <w:t>)</w:t>
      </w:r>
      <w:r>
        <w:fldChar w:fldCharType="end"/>
      </w:r>
      <w:r>
        <w:t xml:space="preserve"> se </w:t>
      </w:r>
      <w:r w:rsidRPr="0035041E">
        <w:t>refieren al balance de la oferta y demanda como</w:t>
      </w:r>
      <w:r>
        <w:t>:</w:t>
      </w:r>
    </w:p>
    <w:p w14:paraId="6FE97909" w14:textId="77777777" w:rsidR="00505E9F" w:rsidRDefault="00505E9F" w:rsidP="00505E9F">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505E9F">
      <w:pPr>
        <w:spacing w:line="360" w:lineRule="auto"/>
      </w:pPr>
      <w:r>
        <w:t>Esto quiere decir que cuando ambas están balanceadas la empresa cubre totalmente la necesidad del producto o servicio demandado por los clientes.</w:t>
      </w:r>
    </w:p>
    <w:p w14:paraId="1095AA39" w14:textId="77777777" w:rsidR="00505E9F" w:rsidRDefault="00505E9F" w:rsidP="00505E9F">
      <w:pPr>
        <w:pStyle w:val="Ttulo4"/>
        <w:spacing w:line="360" w:lineRule="auto"/>
      </w:pPr>
      <w:bookmarkStart w:id="24" w:name="_Toc51262856"/>
      <w:r>
        <w:t>Demanda insatisfecha</w:t>
      </w:r>
      <w:bookmarkEnd w:id="24"/>
    </w:p>
    <w:p w14:paraId="58B01037" w14:textId="77777777" w:rsidR="00505E9F" w:rsidRDefault="00505E9F" w:rsidP="00505E9F">
      <w:pPr>
        <w:spacing w:line="360" w:lineRule="auto"/>
      </w:pPr>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505E9F">
      <w:pPr>
        <w:spacing w:line="360" w:lineRule="auto"/>
      </w:pPr>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2514E961" w14:textId="77777777" w:rsidR="00505E9F" w:rsidRDefault="00505E9F" w:rsidP="00505E9F">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2E49FFFD" w14:textId="77777777" w:rsidR="00505E9F" w:rsidRPr="00E52A76" w:rsidRDefault="00505E9F" w:rsidP="00505E9F">
      <w:pPr>
        <w:spacing w:line="360" w:lineRule="auto"/>
      </w:pPr>
    </w:p>
    <w:p w14:paraId="67EE46E7" w14:textId="77777777" w:rsidR="00505E9F" w:rsidRDefault="00505E9F" w:rsidP="00505E9F">
      <w:pPr>
        <w:pStyle w:val="Ttulo4"/>
        <w:spacing w:line="360" w:lineRule="auto"/>
      </w:pPr>
      <w:bookmarkStart w:id="25" w:name="_Toc51262857"/>
      <w:r>
        <w:t>Participación del proyecto</w:t>
      </w:r>
      <w:bookmarkEnd w:id="25"/>
    </w:p>
    <w:p w14:paraId="3B22FC63" w14:textId="77777777" w:rsidR="00505E9F" w:rsidRPr="0001548F" w:rsidRDefault="00505E9F" w:rsidP="00505E9F">
      <w:pPr>
        <w:spacing w:line="360" w:lineRule="auto"/>
      </w:pPr>
    </w:p>
    <w:p w14:paraId="48392E18" w14:textId="77777777" w:rsidR="00505E9F" w:rsidRDefault="00505E9F" w:rsidP="00505E9F">
      <w:pPr>
        <w:pStyle w:val="Ttulo4"/>
        <w:spacing w:line="360" w:lineRule="auto"/>
      </w:pPr>
      <w:bookmarkStart w:id="26" w:name="_Toc51262858"/>
      <w:r>
        <w:t>Proyección del precio de venta</w:t>
      </w:r>
      <w:bookmarkEnd w:id="26"/>
    </w:p>
    <w:p w14:paraId="54AA172C" w14:textId="77777777" w:rsidR="00505E9F" w:rsidRDefault="00505E9F" w:rsidP="00505E9F">
      <w:pPr>
        <w:spacing w:line="360" w:lineRule="auto"/>
        <w:rPr>
          <w:lang w:val="es-ES"/>
        </w:rPr>
      </w:pPr>
      <w:r>
        <w:t xml:space="preserve">Proyectar un precio de venta no es </w:t>
      </w:r>
      <w:r>
        <w:rPr>
          <w:lang w:val="es-ES"/>
        </w:rPr>
        <w:t xml:space="preserve">más que determinar un precio a futuro del bien o servicio que se va a ofertar al mercado, </w:t>
      </w:r>
      <w:r>
        <w:rPr>
          <w:lang w:val="es-ES"/>
        </w:rPr>
        <w:fldChar w:fldCharType="begin" w:fldLock="1"/>
      </w:r>
      <w:r>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Pr>
          <w:lang w:val="es-ES"/>
        </w:rPr>
        <w:fldChar w:fldCharType="separate"/>
      </w:r>
      <w:r w:rsidRPr="0014681A">
        <w:rPr>
          <w:noProof/>
          <w:lang w:val="es-ES"/>
        </w:rPr>
        <w:t>Dos Santos Alves, Rogério; Soares de Souza</w:t>
      </w:r>
      <w:r>
        <w:rPr>
          <w:noProof/>
          <w:lang w:val="es-ES"/>
        </w:rPr>
        <w:t xml:space="preserve"> (</w:t>
      </w:r>
      <w:r w:rsidRPr="0014681A">
        <w:rPr>
          <w:noProof/>
          <w:lang w:val="es-ES"/>
        </w:rPr>
        <w:t>2014)</w:t>
      </w:r>
      <w:r>
        <w:rPr>
          <w:lang w:val="es-ES"/>
        </w:rPr>
        <w:fldChar w:fldCharType="end"/>
      </w:r>
      <w:r>
        <w:rPr>
          <w:lang w:val="es-ES"/>
        </w:rPr>
        <w:t xml:space="preserve"> dicen: </w:t>
      </w:r>
    </w:p>
    <w:p w14:paraId="1C47E5A1" w14:textId="77777777" w:rsidR="00505E9F" w:rsidRPr="002E7736" w:rsidRDefault="00505E9F" w:rsidP="00505E9F">
      <w:pPr>
        <w:pStyle w:val="Sinespaciado"/>
        <w:spacing w:line="360" w:lineRule="auto"/>
        <w:rPr>
          <w:lang w:val="es-ES"/>
        </w:rPr>
      </w:pPr>
      <w:r>
        <w:rPr>
          <w:shd w:val="clear" w:color="auto" w:fill="FFFFFF"/>
        </w:rPr>
        <w:lastRenderedPageBreak/>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0D410185" w14:textId="77777777" w:rsidR="00505E9F" w:rsidRDefault="00505E9F" w:rsidP="00505E9F">
      <w:pPr>
        <w:pStyle w:val="Ttulo3"/>
        <w:spacing w:line="360" w:lineRule="auto"/>
      </w:pPr>
      <w:bookmarkStart w:id="27" w:name="_Toc51262859"/>
      <w:r>
        <w:t>Mix del marketing</w:t>
      </w:r>
      <w:bookmarkEnd w:id="27"/>
    </w:p>
    <w:p w14:paraId="11E40F5B" w14:textId="77777777" w:rsidR="00505E9F" w:rsidRDefault="00505E9F" w:rsidP="00505E9F">
      <w:pPr>
        <w:spacing w:line="360" w:lineRule="auto"/>
      </w:pPr>
      <w:r w:rsidRPr="000D528F">
        <w:rPr>
          <w:lang w:val="es-419"/>
        </w:rPr>
        <w:t>&lt;&lt;</w:t>
      </w:r>
      <w:r w:rsidRPr="000D528F">
        <w:t>El marketing mix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752DC6D6" w14:textId="77777777" w:rsidR="00505E9F" w:rsidRPr="000D528F" w:rsidRDefault="00505E9F" w:rsidP="00505E9F">
      <w:pPr>
        <w:spacing w:line="360" w:lineRule="auto"/>
      </w:pPr>
      <w:r>
        <w:t xml:space="preserve">     En otras palabras, el marketing mix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505E9F">
      <w:pPr>
        <w:pStyle w:val="Ttulo4"/>
        <w:spacing w:line="360" w:lineRule="auto"/>
      </w:pPr>
      <w:bookmarkStart w:id="28" w:name="_Toc51262860"/>
      <w:r>
        <w:t>Estrategias de producto</w:t>
      </w:r>
      <w:bookmarkEnd w:id="28"/>
    </w:p>
    <w:p w14:paraId="2CE20A87" w14:textId="77777777" w:rsidR="00505E9F" w:rsidRDefault="00505E9F" w:rsidP="00505E9F">
      <w:pPr>
        <w:spacing w:line="360" w:lineRule="auto"/>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505E9F">
      <w:pPr>
        <w:spacing w:line="360" w:lineRule="auto"/>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505E9F">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505E9F">
      <w:pPr>
        <w:spacing w:line="360" w:lineRule="auto"/>
        <w:rPr>
          <w:lang w:val="es-419"/>
        </w:rPr>
      </w:pPr>
    </w:p>
    <w:p w14:paraId="72E0BFD1" w14:textId="77777777" w:rsidR="00505E9F" w:rsidRDefault="00505E9F" w:rsidP="00505E9F">
      <w:pPr>
        <w:pStyle w:val="Ttulo4"/>
        <w:spacing w:line="360" w:lineRule="auto"/>
      </w:pPr>
      <w:bookmarkStart w:id="29" w:name="_Toc51262861"/>
      <w:r>
        <w:t>Determinación y estrategias de precio</w:t>
      </w:r>
      <w:bookmarkEnd w:id="29"/>
    </w:p>
    <w:p w14:paraId="332BBC3F" w14:textId="77777777" w:rsidR="00505E9F" w:rsidRPr="00F05510" w:rsidRDefault="00505E9F" w:rsidP="00505E9F">
      <w:pPr>
        <w:spacing w:line="360" w:lineRule="auto"/>
      </w:pPr>
      <w:r>
        <w:t xml:space="preserve">Determinar un precio y las estrategias para el mismo es de mucha importancia dentro de toda idea de inversión ya que de esto dependerá en gran parte la demanda de l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2FE19886" w14:textId="77777777" w:rsidR="00505E9F" w:rsidRPr="003F6FBE" w:rsidRDefault="00505E9F" w:rsidP="00505E9F">
      <w:pPr>
        <w:pStyle w:val="Sinespaciado"/>
        <w:spacing w:line="360" w:lineRule="auto"/>
      </w:pPr>
      <w:r>
        <w:lastRenderedPageBreak/>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7CA52C23" w14:textId="77777777" w:rsidR="00505E9F" w:rsidRDefault="00505E9F" w:rsidP="00505E9F">
      <w:pPr>
        <w:pStyle w:val="Ttulo4"/>
        <w:spacing w:line="360" w:lineRule="auto"/>
      </w:pPr>
      <w:bookmarkStart w:id="30" w:name="_Toc51262862"/>
      <w:r>
        <w:t>Estrategias de distribución</w:t>
      </w:r>
      <w:bookmarkEnd w:id="30"/>
    </w:p>
    <w:p w14:paraId="679B2449" w14:textId="77777777" w:rsidR="00505E9F" w:rsidRDefault="00505E9F" w:rsidP="00505E9F">
      <w:pPr>
        <w:spacing w:line="360" w:lineRule="auto"/>
      </w:pPr>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505E9F">
      <w:pPr>
        <w:spacing w:line="360" w:lineRule="auto"/>
      </w:pPr>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505E9F">
      <w:pPr>
        <w:pStyle w:val="Ttulo4"/>
        <w:spacing w:line="360" w:lineRule="auto"/>
      </w:pPr>
      <w:bookmarkStart w:id="31" w:name="_Toc51262863"/>
      <w:r>
        <w:t>Estrategias de comercialización</w:t>
      </w:r>
      <w:bookmarkEnd w:id="31"/>
    </w:p>
    <w:p w14:paraId="402DC6D8" w14:textId="77777777" w:rsidR="00505E9F" w:rsidRDefault="00505E9F" w:rsidP="00505E9F">
      <w:pPr>
        <w:spacing w:line="360" w:lineRule="auto"/>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37323452" w14:textId="77777777" w:rsidR="00505E9F" w:rsidRPr="00B97D36" w:rsidRDefault="00505E9F" w:rsidP="00505E9F">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505E9F">
      <w:pPr>
        <w:pStyle w:val="Ttulo3"/>
        <w:spacing w:line="360" w:lineRule="auto"/>
      </w:pPr>
      <w:bookmarkStart w:id="32" w:name="_Toc51262864"/>
      <w:r>
        <w:t>Análisis del entorno y de la industria</w:t>
      </w:r>
      <w:bookmarkEnd w:id="32"/>
    </w:p>
    <w:p w14:paraId="5FDD4D74" w14:textId="77777777" w:rsidR="00505E9F" w:rsidRPr="006F1EAB" w:rsidRDefault="00505E9F" w:rsidP="00505E9F">
      <w:pPr>
        <w:spacing w:line="360" w:lineRule="auto"/>
      </w:pPr>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rPr>
          <w:noProof/>
        </w:rPr>
        <w:t xml:space="preserve">Guillen </w:t>
      </w:r>
      <w:r>
        <w:rPr>
          <w:noProof/>
        </w:rPr>
        <w:t>(</w:t>
      </w:r>
      <w:r w:rsidRPr="00C4004D">
        <w:rPr>
          <w:noProof/>
        </w:rPr>
        <w:t>2012)</w:t>
      </w:r>
      <w:r>
        <w:fldChar w:fldCharType="end"/>
      </w:r>
      <w:r>
        <w:t xml:space="preserve"> comenta:</w:t>
      </w:r>
    </w:p>
    <w:p w14:paraId="47F1490F" w14:textId="77777777" w:rsidR="00505E9F" w:rsidRDefault="00505E9F" w:rsidP="00505E9F">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505E9F">
      <w:pPr>
        <w:pStyle w:val="Sinespaciado"/>
        <w:spacing w:line="360" w:lineRule="auto"/>
      </w:pPr>
    </w:p>
    <w:p w14:paraId="46504FA5" w14:textId="77777777" w:rsidR="00505E9F" w:rsidRPr="00B97D36" w:rsidRDefault="00505E9F" w:rsidP="00505E9F">
      <w:pPr>
        <w:spacing w:line="360" w:lineRule="auto"/>
      </w:pPr>
      <w:r>
        <w:lastRenderedPageBreak/>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505E9F">
      <w:pPr>
        <w:pStyle w:val="Ttulo2"/>
        <w:spacing w:line="360" w:lineRule="auto"/>
      </w:pPr>
      <w:bookmarkStart w:id="33" w:name="_Toc51262865"/>
      <w:r w:rsidRPr="00CA4162">
        <w:t>Estudio</w:t>
      </w:r>
      <w:r w:rsidRPr="00FE5E20">
        <w:t xml:space="preserve"> téc</w:t>
      </w:r>
      <w:sdt>
        <w:sdtPr>
          <w:tag w:val="goog_rdk_3"/>
          <w:id w:val="-850949869"/>
        </w:sdtPr>
        <w:sdtContent/>
      </w:sdt>
      <w:r w:rsidRPr="00FE5E20">
        <w:t>nico</w:t>
      </w:r>
      <w:bookmarkEnd w:id="33"/>
    </w:p>
    <w:p w14:paraId="7DD30381" w14:textId="77777777" w:rsidR="00505E9F" w:rsidRPr="00FE5E20" w:rsidRDefault="00505E9F" w:rsidP="00505E9F">
      <w:pPr>
        <w:spacing w:line="360" w:lineRule="auto"/>
      </w:pPr>
      <w:r w:rsidRPr="00FE5E20">
        <w:t>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Ririn Wesliner</w:t>
      </w:r>
      <w:r>
        <w:t xml:space="preserve"> </w:t>
      </w:r>
      <w:r w:rsidRPr="00FE5E20">
        <w:t>(2013) dice:</w:t>
      </w:r>
    </w:p>
    <w:p w14:paraId="233A604E" w14:textId="77777777" w:rsidR="00505E9F" w:rsidRDefault="00505E9F" w:rsidP="00505E9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505E9F">
      <w:pPr>
        <w:spacing w:line="360" w:lineRule="auto"/>
      </w:pPr>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505E9F">
      <w:pPr>
        <w:pStyle w:val="Ttulo3"/>
        <w:numPr>
          <w:ilvl w:val="2"/>
          <w:numId w:val="33"/>
        </w:numPr>
        <w:spacing w:line="360" w:lineRule="auto"/>
        <w:ind w:left="1287"/>
      </w:pPr>
      <w:bookmarkStart w:id="34" w:name="_Toc51262866"/>
      <w:r w:rsidRPr="002B3C97">
        <w:t>Localización</w:t>
      </w:r>
      <w:r w:rsidRPr="00FE5E20">
        <w:t xml:space="preserve"> del proye</w:t>
      </w:r>
      <w:sdt>
        <w:sdtPr>
          <w:tag w:val="goog_rdk_4"/>
          <w:id w:val="1982571234"/>
        </w:sdtPr>
        <w:sdtContent/>
      </w:sdt>
      <w:r w:rsidRPr="00FE5E20">
        <w:t>cto</w:t>
      </w:r>
      <w:bookmarkEnd w:id="34"/>
    </w:p>
    <w:p w14:paraId="5F8143E1" w14:textId="77777777" w:rsidR="00505E9F" w:rsidRDefault="00505E9F" w:rsidP="00505E9F">
      <w:pPr>
        <w:spacing w:line="360" w:lineRule="auto"/>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505E9F">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505E9F">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w:t>
      </w:r>
      <w:r>
        <w:rPr>
          <w:color w:val="000000"/>
        </w:rPr>
        <w:lastRenderedPageBreak/>
        <w:t>subdividido en dos partes: Macro localización y Micro localización, los cuales se muestran a detalle en los siguientes dos apartados</w:t>
      </w:r>
    </w:p>
    <w:p w14:paraId="48837D5C" w14:textId="77777777" w:rsidR="00505E9F" w:rsidRDefault="00505E9F" w:rsidP="00505E9F">
      <w:pPr>
        <w:spacing w:line="360" w:lineRule="auto"/>
        <w:rPr>
          <w:color w:val="000000"/>
        </w:rPr>
      </w:pPr>
    </w:p>
    <w:p w14:paraId="776D0D62" w14:textId="77777777" w:rsidR="00505E9F" w:rsidRDefault="00505E9F" w:rsidP="00505E9F">
      <w:pPr>
        <w:pStyle w:val="Ttulo4"/>
        <w:numPr>
          <w:ilvl w:val="3"/>
          <w:numId w:val="33"/>
        </w:numPr>
        <w:spacing w:line="360" w:lineRule="auto"/>
        <w:ind w:left="1928" w:hanging="1077"/>
      </w:pPr>
      <w:bookmarkStart w:id="35" w:name="_Toc51262867"/>
      <w:r>
        <w:t>Macro localización</w:t>
      </w:r>
      <w:bookmarkEnd w:id="35"/>
      <w:r>
        <w:t xml:space="preserve"> </w:t>
      </w:r>
    </w:p>
    <w:p w14:paraId="2DA75613" w14:textId="77777777" w:rsidR="00505E9F" w:rsidRDefault="00505E9F" w:rsidP="00505E9F">
      <w:pPr>
        <w:spacing w:line="360" w:lineRule="auto"/>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505E9F">
      <w:pPr>
        <w:spacing w:line="360" w:lineRule="auto"/>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505E9F">
      <w:pPr>
        <w:pStyle w:val="Ttulo4"/>
        <w:numPr>
          <w:ilvl w:val="3"/>
          <w:numId w:val="33"/>
        </w:numPr>
        <w:spacing w:line="360" w:lineRule="auto"/>
        <w:ind w:left="1928" w:hanging="1077"/>
      </w:pPr>
      <w:bookmarkStart w:id="36" w:name="_Toc51262868"/>
      <w:r>
        <w:t>Micro localización</w:t>
      </w:r>
      <w:bookmarkEnd w:id="36"/>
    </w:p>
    <w:p w14:paraId="43DD4ED3" w14:textId="77777777" w:rsidR="00505E9F" w:rsidRDefault="00505E9F" w:rsidP="00505E9F">
      <w:pPr>
        <w:spacing w:line="360" w:lineRule="auto"/>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505E9F">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505E9F">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505E9F">
      <w:pPr>
        <w:pStyle w:val="Ttulo3"/>
        <w:numPr>
          <w:ilvl w:val="2"/>
          <w:numId w:val="33"/>
        </w:numPr>
        <w:spacing w:line="360" w:lineRule="auto"/>
        <w:ind w:left="1570"/>
      </w:pPr>
      <w:bookmarkStart w:id="37" w:name="_Toc51262869"/>
      <w:r>
        <w:t>Tamaño del proyecto</w:t>
      </w:r>
      <w:bookmarkEnd w:id="37"/>
    </w:p>
    <w:p w14:paraId="54C939AF" w14:textId="77777777" w:rsidR="00505E9F" w:rsidRPr="00CA4162" w:rsidRDefault="00505E9F" w:rsidP="00505E9F">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505E9F">
      <w:pPr>
        <w:spacing w:line="360" w:lineRule="auto"/>
        <w:ind w:left="283"/>
        <w:rPr>
          <w:color w:val="000000"/>
          <w:sz w:val="22"/>
          <w:szCs w:val="22"/>
        </w:rPr>
      </w:pPr>
      <w:r>
        <w:rPr>
          <w:color w:val="000000"/>
          <w:sz w:val="22"/>
          <w:szCs w:val="22"/>
        </w:rPr>
        <w:lastRenderedPageBreak/>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6C280834" w14:textId="77777777" w:rsidR="00505E9F" w:rsidRDefault="00505E9F" w:rsidP="00505E9F">
      <w:pPr>
        <w:spacing w:line="360" w:lineRule="auto"/>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505E9F">
      <w:pPr>
        <w:pStyle w:val="Ttulo3"/>
        <w:numPr>
          <w:ilvl w:val="2"/>
          <w:numId w:val="33"/>
        </w:numPr>
        <w:spacing w:line="360" w:lineRule="auto"/>
        <w:ind w:left="1570"/>
      </w:pPr>
      <w:bookmarkStart w:id="38" w:name="_Toc51262870"/>
      <w:r w:rsidRPr="000274E9">
        <w:t>Ingeniería</w:t>
      </w:r>
      <w:r>
        <w:t xml:space="preserve"> o proceso</w:t>
      </w:r>
      <w:bookmarkEnd w:id="38"/>
      <w:r>
        <w:t xml:space="preserve"> </w:t>
      </w:r>
    </w:p>
    <w:p w14:paraId="78F6D2CF" w14:textId="77777777" w:rsidR="00505E9F" w:rsidRDefault="00505E9F" w:rsidP="00505E9F">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505E9F">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505E9F">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505E9F">
      <w:pPr>
        <w:spacing w:line="360" w:lineRule="auto"/>
        <w:ind w:left="283"/>
        <w:rPr>
          <w:color w:val="000000"/>
          <w:sz w:val="22"/>
          <w:szCs w:val="22"/>
        </w:rPr>
      </w:pPr>
      <w:r>
        <w:rPr>
          <w:color w:val="000000"/>
          <w:sz w:val="22"/>
          <w:szCs w:val="22"/>
        </w:rPr>
        <w:t xml:space="preserve">El principal interés de la ingeniería de procesos es la evolución de sí misma hasta alcanzar los resultados más satisfactorios posibles. De esta forma, su función principal pasa por dotar a las personas que están involucradas en dichos procesos de las </w:t>
      </w:r>
      <w:r>
        <w:rPr>
          <w:color w:val="000000"/>
          <w:sz w:val="22"/>
          <w:szCs w:val="22"/>
        </w:rPr>
        <w:lastRenderedPageBreak/>
        <w:t>capacidades necesarias para que se lleve a cabo la mejora y sean lo más eficaces posible.</w:t>
      </w:r>
    </w:p>
    <w:p w14:paraId="55A25608" w14:textId="77777777" w:rsidR="00505E9F" w:rsidRDefault="00505E9F" w:rsidP="00505E9F">
      <w:pPr>
        <w:pStyle w:val="Ttulo4"/>
        <w:numPr>
          <w:ilvl w:val="3"/>
          <w:numId w:val="33"/>
        </w:numPr>
        <w:spacing w:line="360" w:lineRule="auto"/>
        <w:ind w:left="1928" w:hanging="1077"/>
      </w:pPr>
      <w:bookmarkStart w:id="39" w:name="_Toc51262871"/>
      <w:r w:rsidRPr="00D10552">
        <w:t>Descripción</w:t>
      </w:r>
      <w:r>
        <w:t xml:space="preserve"> del proceso</w:t>
      </w:r>
      <w:bookmarkEnd w:id="39"/>
    </w:p>
    <w:p w14:paraId="4FCB645F" w14:textId="77777777" w:rsidR="00505E9F" w:rsidRDefault="00505E9F" w:rsidP="00505E9F">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505E9F">
      <w:pPr>
        <w:spacing w:line="360" w:lineRule="auto"/>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505E9F">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505E9F">
      <w:pPr>
        <w:pStyle w:val="Ttulo4"/>
        <w:numPr>
          <w:ilvl w:val="3"/>
          <w:numId w:val="33"/>
        </w:numPr>
        <w:spacing w:line="360" w:lineRule="auto"/>
        <w:ind w:left="1928" w:hanging="1077"/>
      </w:pPr>
      <w:bookmarkStart w:id="40" w:name="_Toc51262872"/>
      <w:r>
        <w:t>Obras físicas</w:t>
      </w:r>
      <w:bookmarkEnd w:id="40"/>
    </w:p>
    <w:p w14:paraId="0A9EE5D5" w14:textId="77777777" w:rsidR="00505E9F" w:rsidRDefault="00505E9F" w:rsidP="00505E9F">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505E9F">
      <w:pPr>
        <w:spacing w:line="360" w:lineRule="auto"/>
        <w:rPr>
          <w:color w:val="000000"/>
        </w:rPr>
      </w:pPr>
      <w:r>
        <w:rPr>
          <w:color w:val="000000"/>
        </w:rPr>
        <w:t>Sotelo (2016) dice:</w:t>
      </w:r>
    </w:p>
    <w:p w14:paraId="1A5C39BA" w14:textId="77777777" w:rsidR="00505E9F" w:rsidRDefault="00505E9F" w:rsidP="00505E9F">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505E9F">
      <w:pPr>
        <w:pStyle w:val="Ttulo4"/>
        <w:numPr>
          <w:ilvl w:val="3"/>
          <w:numId w:val="33"/>
        </w:numPr>
        <w:spacing w:line="360" w:lineRule="auto"/>
        <w:ind w:left="1928" w:hanging="1077"/>
      </w:pPr>
      <w:bookmarkStart w:id="41" w:name="_Toc51262873"/>
      <w:r>
        <w:lastRenderedPageBreak/>
        <w:t>Equipamiento</w:t>
      </w:r>
      <w:bookmarkEnd w:id="41"/>
    </w:p>
    <w:p w14:paraId="4D77ED67" w14:textId="77777777" w:rsidR="00505E9F" w:rsidRDefault="00505E9F" w:rsidP="00505E9F">
      <w:pPr>
        <w:spacing w:line="360" w:lineRule="auto"/>
        <w:rPr>
          <w:color w:val="000000"/>
        </w:rPr>
      </w:pPr>
      <w:r>
        <w:rPr>
          <w:color w:val="000000"/>
        </w:rPr>
        <w:t>por inversión en equipamiento se entenderán todas las inversiones que permitan la operación normal de la planta de la empresa creada por el proyecto. En este caso estamos hablando de maquinaria, herramientas, vehículos, mobiliario y equipos en general según  Gonzales Navarro (2010) afirma:</w:t>
      </w:r>
    </w:p>
    <w:p w14:paraId="0CDB6688" w14:textId="77777777" w:rsidR="00505E9F" w:rsidRDefault="00505E9F" w:rsidP="00505E9F">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505E9F">
      <w:pPr>
        <w:spacing w:line="360" w:lineRule="auto"/>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505E9F">
      <w:pPr>
        <w:pStyle w:val="Ttulo4"/>
        <w:numPr>
          <w:ilvl w:val="3"/>
          <w:numId w:val="33"/>
        </w:numPr>
        <w:spacing w:line="360" w:lineRule="auto"/>
        <w:ind w:left="1928" w:hanging="1077"/>
      </w:pPr>
      <w:bookmarkStart w:id="42" w:name="_Toc51262874"/>
      <w:r>
        <w:t>Distribución de planta</w:t>
      </w:r>
      <w:bookmarkEnd w:id="42"/>
    </w:p>
    <w:p w14:paraId="4B9D9272" w14:textId="77777777" w:rsidR="00505E9F" w:rsidRPr="00CA4162" w:rsidRDefault="00505E9F" w:rsidP="00505E9F">
      <w:pPr>
        <w:spacing w:line="360" w:lineRule="auto"/>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  dice:</w:t>
      </w:r>
    </w:p>
    <w:p w14:paraId="7708089C" w14:textId="77777777" w:rsidR="00505E9F" w:rsidRPr="00CA4162" w:rsidRDefault="00505E9F" w:rsidP="00505E9F">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505E9F">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505E9F">
      <w:pPr>
        <w:pStyle w:val="Ttulo3"/>
        <w:numPr>
          <w:ilvl w:val="2"/>
          <w:numId w:val="33"/>
        </w:numPr>
        <w:spacing w:line="360" w:lineRule="auto"/>
        <w:ind w:left="1570"/>
      </w:pPr>
      <w:bookmarkStart w:id="43" w:name="_Toc51262875"/>
      <w:r>
        <w:lastRenderedPageBreak/>
        <w:t>Análisis organizacional</w:t>
      </w:r>
      <w:bookmarkEnd w:id="43"/>
    </w:p>
    <w:p w14:paraId="04C1FB50" w14:textId="77777777" w:rsidR="00505E9F" w:rsidRDefault="00505E9F" w:rsidP="00505E9F">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20D2D44D" w14:textId="77777777" w:rsidR="00505E9F" w:rsidRDefault="00505E9F" w:rsidP="00505E9F">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505E9F">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505E9F">
      <w:pPr>
        <w:spacing w:line="360" w:lineRule="auto"/>
      </w:pPr>
      <w:r>
        <w:t xml:space="preserve">     Ana Aguirre (2016) afirma que:</w:t>
      </w:r>
    </w:p>
    <w:p w14:paraId="00F66AE2" w14:textId="77777777" w:rsidR="00505E9F" w:rsidRPr="003D257F" w:rsidRDefault="00505E9F" w:rsidP="00505E9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505E9F">
      <w:pPr>
        <w:pStyle w:val="Ttulo4"/>
        <w:numPr>
          <w:ilvl w:val="3"/>
          <w:numId w:val="33"/>
        </w:numPr>
        <w:spacing w:line="360" w:lineRule="auto"/>
        <w:ind w:left="1928" w:hanging="1077"/>
      </w:pPr>
      <w:bookmarkStart w:id="44" w:name="_Toc51262876"/>
      <w:r>
        <w:t>Estructura organizacional</w:t>
      </w:r>
      <w:bookmarkEnd w:id="44"/>
    </w:p>
    <w:p w14:paraId="2A9F0BCD" w14:textId="77777777" w:rsidR="00505E9F" w:rsidRDefault="00505E9F" w:rsidP="00505E9F">
      <w:pPr>
        <w:spacing w:line="360" w:lineRule="auto"/>
      </w:pPr>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505E9F">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505E9F">
      <w:pPr>
        <w:spacing w:line="360" w:lineRule="auto"/>
      </w:pPr>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505E9F">
      <w:pPr>
        <w:pStyle w:val="Ttulo4"/>
        <w:numPr>
          <w:ilvl w:val="3"/>
          <w:numId w:val="33"/>
        </w:numPr>
        <w:spacing w:line="360" w:lineRule="auto"/>
        <w:ind w:left="1928" w:hanging="1077"/>
      </w:pPr>
      <w:bookmarkStart w:id="45" w:name="_Toc51262877"/>
      <w:r>
        <w:t>Políticas internas de la empresa</w:t>
      </w:r>
      <w:bookmarkEnd w:id="45"/>
    </w:p>
    <w:p w14:paraId="1DB5B2E0" w14:textId="77777777" w:rsidR="00505E9F" w:rsidRDefault="00505E9F" w:rsidP="00505E9F">
      <w:pPr>
        <w:spacing w:line="360" w:lineRule="auto"/>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505E9F">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505E9F">
      <w:pPr>
        <w:spacing w:line="360" w:lineRule="auto"/>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505E9F">
      <w:pPr>
        <w:pStyle w:val="Ttulo3"/>
        <w:numPr>
          <w:ilvl w:val="2"/>
          <w:numId w:val="33"/>
        </w:numPr>
        <w:spacing w:line="360" w:lineRule="auto"/>
        <w:ind w:left="1287"/>
        <w:rPr>
          <w:highlight w:val="white"/>
        </w:rPr>
      </w:pPr>
      <w:bookmarkStart w:id="46" w:name="_Toc51262878"/>
      <w:r>
        <w:rPr>
          <w:highlight w:val="white"/>
        </w:rPr>
        <w:t>Marco legal</w:t>
      </w:r>
      <w:bookmarkEnd w:id="46"/>
    </w:p>
    <w:p w14:paraId="15755579" w14:textId="77777777" w:rsidR="00505E9F" w:rsidRDefault="00505E9F" w:rsidP="00505E9F">
      <w:pPr>
        <w:spacing w:line="360" w:lineRule="auto"/>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505E9F">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505E9F">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505E9F">
      <w:pPr>
        <w:pStyle w:val="Ttulo2"/>
        <w:spacing w:line="360" w:lineRule="auto"/>
      </w:pPr>
      <w:bookmarkStart w:id="47" w:name="_Toc51262879"/>
      <w:r w:rsidRPr="00A64E4D">
        <w:t>Estudio</w:t>
      </w:r>
      <w:r>
        <w:t xml:space="preserve"> </w:t>
      </w:r>
      <w:r w:rsidRPr="00A64E4D">
        <w:t>Económico</w:t>
      </w:r>
      <w:r>
        <w:t>-financiero</w:t>
      </w:r>
      <w:bookmarkEnd w:id="47"/>
    </w:p>
    <w:p w14:paraId="26270E85" w14:textId="77777777" w:rsidR="00505E9F" w:rsidRDefault="00505E9F" w:rsidP="00505E9F">
      <w:pPr>
        <w:spacing w:line="360" w:lineRule="auto"/>
      </w:pPr>
    </w:p>
    <w:p w14:paraId="4364C9C6" w14:textId="77777777" w:rsidR="00505E9F" w:rsidRPr="000274E9" w:rsidRDefault="00505E9F" w:rsidP="00505E9F">
      <w:pPr>
        <w:pStyle w:val="Ttulo3"/>
        <w:numPr>
          <w:ilvl w:val="2"/>
          <w:numId w:val="33"/>
        </w:numPr>
        <w:spacing w:line="360" w:lineRule="auto"/>
        <w:ind w:left="1287"/>
      </w:pPr>
      <w:bookmarkStart w:id="48" w:name="_Toc51262880"/>
      <w:r>
        <w:t>Estructura de costos</w:t>
      </w:r>
      <w:bookmarkEnd w:id="48"/>
    </w:p>
    <w:p w14:paraId="0C9D9962" w14:textId="77777777" w:rsidR="00505E9F" w:rsidRDefault="00505E9F" w:rsidP="00505E9F">
      <w:pPr>
        <w:pStyle w:val="Ttulo4"/>
        <w:numPr>
          <w:ilvl w:val="3"/>
          <w:numId w:val="33"/>
        </w:numPr>
        <w:spacing w:line="360" w:lineRule="auto"/>
        <w:ind w:left="1928" w:hanging="1077"/>
      </w:pPr>
      <w:bookmarkStart w:id="49" w:name="_Toc51262881"/>
      <w:r w:rsidRPr="00112BB9">
        <w:t>Costos</w:t>
      </w:r>
      <w:r>
        <w:t xml:space="preserve"> Fijos</w:t>
      </w:r>
      <w:bookmarkEnd w:id="49"/>
    </w:p>
    <w:p w14:paraId="15120006" w14:textId="77777777" w:rsidR="00505E9F" w:rsidRDefault="00505E9F" w:rsidP="00505E9F">
      <w:pPr>
        <w:spacing w:line="360" w:lineRule="auto"/>
      </w:pPr>
      <w:r>
        <w:t>Los costos fijos son aquellos que permanecen constante durante un periodo determinado, sin importar el volumen de producción de la empresa o negocio. (Ralph S) comenta que:</w:t>
      </w:r>
    </w:p>
    <w:p w14:paraId="6E979B3A" w14:textId="77777777" w:rsidR="00505E9F" w:rsidRDefault="00505E9F" w:rsidP="00505E9F">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505E9F">
      <w:pPr>
        <w:pStyle w:val="Ttulo4"/>
        <w:numPr>
          <w:ilvl w:val="3"/>
          <w:numId w:val="33"/>
        </w:numPr>
        <w:spacing w:line="360" w:lineRule="auto"/>
        <w:ind w:left="1928" w:hanging="1077"/>
      </w:pPr>
      <w:bookmarkStart w:id="50" w:name="_Toc51262882"/>
      <w:r>
        <w:t>Costos variables</w:t>
      </w:r>
      <w:bookmarkEnd w:id="50"/>
    </w:p>
    <w:p w14:paraId="0F6BE990" w14:textId="77777777" w:rsidR="00505E9F" w:rsidRPr="00112BB9" w:rsidRDefault="00505E9F" w:rsidP="00505E9F">
      <w:pPr>
        <w:spacing w:line="360" w:lineRule="auto"/>
      </w:pPr>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505E9F">
      <w:pPr>
        <w:spacing w:line="360" w:lineRule="auto"/>
      </w:pPr>
      <w:r>
        <w:t xml:space="preserve">     Para Becker Jacobsen &amp; Ramírez Noel:</w:t>
      </w:r>
    </w:p>
    <w:p w14:paraId="2B636D7F" w14:textId="77777777" w:rsidR="00505E9F" w:rsidRDefault="00505E9F" w:rsidP="00505E9F">
      <w:pPr>
        <w:widowControl w:val="0"/>
        <w:spacing w:after="0" w:line="360" w:lineRule="auto"/>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505E9F">
      <w:pPr>
        <w:pStyle w:val="Ttulo4"/>
        <w:numPr>
          <w:ilvl w:val="3"/>
          <w:numId w:val="33"/>
        </w:numPr>
        <w:spacing w:line="360" w:lineRule="auto"/>
        <w:ind w:left="1928" w:hanging="1077"/>
      </w:pPr>
      <w:bookmarkStart w:id="51" w:name="_Toc51262883"/>
      <w:r>
        <w:t xml:space="preserve">Gastos de </w:t>
      </w:r>
      <w:r w:rsidRPr="00112BB9">
        <w:t>administración.</w:t>
      </w:r>
      <w:bookmarkEnd w:id="51"/>
    </w:p>
    <w:p w14:paraId="79162443" w14:textId="77777777" w:rsidR="00505E9F" w:rsidRDefault="00505E9F" w:rsidP="00505E9F">
      <w:pPr>
        <w:spacing w:line="360" w:lineRule="auto"/>
      </w:pPr>
      <w:r>
        <w:t>Riquelme (2019) Dice:</w:t>
      </w:r>
    </w:p>
    <w:p w14:paraId="617A127A"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505E9F">
      <w:pPr>
        <w:spacing w:line="360" w:lineRule="auto"/>
      </w:pPr>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505E9F">
      <w:pPr>
        <w:pStyle w:val="Ttulo3"/>
        <w:numPr>
          <w:ilvl w:val="2"/>
          <w:numId w:val="33"/>
        </w:numPr>
        <w:spacing w:line="360" w:lineRule="auto"/>
        <w:ind w:left="1287"/>
      </w:pPr>
      <w:bookmarkStart w:id="52" w:name="_Toc51262884"/>
      <w:r>
        <w:t>Gastos de ventas</w:t>
      </w:r>
      <w:bookmarkEnd w:id="52"/>
    </w:p>
    <w:p w14:paraId="1F8BCF74" w14:textId="77777777" w:rsidR="00505E9F" w:rsidRDefault="00505E9F" w:rsidP="00505E9F">
      <w:pPr>
        <w:spacing w:line="360" w:lineRule="auto"/>
      </w:pPr>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505E9F">
      <w:pPr>
        <w:spacing w:line="360" w:lineRule="auto"/>
      </w:pPr>
      <w:r>
        <w:t xml:space="preserve">     Según Castaño, Oscar J (2009) son:</w:t>
      </w:r>
    </w:p>
    <w:p w14:paraId="5C43EA7D" w14:textId="77777777" w:rsidR="00505E9F" w:rsidRDefault="00505E9F" w:rsidP="00505E9F">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505E9F">
      <w:pPr>
        <w:pStyle w:val="Ttulo4"/>
        <w:numPr>
          <w:ilvl w:val="3"/>
          <w:numId w:val="33"/>
        </w:numPr>
        <w:spacing w:line="360" w:lineRule="auto"/>
        <w:ind w:left="1928" w:hanging="1077"/>
      </w:pPr>
      <w:bookmarkStart w:id="53" w:name="_Toc51262885"/>
      <w:r>
        <w:t>Gastos financieros</w:t>
      </w:r>
      <w:bookmarkEnd w:id="53"/>
    </w:p>
    <w:p w14:paraId="522F537F" w14:textId="77777777" w:rsidR="00505E9F" w:rsidRDefault="00505E9F" w:rsidP="00505E9F">
      <w:pPr>
        <w:spacing w:line="360" w:lineRule="auto"/>
      </w:pPr>
      <w:r>
        <w:t xml:space="preserve">Fernández (2014) nos comenta: </w:t>
      </w:r>
    </w:p>
    <w:p w14:paraId="7CA3163C" w14:textId="77777777" w:rsidR="00505E9F" w:rsidRDefault="00505E9F" w:rsidP="00505E9F">
      <w:pPr>
        <w:widowControl w:val="0"/>
        <w:spacing w:after="0" w:line="360" w:lineRule="auto"/>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505E9F">
      <w:pPr>
        <w:spacing w:line="360" w:lineRule="auto"/>
      </w:pPr>
      <w:r>
        <w:t xml:space="preserve">     Además, agrega:</w:t>
      </w:r>
    </w:p>
    <w:p w14:paraId="62AC61E2"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ab/>
      </w:r>
    </w:p>
    <w:p w14:paraId="09C68B02" w14:textId="77777777" w:rsidR="00505E9F" w:rsidRDefault="00505E9F" w:rsidP="00505E9F">
      <w:pPr>
        <w:pStyle w:val="Ttulo3"/>
        <w:numPr>
          <w:ilvl w:val="2"/>
          <w:numId w:val="33"/>
        </w:numPr>
        <w:spacing w:line="360" w:lineRule="auto"/>
        <w:ind w:left="1287"/>
      </w:pPr>
      <w:bookmarkStart w:id="54" w:name="_Toc51262886"/>
      <w:r>
        <w:t>Estructura inversión inicial</w:t>
      </w:r>
      <w:bookmarkEnd w:id="54"/>
    </w:p>
    <w:p w14:paraId="20CF6F18" w14:textId="77777777" w:rsidR="00505E9F" w:rsidRDefault="00505E9F" w:rsidP="00505E9F">
      <w:pPr>
        <w:spacing w:line="360" w:lineRule="auto"/>
      </w:pPr>
      <w:r>
        <w:t>Helmut Sy Corvo (s.f)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505E9F">
      <w:pPr>
        <w:spacing w:line="360" w:lineRule="auto"/>
      </w:pPr>
      <w:r>
        <w:t>También agrega:</w:t>
      </w:r>
    </w:p>
    <w:p w14:paraId="1851E23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505E9F">
      <w:pPr>
        <w:pStyle w:val="Ttulo3"/>
        <w:numPr>
          <w:ilvl w:val="2"/>
          <w:numId w:val="33"/>
        </w:numPr>
        <w:spacing w:line="360" w:lineRule="auto"/>
        <w:ind w:left="1287"/>
      </w:pPr>
      <w:bookmarkStart w:id="55" w:name="_Toc51262887"/>
      <w:r>
        <w:t>Presupuesto de ingresos</w:t>
      </w:r>
      <w:bookmarkEnd w:id="55"/>
    </w:p>
    <w:p w14:paraId="770C6E5A" w14:textId="77777777" w:rsidR="00505E9F" w:rsidRDefault="00505E9F" w:rsidP="00505E9F">
      <w:pPr>
        <w:spacing w:line="360" w:lineRule="auto"/>
      </w:pPr>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505E9F">
      <w:pPr>
        <w:spacing w:line="360" w:lineRule="auto"/>
      </w:pPr>
      <w:r>
        <w:rPr>
          <w:color w:val="000000"/>
        </w:rPr>
        <w:t xml:space="preserve">     </w:t>
      </w:r>
      <w:r>
        <w:t>(Pérez Porto Julián &amp; Gardey Ana, 2013) dice:</w:t>
      </w:r>
    </w:p>
    <w:p w14:paraId="18266ACA" w14:textId="77777777" w:rsidR="00505E9F" w:rsidRDefault="00505E9F" w:rsidP="00505E9F">
      <w:pPr>
        <w:widowControl w:val="0"/>
        <w:pBdr>
          <w:top w:val="nil"/>
          <w:left w:val="nil"/>
          <w:bottom w:val="nil"/>
          <w:right w:val="nil"/>
          <w:between w:val="nil"/>
        </w:pBdr>
        <w:spacing w:after="0" w:line="360" w:lineRule="auto"/>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505E9F">
      <w:pPr>
        <w:spacing w:line="360" w:lineRule="auto"/>
      </w:pPr>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505E9F">
      <w:pPr>
        <w:pStyle w:val="Ttulo4"/>
        <w:numPr>
          <w:ilvl w:val="3"/>
          <w:numId w:val="33"/>
        </w:numPr>
        <w:spacing w:line="360" w:lineRule="auto"/>
        <w:ind w:left="1928" w:hanging="1077"/>
      </w:pPr>
      <w:bookmarkStart w:id="56" w:name="_Toc51262888"/>
      <w:r>
        <w:t>Estados financieros</w:t>
      </w:r>
      <w:bookmarkEnd w:id="56"/>
    </w:p>
    <w:p w14:paraId="7B1F0116" w14:textId="77777777" w:rsidR="00505E9F" w:rsidRDefault="00505E9F" w:rsidP="00505E9F">
      <w:pPr>
        <w:spacing w:line="360" w:lineRule="auto"/>
      </w:pPr>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505E9F">
      <w:pPr>
        <w:spacing w:line="360" w:lineRule="auto"/>
      </w:pPr>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505E9F">
      <w:pPr>
        <w:spacing w:line="360" w:lineRule="auto"/>
      </w:pPr>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505E9F">
      <w:pPr>
        <w:pStyle w:val="Ttulo4"/>
        <w:numPr>
          <w:ilvl w:val="3"/>
          <w:numId w:val="33"/>
        </w:numPr>
        <w:spacing w:line="360" w:lineRule="auto"/>
        <w:ind w:left="1928" w:hanging="1077"/>
      </w:pPr>
      <w:bookmarkStart w:id="57" w:name="_Toc51262889"/>
      <w:r>
        <w:t>Estado de flujo de efectivo</w:t>
      </w:r>
      <w:bookmarkEnd w:id="57"/>
    </w:p>
    <w:p w14:paraId="20274147" w14:textId="77777777" w:rsidR="00505E9F" w:rsidRDefault="00505E9F" w:rsidP="00505E9F">
      <w:pPr>
        <w:spacing w:line="360" w:lineRule="auto"/>
      </w:pPr>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505E9F">
      <w:pPr>
        <w:spacing w:line="360" w:lineRule="auto"/>
      </w:pPr>
      <w:r>
        <w:t xml:space="preserve">     estados financieros tengan elementos adicionales a los proporcionados por los otros estados financieros.</w:t>
      </w:r>
    </w:p>
    <w:p w14:paraId="220B8F96" w14:textId="77777777" w:rsidR="00505E9F" w:rsidRDefault="00505E9F" w:rsidP="00505E9F">
      <w:pPr>
        <w:widowControl w:val="0"/>
        <w:pBdr>
          <w:top w:val="nil"/>
          <w:left w:val="nil"/>
          <w:bottom w:val="nil"/>
          <w:right w:val="nil"/>
          <w:between w:val="nil"/>
        </w:pBdr>
        <w:spacing w:after="0" w:line="360" w:lineRule="auto"/>
        <w:rPr>
          <w:color w:val="000000"/>
        </w:rPr>
      </w:pPr>
      <w:r>
        <w:rPr>
          <w:color w:val="000000"/>
        </w:rPr>
        <w:t xml:space="preserve">     Así mismo, el estado de flujos de efectivo proporciona</w:t>
      </w:r>
    </w:p>
    <w:p w14:paraId="30902E75" w14:textId="77777777" w:rsidR="00505E9F" w:rsidRPr="000274E9" w:rsidRDefault="00505E9F" w:rsidP="00505E9F">
      <w:pPr>
        <w:spacing w:line="360" w:lineRule="auto"/>
      </w:pPr>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505E9F">
      <w:pPr>
        <w:pStyle w:val="Ttulo4"/>
        <w:numPr>
          <w:ilvl w:val="3"/>
          <w:numId w:val="33"/>
        </w:numPr>
        <w:spacing w:line="360" w:lineRule="auto"/>
        <w:ind w:left="1928" w:hanging="1077"/>
      </w:pPr>
      <w:bookmarkStart w:id="58" w:name="_Toc51262890"/>
      <w:r>
        <w:t>Estado de resultado</w:t>
      </w:r>
      <w:bookmarkEnd w:id="58"/>
    </w:p>
    <w:p w14:paraId="59DFFBE9" w14:textId="77777777" w:rsidR="00505E9F" w:rsidRDefault="00505E9F" w:rsidP="00505E9F">
      <w:pPr>
        <w:spacing w:line="360" w:lineRule="auto"/>
      </w:pPr>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475A6F96" w14:textId="77777777" w:rsidR="00505E9F" w:rsidRDefault="00505E9F" w:rsidP="00505E9F">
      <w:pPr>
        <w:spacing w:line="360" w:lineRule="auto"/>
      </w:pPr>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505E9F">
      <w:pPr>
        <w:pStyle w:val="Ttulo4"/>
        <w:numPr>
          <w:ilvl w:val="3"/>
          <w:numId w:val="33"/>
        </w:numPr>
        <w:spacing w:line="360" w:lineRule="auto"/>
        <w:ind w:left="1928" w:hanging="1077"/>
      </w:pPr>
      <w:bookmarkStart w:id="59" w:name="_Toc51262891"/>
      <w:r>
        <w:t>Balance general</w:t>
      </w:r>
      <w:bookmarkEnd w:id="59"/>
    </w:p>
    <w:p w14:paraId="501EE7BB" w14:textId="77777777" w:rsidR="00505E9F" w:rsidRDefault="00505E9F" w:rsidP="00505E9F">
      <w:pPr>
        <w:spacing w:line="360" w:lineRule="auto"/>
      </w:pPr>
      <w:r>
        <w:t>Elizalde (2019) explica:</w:t>
      </w:r>
    </w:p>
    <w:p w14:paraId="4CACCC45"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606E3625" w14:textId="77777777" w:rsidR="00505E9F" w:rsidRDefault="00505E9F" w:rsidP="00505E9F">
      <w:pPr>
        <w:spacing w:line="360" w:lineRule="auto"/>
      </w:pPr>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505E9F">
      <w:pPr>
        <w:pStyle w:val="Ttulo3"/>
        <w:numPr>
          <w:ilvl w:val="2"/>
          <w:numId w:val="33"/>
        </w:numPr>
        <w:spacing w:line="360" w:lineRule="auto"/>
        <w:ind w:left="1287"/>
      </w:pPr>
      <w:bookmarkStart w:id="60" w:name="_Toc51262892"/>
      <w:r>
        <w:t>Indicadores financieros</w:t>
      </w:r>
      <w:bookmarkEnd w:id="60"/>
    </w:p>
    <w:p w14:paraId="0F4C57BB" w14:textId="77777777" w:rsidR="00505E9F" w:rsidRDefault="00505E9F" w:rsidP="00505E9F">
      <w:pPr>
        <w:spacing w:line="360" w:lineRule="auto"/>
      </w:pPr>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4BF3988A" w14:textId="77777777" w:rsidR="00505E9F" w:rsidRDefault="00505E9F" w:rsidP="00505E9F">
      <w:pPr>
        <w:pStyle w:val="Ttulo4"/>
        <w:numPr>
          <w:ilvl w:val="3"/>
          <w:numId w:val="33"/>
        </w:numPr>
        <w:spacing w:line="360" w:lineRule="auto"/>
        <w:ind w:left="1928" w:hanging="1077"/>
      </w:pPr>
      <w:r>
        <w:t xml:space="preserve">     </w:t>
      </w:r>
      <w:bookmarkStart w:id="61" w:name="_Toc51262893"/>
      <w:r>
        <w:t>Solvencia</w:t>
      </w:r>
      <w:bookmarkEnd w:id="61"/>
    </w:p>
    <w:p w14:paraId="5B2FD626" w14:textId="77777777" w:rsidR="00505E9F" w:rsidRDefault="00505E9F" w:rsidP="00505E9F">
      <w:pPr>
        <w:spacing w:line="360" w:lineRule="auto"/>
      </w:pPr>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505E9F">
      <w:pPr>
        <w:pStyle w:val="Ttulo4"/>
        <w:numPr>
          <w:ilvl w:val="3"/>
          <w:numId w:val="33"/>
        </w:numPr>
        <w:spacing w:line="360" w:lineRule="auto"/>
        <w:ind w:left="1928" w:hanging="1077"/>
      </w:pPr>
      <w:r>
        <w:t xml:space="preserve">     </w:t>
      </w:r>
      <w:bookmarkStart w:id="62" w:name="_Toc51262894"/>
      <w:r>
        <w:t>Liquidez</w:t>
      </w:r>
      <w:bookmarkEnd w:id="62"/>
    </w:p>
    <w:p w14:paraId="483E8C04" w14:textId="77777777" w:rsidR="00505E9F" w:rsidRDefault="00505E9F" w:rsidP="00505E9F">
      <w:pPr>
        <w:spacing w:line="360" w:lineRule="auto"/>
      </w:pPr>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505E9F">
      <w:pPr>
        <w:pStyle w:val="Ttulo4"/>
        <w:numPr>
          <w:ilvl w:val="3"/>
          <w:numId w:val="33"/>
        </w:numPr>
        <w:spacing w:line="360" w:lineRule="auto"/>
        <w:ind w:left="1928" w:hanging="1077"/>
      </w:pPr>
      <w:r>
        <w:t xml:space="preserve">     </w:t>
      </w:r>
      <w:bookmarkStart w:id="63" w:name="_Toc51262895"/>
      <w:r>
        <w:t>Eficiencia Operativa</w:t>
      </w:r>
      <w:bookmarkEnd w:id="63"/>
    </w:p>
    <w:p w14:paraId="46263D35" w14:textId="77777777" w:rsidR="00505E9F" w:rsidRDefault="00505E9F" w:rsidP="00505E9F">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505E9F">
      <w:pPr>
        <w:pStyle w:val="Ttulo4"/>
        <w:numPr>
          <w:ilvl w:val="3"/>
          <w:numId w:val="33"/>
        </w:numPr>
        <w:spacing w:line="360" w:lineRule="auto"/>
        <w:ind w:left="1928" w:hanging="1077"/>
      </w:pPr>
      <w:r>
        <w:t xml:space="preserve">     </w:t>
      </w:r>
      <w:bookmarkStart w:id="64" w:name="_Toc51262896"/>
      <w:r>
        <w:t>Rentabilidad</w:t>
      </w:r>
      <w:bookmarkEnd w:id="64"/>
    </w:p>
    <w:p w14:paraId="57D24548" w14:textId="77777777" w:rsidR="00505E9F" w:rsidRDefault="00505E9F" w:rsidP="00505E9F">
      <w:pPr>
        <w:spacing w:line="360" w:lineRule="auto"/>
      </w:pPr>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505E9F">
      <w:pPr>
        <w:widowControl w:val="0"/>
        <w:pBdr>
          <w:top w:val="nil"/>
          <w:left w:val="nil"/>
          <w:bottom w:val="nil"/>
          <w:right w:val="nil"/>
          <w:between w:val="nil"/>
        </w:pBdr>
        <w:spacing w:after="0" w:line="360" w:lineRule="auto"/>
        <w:ind w:left="720"/>
        <w:rPr>
          <w:color w:val="000000"/>
        </w:rPr>
      </w:pPr>
    </w:p>
    <w:p w14:paraId="21074C2E" w14:textId="77777777" w:rsidR="00505E9F" w:rsidRDefault="00505E9F" w:rsidP="00505E9F">
      <w:pPr>
        <w:widowControl w:val="0"/>
        <w:pBdr>
          <w:top w:val="nil"/>
          <w:left w:val="nil"/>
          <w:bottom w:val="nil"/>
          <w:right w:val="nil"/>
          <w:between w:val="nil"/>
        </w:pBdr>
        <w:spacing w:after="0" w:line="360" w:lineRule="auto"/>
        <w:rPr>
          <w:b/>
          <w:i/>
          <w:color w:val="000000"/>
        </w:rPr>
      </w:pPr>
    </w:p>
    <w:p w14:paraId="300255FB" w14:textId="77777777" w:rsidR="00505E9F" w:rsidRDefault="00505E9F" w:rsidP="00505E9F">
      <w:pPr>
        <w:pStyle w:val="Ttulo2"/>
        <w:spacing w:line="360" w:lineRule="auto"/>
      </w:pPr>
      <w:bookmarkStart w:id="65" w:name="_Toc51262897"/>
      <w:r>
        <w:t>Impacto Ambiental</w:t>
      </w:r>
      <w:bookmarkEnd w:id="65"/>
      <w:r>
        <w:t xml:space="preserve"> </w:t>
      </w:r>
    </w:p>
    <w:p w14:paraId="64A94CC8" w14:textId="77777777" w:rsidR="00505E9F" w:rsidRDefault="00505E9F" w:rsidP="00505E9F">
      <w:pPr>
        <w:pStyle w:val="Ttulo3"/>
        <w:numPr>
          <w:ilvl w:val="2"/>
          <w:numId w:val="33"/>
        </w:numPr>
        <w:spacing w:line="360" w:lineRule="auto"/>
        <w:ind w:left="1287"/>
      </w:pPr>
      <w:bookmarkStart w:id="66" w:name="_Toc51262898"/>
      <w:r>
        <w:t>Matriz de Leopold</w:t>
      </w:r>
      <w:bookmarkEnd w:id="66"/>
    </w:p>
    <w:p w14:paraId="4DF38340" w14:textId="77777777" w:rsidR="00505E9F" w:rsidRDefault="00505E9F" w:rsidP="00505E9F">
      <w:pPr>
        <w:spacing w:line="360" w:lineRule="auto"/>
      </w:pPr>
      <w:r>
        <w:t>Es un procedimiento de evaluación del impacto ambiental de un proyecto de desarrollo y, por tanto, para la evaluación de sus costos y beneficios ecológicos. (Leopold, Clarke, Han Shaw, &amp; Balsley, 1971).</w:t>
      </w:r>
    </w:p>
    <w:p w14:paraId="11FF0BFD" w14:textId="77777777" w:rsidR="00505E9F" w:rsidRDefault="00505E9F" w:rsidP="00505E9F">
      <w:pPr>
        <w:spacing w:line="360" w:lineRule="auto"/>
      </w:pPr>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505E9F">
      <w:pPr>
        <w:pStyle w:val="Ttulo3"/>
        <w:numPr>
          <w:ilvl w:val="2"/>
          <w:numId w:val="33"/>
        </w:numPr>
        <w:spacing w:line="360" w:lineRule="auto"/>
        <w:ind w:left="1287"/>
      </w:pPr>
      <w:bookmarkStart w:id="67" w:name="_Toc51262899"/>
      <w:r>
        <w:t>Estrategias de mitigación de impacto</w:t>
      </w:r>
      <w:bookmarkEnd w:id="67"/>
      <w:r>
        <w:t xml:space="preserve"> </w:t>
      </w:r>
    </w:p>
    <w:p w14:paraId="22816440" w14:textId="77777777" w:rsidR="00505E9F" w:rsidRDefault="00505E9F" w:rsidP="00505E9F">
      <w:pPr>
        <w:spacing w:line="360" w:lineRule="auto"/>
      </w:pPr>
      <w:r>
        <w:t>&lt;&lt;Se denomina así al conjunto de procedimientos a través de los cuales se busca bajar a niveles no tóxicos y/o aislar sustancias contaminantes en un ambiente dado […]&gt;&gt; (Zarantonello, n.d.).</w:t>
      </w:r>
    </w:p>
    <w:p w14:paraId="58EFA698" w14:textId="77777777" w:rsidR="00505E9F" w:rsidRDefault="00505E9F" w:rsidP="00505E9F">
      <w:pPr>
        <w:pStyle w:val="Ttulo1"/>
        <w:spacing w:line="360" w:lineRule="auto"/>
      </w:pPr>
      <w:bookmarkStart w:id="68" w:name="_Toc51262900"/>
      <w:r w:rsidRPr="00267754">
        <w:lastRenderedPageBreak/>
        <w:t>Metodología</w:t>
      </w:r>
      <w:bookmarkEnd w:id="68"/>
    </w:p>
    <w:p w14:paraId="7CD6F529" w14:textId="77777777" w:rsidR="00505E9F" w:rsidRPr="00B23830" w:rsidRDefault="00505E9F" w:rsidP="00505E9F">
      <w:pPr>
        <w:pStyle w:val="Prrafodelista"/>
        <w:keepNext/>
        <w:keepLines/>
        <w:numPr>
          <w:ilvl w:val="0"/>
          <w:numId w:val="33"/>
        </w:numPr>
        <w:spacing w:before="360" w:after="80"/>
        <w:contextualSpacing w:val="0"/>
        <w:jc w:val="left"/>
        <w:outlineLvl w:val="1"/>
        <w:rPr>
          <w:b/>
          <w:i/>
          <w:iCs/>
          <w:vanish/>
          <w:szCs w:val="36"/>
        </w:rPr>
      </w:pPr>
    </w:p>
    <w:p w14:paraId="5D88299E" w14:textId="77777777" w:rsidR="00505E9F" w:rsidRPr="002144F6" w:rsidRDefault="00505E9F" w:rsidP="00505E9F">
      <w:pPr>
        <w:pStyle w:val="Ttulo2"/>
        <w:rPr>
          <w:i/>
          <w:iCs/>
        </w:rPr>
      </w:pPr>
      <w:r w:rsidRPr="002144F6">
        <w:rPr>
          <w:i/>
          <w:iCs/>
        </w:rPr>
        <w:t xml:space="preserve">Capitulo I. </w:t>
      </w:r>
      <w:r w:rsidRPr="002144F6">
        <w:t xml:space="preserve">Estudio de Mercado </w:t>
      </w:r>
    </w:p>
    <w:p w14:paraId="4BB178D3" w14:textId="77777777" w:rsidR="00505E9F" w:rsidRPr="002144F6" w:rsidRDefault="00505E9F" w:rsidP="00505E9F">
      <w:pPr>
        <w:pStyle w:val="Ttulo3"/>
      </w:pPr>
      <w:r w:rsidRPr="002144F6">
        <w:t>Segmento de mercado</w:t>
      </w:r>
    </w:p>
    <w:p w14:paraId="72751C1A" w14:textId="77777777" w:rsidR="00505E9F" w:rsidRPr="002144F6" w:rsidRDefault="00505E9F" w:rsidP="00505E9F">
      <w:pPr>
        <w:pStyle w:val="Ttulo3"/>
        <w:rPr>
          <w:rFonts w:cs="Helvetica"/>
        </w:rPr>
      </w:pPr>
      <w:r w:rsidRPr="002144F6">
        <w:t>Análisis de demanda</w:t>
      </w:r>
      <w:r w:rsidRPr="002144F6">
        <w:rPr>
          <w:rFonts w:cs="Helvetica"/>
        </w:rPr>
        <w:t xml:space="preserve"> </w:t>
      </w:r>
    </w:p>
    <w:p w14:paraId="11C40F67" w14:textId="77777777" w:rsidR="00505E9F" w:rsidRPr="002144F6" w:rsidRDefault="00505E9F" w:rsidP="00505E9F">
      <w:pPr>
        <w:pStyle w:val="Ttulo3"/>
        <w:rPr>
          <w:rFonts w:cs="Helvetica"/>
        </w:rPr>
      </w:pPr>
      <w:r w:rsidRPr="002144F6">
        <w:t>Análisis de la oferta</w:t>
      </w:r>
      <w:r w:rsidRPr="002144F6">
        <w:rPr>
          <w:rFonts w:cs="Helvetica"/>
        </w:rPr>
        <w:t xml:space="preserve"> </w:t>
      </w:r>
    </w:p>
    <w:p w14:paraId="298FA2EF" w14:textId="77777777" w:rsidR="00505E9F" w:rsidRPr="002144F6" w:rsidRDefault="00505E9F" w:rsidP="00505E9F">
      <w:pPr>
        <w:pStyle w:val="Ttulo3"/>
        <w:rPr>
          <w:rFonts w:cs="Helvetica"/>
        </w:rPr>
      </w:pPr>
      <w:r w:rsidRPr="002144F6">
        <w:t>Balance Oferta-demanda</w:t>
      </w:r>
    </w:p>
    <w:p w14:paraId="066A6D5D" w14:textId="77777777" w:rsidR="00505E9F" w:rsidRPr="002144F6" w:rsidRDefault="00505E9F" w:rsidP="00505E9F">
      <w:pPr>
        <w:pStyle w:val="Ttulo4"/>
      </w:pPr>
      <w:r w:rsidRPr="002144F6">
        <w:t>Demanda insatisfecha</w:t>
      </w:r>
    </w:p>
    <w:p w14:paraId="3BF247A7" w14:textId="77777777" w:rsidR="00505E9F" w:rsidRPr="002144F6" w:rsidRDefault="00505E9F" w:rsidP="00505E9F">
      <w:pPr>
        <w:pStyle w:val="Ttulo4"/>
      </w:pPr>
      <w:r w:rsidRPr="002144F6">
        <w:t>Participación del proyecto</w:t>
      </w:r>
    </w:p>
    <w:p w14:paraId="58B3945A" w14:textId="77777777" w:rsidR="00505E9F" w:rsidRPr="002144F6" w:rsidRDefault="00505E9F" w:rsidP="00505E9F">
      <w:pPr>
        <w:pStyle w:val="Ttulo4"/>
      </w:pPr>
      <w:r w:rsidRPr="002144F6">
        <w:t xml:space="preserve">Proyección del precio de venta </w:t>
      </w:r>
    </w:p>
    <w:p w14:paraId="7C4F33DB" w14:textId="77777777" w:rsidR="00505E9F" w:rsidRPr="002144F6" w:rsidRDefault="00505E9F" w:rsidP="00505E9F">
      <w:pPr>
        <w:pStyle w:val="Ttulo3"/>
      </w:pPr>
      <w:r w:rsidRPr="002144F6">
        <w:t>Mix del marketing</w:t>
      </w:r>
    </w:p>
    <w:p w14:paraId="05855FBC" w14:textId="77777777" w:rsidR="00505E9F" w:rsidRPr="002144F6" w:rsidRDefault="00505E9F" w:rsidP="00505E9F">
      <w:pPr>
        <w:pStyle w:val="Ttulo4"/>
      </w:pPr>
      <w:r w:rsidRPr="002144F6">
        <w:t>Estrategias de Producto</w:t>
      </w:r>
    </w:p>
    <w:p w14:paraId="68B6567B" w14:textId="77777777" w:rsidR="00505E9F" w:rsidRPr="002144F6" w:rsidRDefault="00505E9F" w:rsidP="00505E9F">
      <w:pPr>
        <w:pStyle w:val="Ttulo4"/>
      </w:pPr>
      <w:r w:rsidRPr="002144F6">
        <w:t>Determinación y estrategias de precio</w:t>
      </w:r>
    </w:p>
    <w:p w14:paraId="3620ACD0" w14:textId="77777777" w:rsidR="00505E9F" w:rsidRPr="002144F6" w:rsidRDefault="00505E9F" w:rsidP="00505E9F">
      <w:pPr>
        <w:pStyle w:val="Ttulo4"/>
      </w:pPr>
      <w:r w:rsidRPr="002144F6">
        <w:t>Estrategias de distribución</w:t>
      </w:r>
    </w:p>
    <w:p w14:paraId="1E927245" w14:textId="77777777" w:rsidR="00505E9F" w:rsidRPr="002144F6" w:rsidRDefault="00505E9F" w:rsidP="00505E9F">
      <w:pPr>
        <w:pStyle w:val="Ttulo4"/>
      </w:pPr>
      <w:r w:rsidRPr="002144F6">
        <w:t>Estrategias de comercialización</w:t>
      </w:r>
    </w:p>
    <w:p w14:paraId="73367836" w14:textId="77777777" w:rsidR="00505E9F" w:rsidRPr="002144F6" w:rsidRDefault="00505E9F" w:rsidP="00505E9F">
      <w:pPr>
        <w:pStyle w:val="Ttulo3"/>
        <w:rPr>
          <w:rFonts w:cs="Helvetica"/>
        </w:rPr>
      </w:pPr>
      <w:r w:rsidRPr="002144F6">
        <w:t>Análisis del entorno y de la industria</w:t>
      </w:r>
    </w:p>
    <w:p w14:paraId="0BAEA3D6" w14:textId="77777777" w:rsidR="00505E9F" w:rsidRPr="002144F6" w:rsidRDefault="00505E9F" w:rsidP="00505E9F">
      <w:pPr>
        <w:pStyle w:val="Ttulo2"/>
      </w:pPr>
      <w:r w:rsidRPr="002144F6">
        <w:rPr>
          <w:i/>
          <w:iCs/>
        </w:rPr>
        <w:t xml:space="preserve">Capitulo II. </w:t>
      </w:r>
      <w:r w:rsidRPr="002144F6">
        <w:t xml:space="preserve"> Estudio Técnico </w:t>
      </w:r>
    </w:p>
    <w:p w14:paraId="45CFF1BA" w14:textId="77777777" w:rsidR="00505E9F" w:rsidRPr="00B23830" w:rsidRDefault="00505E9F" w:rsidP="00505E9F">
      <w:pPr>
        <w:pStyle w:val="Prrafodelista"/>
        <w:keepNext/>
        <w:keepLines/>
        <w:numPr>
          <w:ilvl w:val="1"/>
          <w:numId w:val="14"/>
        </w:numPr>
        <w:spacing w:before="480" w:after="120"/>
        <w:contextualSpacing w:val="0"/>
        <w:jc w:val="left"/>
        <w:outlineLvl w:val="0"/>
        <w:rPr>
          <w:b/>
          <w:vanish/>
          <w:szCs w:val="48"/>
        </w:rPr>
      </w:pPr>
    </w:p>
    <w:p w14:paraId="5579541F" w14:textId="77777777" w:rsidR="00505E9F" w:rsidRDefault="00505E9F" w:rsidP="00505E9F">
      <w:pPr>
        <w:pStyle w:val="Ttulo3"/>
      </w:pPr>
      <w:r w:rsidRPr="002144F6">
        <w:t>Localización del proyecto</w:t>
      </w:r>
    </w:p>
    <w:p w14:paraId="2A9D0427" w14:textId="77777777" w:rsidR="00505E9F" w:rsidRPr="002144F6" w:rsidRDefault="00505E9F" w:rsidP="00505E9F">
      <w:pPr>
        <w:spacing w:line="360" w:lineRule="auto"/>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505E9F">
      <w:pPr>
        <w:pStyle w:val="Ttulo4"/>
      </w:pPr>
      <w:r w:rsidRPr="002144F6">
        <w:lastRenderedPageBreak/>
        <w:t>Macro localización</w:t>
      </w:r>
    </w:p>
    <w:p w14:paraId="10A5F8C3" w14:textId="77777777" w:rsidR="00505E9F" w:rsidRPr="007B655F" w:rsidRDefault="00505E9F" w:rsidP="00505E9F">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77777777" w:rsidR="00505E9F" w:rsidRDefault="00505E9F" w:rsidP="00505E9F">
      <w:pPr>
        <w:spacing w:line="360" w:lineRule="auto"/>
      </w:pPr>
      <w:r>
        <w:rPr>
          <w:b/>
          <w:bCs/>
        </w:rPr>
        <w:t xml:space="preserve">Economía: </w:t>
      </w:r>
      <w:r>
        <w:t>el departamento de Estelí cuenta con un gran desarrollo en cuanto al desarrollo de nuevas empresas, el comercio es uno de los en crecimiento mas grandes de esta ciudad, así como también cuenta con el desarrollo continuo de otros sectores como el turismo y agropecuario.</w:t>
      </w:r>
    </w:p>
    <w:p w14:paraId="53CF1417" w14:textId="77777777" w:rsidR="00505E9F" w:rsidRPr="008B2F74" w:rsidRDefault="00505E9F" w:rsidP="00505E9F">
      <w:pPr>
        <w:spacing w:line="360" w:lineRule="auto"/>
      </w:pPr>
      <w:r>
        <w:rPr>
          <w:b/>
          <w:bCs/>
        </w:rPr>
        <w:t xml:space="preserve">Mano de obra: </w:t>
      </w:r>
    </w:p>
    <w:p w14:paraId="4A4294C4" w14:textId="77777777" w:rsidR="00505E9F" w:rsidRPr="002144F6" w:rsidRDefault="00505E9F" w:rsidP="00505E9F">
      <w:pPr>
        <w:pStyle w:val="Ttulo4"/>
      </w:pPr>
      <w:r w:rsidRPr="002144F6">
        <w:t xml:space="preserve">Micro localización </w:t>
      </w:r>
    </w:p>
    <w:p w14:paraId="7751F7F2" w14:textId="77777777" w:rsidR="00505E9F" w:rsidRDefault="00505E9F" w:rsidP="00505E9F">
      <w:pPr>
        <w:pStyle w:val="Ttulo3"/>
      </w:pPr>
      <w:r w:rsidRPr="002144F6">
        <w:t>Tamaño del proyecto</w:t>
      </w:r>
    </w:p>
    <w:p w14:paraId="1EA1E977" w14:textId="77777777" w:rsidR="00505E9F" w:rsidRDefault="00505E9F" w:rsidP="00505E9F">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505E9F">
      <w:r w:rsidRPr="008B2F74">
        <w:rPr>
          <w:b/>
          <w:bCs/>
        </w:rPr>
        <w:t>Variables que determinan el tamaño del proyecto</w:t>
      </w:r>
      <w:r>
        <w:t xml:space="preserve"> </w:t>
      </w:r>
    </w:p>
    <w:p w14:paraId="6C4936C4" w14:textId="77777777" w:rsidR="00505E9F" w:rsidRDefault="00505E9F" w:rsidP="00505E9F">
      <w:pPr>
        <w:pStyle w:val="Prrafodelista"/>
        <w:numPr>
          <w:ilvl w:val="0"/>
          <w:numId w:val="36"/>
        </w:numPr>
        <w:spacing w:line="360" w:lineRule="auto"/>
      </w:pPr>
      <w:r>
        <w:t xml:space="preserve">Número de Empresas (micro, pequeña y mediana) en Estelí: 9,109 </w:t>
      </w:r>
    </w:p>
    <w:p w14:paraId="4FC6F05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Localización: Estelí. </w:t>
      </w:r>
    </w:p>
    <w:p w14:paraId="4829553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Ubicación: Centro de la ciudad </w:t>
      </w:r>
    </w:p>
    <w:p w14:paraId="74B7F699" w14:textId="77777777" w:rsidR="00505E9F" w:rsidRPr="00C20054" w:rsidRDefault="00505E9F" w:rsidP="00505E9F">
      <w:pPr>
        <w:pStyle w:val="Prrafodelista"/>
        <w:numPr>
          <w:ilvl w:val="0"/>
          <w:numId w:val="36"/>
        </w:numPr>
        <w:spacing w:line="360" w:lineRule="auto"/>
        <w:rPr>
          <w:rFonts w:ascii="Century Gothic" w:hAnsi="Century Gothic"/>
          <w:i/>
          <w:iCs/>
          <w:color w:val="000000"/>
        </w:rPr>
      </w:pPr>
      <w:r>
        <w:t>Financiación por medio de entidades, como</w:t>
      </w:r>
      <w:r w:rsidRPr="00C20054">
        <w:t xml:space="preserve"> </w:t>
      </w:r>
      <w:r>
        <w:t xml:space="preserve">el </w:t>
      </w:r>
      <w:r w:rsidRPr="00C20054">
        <w:t>programa de financiamiento de Thriive Nicaragua</w:t>
      </w:r>
    </w:p>
    <w:p w14:paraId="507C4BEF" w14:textId="77777777" w:rsidR="00505E9F" w:rsidRDefault="00505E9F" w:rsidP="00505E9F">
      <w:pPr>
        <w:rPr>
          <w:lang w:val="es-ES"/>
        </w:rPr>
      </w:pPr>
      <w:r w:rsidRPr="00752D72">
        <w:rPr>
          <w:lang w:val="es-419"/>
        </w:rPr>
        <w:t>Se obtiene que el</w:t>
      </w:r>
      <w:r>
        <w:rPr>
          <w:lang w:val="es-419"/>
        </w:rPr>
        <w:t xml:space="preserve"> tamaño</w:t>
      </w:r>
      <w:r>
        <w:rPr>
          <w:lang w:val="es-ES"/>
        </w:rPr>
        <w:t xml:space="preserve"> de la muestra es: 67</w:t>
      </w:r>
    </w:p>
    <w:p w14:paraId="4B79EF82" w14:textId="77777777" w:rsidR="00505E9F" w:rsidRPr="00752D72" w:rsidRDefault="00505E9F" w:rsidP="00505E9F">
      <w:pPr>
        <w:rPr>
          <w:lang w:val="es-ES"/>
        </w:rPr>
      </w:pPr>
      <w:r>
        <w:rPr>
          <w:lang w:val="es-ES"/>
        </w:rPr>
        <w:t xml:space="preserve">Para obtener este resultado se utilizó el siguiente software en línea: </w:t>
      </w:r>
      <w:r w:rsidRPr="00752D72">
        <w:rPr>
          <w:lang w:val="es-ES"/>
        </w:rPr>
        <w:t>https://www.corporacionaem.com/tools/calc_muestras.php</w:t>
      </w:r>
    </w:p>
    <w:p w14:paraId="1FE62658" w14:textId="77777777" w:rsidR="00505E9F" w:rsidRPr="002144F6" w:rsidRDefault="00505E9F" w:rsidP="00505E9F">
      <w:pPr>
        <w:pStyle w:val="Ttulo3"/>
      </w:pPr>
      <w:r w:rsidRPr="002144F6">
        <w:lastRenderedPageBreak/>
        <w:t xml:space="preserve">Ingeniería o proceso </w:t>
      </w:r>
    </w:p>
    <w:p w14:paraId="5B59C8D2" w14:textId="77777777" w:rsidR="00505E9F" w:rsidRPr="002144F6" w:rsidRDefault="00505E9F" w:rsidP="00505E9F">
      <w:pPr>
        <w:pStyle w:val="Ttulo4"/>
      </w:pPr>
      <w:r w:rsidRPr="002144F6">
        <w:t>Descripción del proceso</w:t>
      </w:r>
    </w:p>
    <w:p w14:paraId="1E7A0BBD" w14:textId="77777777" w:rsidR="00505E9F" w:rsidRPr="002144F6" w:rsidRDefault="00505E9F" w:rsidP="00505E9F">
      <w:pPr>
        <w:pStyle w:val="Ttulo4"/>
      </w:pPr>
      <w:r w:rsidRPr="002144F6">
        <w:t xml:space="preserve">Obras físicas </w:t>
      </w:r>
    </w:p>
    <w:p w14:paraId="4B211745" w14:textId="681BEB0A" w:rsidR="00505E9F" w:rsidRDefault="00505E9F" w:rsidP="00505E9F">
      <w:pPr>
        <w:pStyle w:val="Ttulo4"/>
      </w:pPr>
      <w:r w:rsidRPr="002144F6">
        <w:t>Equipamiento</w:t>
      </w:r>
    </w:p>
    <w:p w14:paraId="7A0304FE" w14:textId="77777777" w:rsidR="00210EF4" w:rsidRDefault="00210EF4" w:rsidP="00210EF4">
      <w:r>
        <w:t xml:space="preserve">Las características básicas del equipo a comprar son: </w:t>
      </w:r>
    </w:p>
    <w:p w14:paraId="12B75592" w14:textId="4517D334" w:rsidR="00210EF4" w:rsidRDefault="00210EF4" w:rsidP="00210EF4">
      <w:pPr>
        <w:pStyle w:val="Prrafodelista"/>
        <w:numPr>
          <w:ilvl w:val="0"/>
          <w:numId w:val="36"/>
        </w:numPr>
      </w:pPr>
      <w:r>
        <w:t xml:space="preserve">Marca: HP </w:t>
      </w:r>
    </w:p>
    <w:p w14:paraId="33C629EF" w14:textId="77777777" w:rsidR="00131631" w:rsidRPr="00131631" w:rsidRDefault="00210EF4" w:rsidP="00576C9C">
      <w:pPr>
        <w:pStyle w:val="Prrafodelista"/>
        <w:numPr>
          <w:ilvl w:val="0"/>
          <w:numId w:val="36"/>
        </w:numPr>
      </w:pPr>
      <w:r>
        <w:t xml:space="preserve">Sistema Operativo: </w:t>
      </w:r>
      <w:r w:rsidR="00131631" w:rsidRPr="00131631">
        <w:t>Windows 10 Home 64</w:t>
      </w:r>
    </w:p>
    <w:p w14:paraId="49A8E0BF" w14:textId="4434AC63" w:rsidR="00210EF4" w:rsidRDefault="00210EF4" w:rsidP="00576C9C">
      <w:pPr>
        <w:pStyle w:val="Prrafodelista"/>
        <w:numPr>
          <w:ilvl w:val="0"/>
          <w:numId w:val="3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210EF4">
      <w:pPr>
        <w:pStyle w:val="Prrafodelista"/>
        <w:numPr>
          <w:ilvl w:val="0"/>
          <w:numId w:val="36"/>
        </w:numPr>
      </w:pPr>
      <w:r>
        <w:t xml:space="preserve">Disco duro: </w:t>
      </w:r>
      <w:r w:rsidR="00131631" w:rsidRPr="00131631">
        <w:t>1 TB 5400 rpm SATA</w:t>
      </w:r>
    </w:p>
    <w:p w14:paraId="432FE657" w14:textId="0AE5CF13" w:rsidR="00210EF4" w:rsidRDefault="00210EF4" w:rsidP="00210EF4">
      <w:pPr>
        <w:pStyle w:val="Prrafodelista"/>
        <w:numPr>
          <w:ilvl w:val="0"/>
          <w:numId w:val="3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210EF4">
      <w:pPr>
        <w:pStyle w:val="Prrafodelista"/>
        <w:numPr>
          <w:ilvl w:val="0"/>
          <w:numId w:val="36"/>
        </w:numPr>
      </w:pPr>
      <w:r>
        <w:t>Conexión inalámbrica</w:t>
      </w:r>
      <w:r w:rsidR="00131631">
        <w:t xml:space="preserve">: </w:t>
      </w:r>
      <w:r w:rsidR="00131631" w:rsidRPr="00131631">
        <w:t>Intel 802.11ac (1x1) Wi-Fi and Bluetooth 4.2 Combo (Miracast compatible)</w:t>
      </w:r>
    </w:p>
    <w:p w14:paraId="1214D71F" w14:textId="4C57DE70" w:rsidR="00210EF4" w:rsidRDefault="00210EF4" w:rsidP="00210EF4">
      <w:pPr>
        <w:pStyle w:val="Prrafodelista"/>
        <w:numPr>
          <w:ilvl w:val="0"/>
          <w:numId w:val="36"/>
        </w:numPr>
      </w:pPr>
      <w:r>
        <w:t>Licencia de Microsoft Windows</w:t>
      </w:r>
      <w:r w:rsidR="00131631">
        <w:t xml:space="preserve"> integrada</w:t>
      </w:r>
      <w:r>
        <w:t>.</w:t>
      </w:r>
    </w:p>
    <w:p w14:paraId="6C229CC7" w14:textId="1B9B318F" w:rsidR="00210EF4" w:rsidRDefault="00210EF4" w:rsidP="00210EF4">
      <w:pPr>
        <w:rPr>
          <w:shd w:val="clear" w:color="auto" w:fill="FFFFFF"/>
        </w:rPr>
      </w:pPr>
      <w:r w:rsidRPr="00210EF4">
        <w:rPr>
          <w:b/>
          <w:bCs/>
          <w:shd w:val="clear" w:color="auto" w:fill="FFFFFF"/>
        </w:rPr>
        <w:t>Descripción de la garantía de hp:</w:t>
      </w:r>
      <w:r>
        <w:rPr>
          <w:shd w:val="clear" w:color="auto" w:fill="FFFFFF"/>
        </w:rPr>
        <w:t xml:space="preserve"> </w:t>
      </w:r>
      <w:r>
        <w:rPr>
          <w:shd w:val="clear" w:color="auto" w:fill="FFFFFF"/>
        </w:rPr>
        <w:t>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210EF4">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131631">
            <w:pPr>
              <w:jc w:val="center"/>
            </w:pPr>
            <w:r w:rsidRPr="003F6681">
              <w:t>Ítem</w:t>
            </w:r>
          </w:p>
        </w:tc>
        <w:tc>
          <w:tcPr>
            <w:tcW w:w="1004" w:type="dxa"/>
            <w:gridSpan w:val="3"/>
            <w:vAlign w:val="center"/>
          </w:tcPr>
          <w:p w14:paraId="22569F5F" w14:textId="5B33F14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3F6681">
            <w:pPr>
              <w:rPr>
                <w:b w:val="0"/>
                <w:bCs w:val="0"/>
              </w:rPr>
            </w:pPr>
            <w:r w:rsidRPr="003F6681">
              <w:rPr>
                <w:b w:val="0"/>
                <w:bCs w:val="0"/>
              </w:rPr>
              <w:t>Mueble</w:t>
            </w:r>
          </w:p>
        </w:tc>
        <w:tc>
          <w:tcPr>
            <w:tcW w:w="554" w:type="dxa"/>
            <w:vAlign w:val="center"/>
          </w:tcPr>
          <w:p w14:paraId="059D8B27" w14:textId="491740A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3F6681">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3F6681">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3F6681">
            <w:pPr>
              <w:jc w:val="left"/>
            </w:pPr>
            <w:r>
              <w:t>Costo total</w:t>
            </w:r>
          </w:p>
        </w:tc>
        <w:tc>
          <w:tcPr>
            <w:tcW w:w="554" w:type="dxa"/>
            <w:vAlign w:val="center"/>
          </w:tcPr>
          <w:p w14:paraId="4958F39F" w14:textId="77777777" w:rsidR="003F6681" w:rsidRPr="003F6681" w:rsidRDefault="003F6681" w:rsidP="003F6681">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210EF4">
      <w:pPr>
        <w:rPr>
          <w:b/>
          <w:bCs/>
        </w:rPr>
      </w:pPr>
    </w:p>
    <w:p w14:paraId="64C9EC00" w14:textId="52733599" w:rsidR="003F6681" w:rsidRDefault="003F6681" w:rsidP="00210EF4">
      <w:r w:rsidRPr="003F6681">
        <w:rPr>
          <w:b/>
          <w:bCs/>
        </w:rPr>
        <w:t>Equipos</w:t>
      </w:r>
      <w:r w:rsidRPr="003F6681">
        <w:rPr>
          <w:b/>
          <w:bCs/>
        </w:rPr>
        <w:t>:</w:t>
      </w:r>
      <w:r>
        <w:t xml:space="preserve"> </w:t>
      </w:r>
      <w:r>
        <w:t xml:space="preserve">Actualmente se cuenta con </w:t>
      </w:r>
      <w:r w:rsidR="00D711D4">
        <w:t>tre</w:t>
      </w:r>
      <w:r>
        <w:t>s equipos de cómputo, por lo cual</w:t>
      </w:r>
      <w:r w:rsidR="00D711D4">
        <w:t xml:space="preserve"> no</w:t>
      </w:r>
      <w:r>
        <w:t xml:space="preserve"> es necesario adquirir otro. A </w:t>
      </w:r>
      <w:r>
        <w:t>continuación,</w:t>
      </w:r>
      <w:r>
        <w:t xml:space="preserve"> se relacionan las especificaciones técnicas de los </w:t>
      </w:r>
      <w:r w:rsidR="00D711D4">
        <w:t>tre</w:t>
      </w:r>
      <w:r>
        <w:t>s equipos disponibles:</w:t>
      </w:r>
    </w:p>
    <w:p w14:paraId="465D6839" w14:textId="77777777" w:rsidR="009344A8" w:rsidRPr="009344A8" w:rsidRDefault="003F6681" w:rsidP="00210EF4">
      <w:r w:rsidRPr="009344A8">
        <w:rPr>
          <w:b/>
          <w:bCs/>
        </w:rPr>
        <w:t>Computador uno:</w:t>
      </w:r>
      <w:r w:rsidRPr="009344A8">
        <w:t xml:space="preserve"> </w:t>
      </w:r>
    </w:p>
    <w:p w14:paraId="6A009DFF" w14:textId="541085AD" w:rsidR="009344A8" w:rsidRDefault="003F6681" w:rsidP="009344A8">
      <w:pPr>
        <w:pStyle w:val="Prrafodelista"/>
        <w:numPr>
          <w:ilvl w:val="0"/>
          <w:numId w:val="36"/>
        </w:numPr>
      </w:pPr>
      <w:r>
        <w:t xml:space="preserve">Tipo: Portátil </w:t>
      </w:r>
    </w:p>
    <w:p w14:paraId="672778AC" w14:textId="43BADD6C" w:rsidR="009344A8" w:rsidRDefault="003F6681" w:rsidP="009344A8">
      <w:pPr>
        <w:pStyle w:val="Prrafodelista"/>
        <w:numPr>
          <w:ilvl w:val="0"/>
          <w:numId w:val="36"/>
        </w:numPr>
      </w:pPr>
      <w:r>
        <w:t xml:space="preserve">Memoria RAM: </w:t>
      </w:r>
      <w:r w:rsidR="009344A8">
        <w:t>12</w:t>
      </w:r>
      <w:r>
        <w:t xml:space="preserve"> GB </w:t>
      </w:r>
    </w:p>
    <w:p w14:paraId="6278A025" w14:textId="3F4EBC41" w:rsidR="009344A8" w:rsidRDefault="003F6681" w:rsidP="009344A8">
      <w:pPr>
        <w:pStyle w:val="Prrafodelista"/>
        <w:numPr>
          <w:ilvl w:val="0"/>
          <w:numId w:val="36"/>
        </w:numPr>
      </w:pPr>
      <w:r>
        <w:t xml:space="preserve">Procesador: </w:t>
      </w:r>
      <w:r w:rsidR="009344A8" w:rsidRPr="00131631">
        <w:t>Intel Core i5-</w:t>
      </w:r>
      <w:r w:rsidR="009344A8">
        <w:t>7</w:t>
      </w:r>
      <w:r w:rsidR="009344A8" w:rsidRPr="00131631">
        <w:t>200U</w:t>
      </w:r>
    </w:p>
    <w:p w14:paraId="6B0CE7A7" w14:textId="2BF708C8" w:rsidR="009344A8" w:rsidRDefault="003F6681" w:rsidP="009344A8">
      <w:pPr>
        <w:pStyle w:val="Prrafodelista"/>
        <w:numPr>
          <w:ilvl w:val="0"/>
          <w:numId w:val="36"/>
        </w:numPr>
      </w:pPr>
      <w:r>
        <w:t xml:space="preserve">Disco Duro: </w:t>
      </w:r>
      <w:r w:rsidR="009344A8">
        <w:t>1 T</w:t>
      </w:r>
      <w:r>
        <w:t xml:space="preserve">B </w:t>
      </w:r>
    </w:p>
    <w:p w14:paraId="58193136" w14:textId="13802112" w:rsidR="009344A8" w:rsidRPr="009344A8" w:rsidRDefault="003F6681" w:rsidP="009344A8">
      <w:pPr>
        <w:pStyle w:val="Prrafodelista"/>
        <w:numPr>
          <w:ilvl w:val="0"/>
          <w:numId w:val="36"/>
        </w:numPr>
        <w:rPr>
          <w:b/>
          <w:bCs/>
        </w:rPr>
      </w:pPr>
      <w:r>
        <w:t>Acceso a Internet</w:t>
      </w:r>
      <w:r w:rsidR="009344A8">
        <w:t>:</w:t>
      </w:r>
      <w:r w:rsidR="009344A8">
        <w:t xml:space="preserve"> alámbrico e Inalámbrico</w:t>
      </w:r>
    </w:p>
    <w:p w14:paraId="5FAB62B7" w14:textId="77777777" w:rsidR="009344A8" w:rsidRDefault="009344A8" w:rsidP="009344A8">
      <w:pPr>
        <w:pStyle w:val="Prrafodelista"/>
        <w:rPr>
          <w:b/>
          <w:bCs/>
        </w:rPr>
      </w:pPr>
    </w:p>
    <w:p w14:paraId="575D0B0D" w14:textId="64D8791E" w:rsidR="009344A8" w:rsidRPr="009344A8" w:rsidRDefault="009344A8" w:rsidP="009344A8">
      <w:pPr>
        <w:rPr>
          <w:b/>
          <w:bCs/>
        </w:rPr>
      </w:pPr>
      <w:r w:rsidRPr="009344A8">
        <w:rPr>
          <w:b/>
          <w:bCs/>
        </w:rPr>
        <w:t xml:space="preserve">Computador </w:t>
      </w:r>
      <w:r w:rsidRPr="009344A8">
        <w:rPr>
          <w:b/>
          <w:bCs/>
        </w:rPr>
        <w:t>dos</w:t>
      </w:r>
      <w:r w:rsidRPr="009344A8">
        <w:rPr>
          <w:b/>
          <w:bCs/>
        </w:rPr>
        <w:t xml:space="preserve">: </w:t>
      </w:r>
    </w:p>
    <w:p w14:paraId="277DE4E4" w14:textId="77777777" w:rsidR="009344A8" w:rsidRDefault="009344A8" w:rsidP="009344A8">
      <w:pPr>
        <w:pStyle w:val="Prrafodelista"/>
        <w:numPr>
          <w:ilvl w:val="0"/>
          <w:numId w:val="36"/>
        </w:numPr>
      </w:pPr>
      <w:r>
        <w:lastRenderedPageBreak/>
        <w:t xml:space="preserve">Tipo: Portátil </w:t>
      </w:r>
    </w:p>
    <w:p w14:paraId="23C2B946" w14:textId="77777777" w:rsidR="009344A8" w:rsidRDefault="009344A8" w:rsidP="009344A8">
      <w:pPr>
        <w:pStyle w:val="Prrafodelista"/>
        <w:numPr>
          <w:ilvl w:val="0"/>
          <w:numId w:val="36"/>
        </w:numPr>
      </w:pPr>
      <w:r>
        <w:t xml:space="preserve">Memoria RAM: 12 GB </w:t>
      </w:r>
    </w:p>
    <w:p w14:paraId="004A7FFC" w14:textId="65027D25" w:rsidR="009344A8" w:rsidRDefault="009344A8" w:rsidP="009344A8">
      <w:pPr>
        <w:pStyle w:val="Prrafodelista"/>
        <w:numPr>
          <w:ilvl w:val="0"/>
          <w:numId w:val="36"/>
        </w:numPr>
      </w:pPr>
      <w:r>
        <w:t xml:space="preserve">Procesador: </w:t>
      </w:r>
      <w:r w:rsidRPr="00131631">
        <w:t>Intel Core i5-</w:t>
      </w:r>
      <w:r>
        <w:t>84</w:t>
      </w:r>
      <w:r w:rsidRPr="00131631">
        <w:t>00</w:t>
      </w:r>
    </w:p>
    <w:p w14:paraId="451C99F3" w14:textId="77777777" w:rsidR="009344A8" w:rsidRDefault="009344A8" w:rsidP="009344A8">
      <w:pPr>
        <w:pStyle w:val="Prrafodelista"/>
        <w:numPr>
          <w:ilvl w:val="0"/>
          <w:numId w:val="36"/>
        </w:numPr>
      </w:pPr>
      <w:r>
        <w:t xml:space="preserve">Disco Duro: 1 TB </w:t>
      </w:r>
    </w:p>
    <w:p w14:paraId="754AC9FB" w14:textId="77FC68D3" w:rsidR="009344A8" w:rsidRPr="00D711D4" w:rsidRDefault="009344A8" w:rsidP="009344A8">
      <w:pPr>
        <w:pStyle w:val="Prrafodelista"/>
        <w:numPr>
          <w:ilvl w:val="0"/>
          <w:numId w:val="36"/>
        </w:numPr>
        <w:rPr>
          <w:b/>
          <w:bCs/>
        </w:rPr>
      </w:pPr>
      <w:r>
        <w:t>Acceso a Internet:</w:t>
      </w:r>
      <w:r>
        <w:t xml:space="preserve"> alámbrico e</w:t>
      </w:r>
      <w:r>
        <w:t xml:space="preserve"> Inalámbrico</w:t>
      </w:r>
    </w:p>
    <w:p w14:paraId="294E5134" w14:textId="26FE2154" w:rsidR="00D711D4" w:rsidRPr="00D711D4" w:rsidRDefault="00D711D4" w:rsidP="00D711D4">
      <w:pPr>
        <w:rPr>
          <w:b/>
          <w:bCs/>
        </w:rPr>
      </w:pPr>
      <w:r w:rsidRPr="00D711D4">
        <w:rPr>
          <w:b/>
          <w:bCs/>
        </w:rPr>
        <w:t>Computador tres:</w:t>
      </w:r>
    </w:p>
    <w:p w14:paraId="6226338C" w14:textId="35E9FBE8" w:rsidR="00D711D4" w:rsidRDefault="00D711D4" w:rsidP="00D711D4">
      <w:r w:rsidRPr="00D711D4">
        <w:t>Memoria RAM: 12</w:t>
      </w:r>
      <w:r>
        <w:t xml:space="preserve"> GB</w:t>
      </w:r>
    </w:p>
    <w:p w14:paraId="0F20C668" w14:textId="0E116866" w:rsidR="00D711D4" w:rsidRDefault="00D711D4" w:rsidP="00D711D4">
      <w:r w:rsidRPr="00D711D4">
        <w:t>Disco duro: 1</w:t>
      </w:r>
      <w:r>
        <w:t xml:space="preserve"> TB</w:t>
      </w:r>
    </w:p>
    <w:p w14:paraId="66B992BA" w14:textId="01683F48" w:rsidR="00D711D4" w:rsidRDefault="00D711D4" w:rsidP="00D711D4">
      <w:r w:rsidRPr="00D711D4">
        <w:t xml:space="preserve">Acceso a internet: </w:t>
      </w:r>
      <w:r w:rsidRPr="00D711D4">
        <w:t>alámbrico</w:t>
      </w:r>
      <w:r w:rsidRPr="00D711D4">
        <w:t xml:space="preserve"> e </w:t>
      </w:r>
      <w:r w:rsidRPr="00D711D4">
        <w:t>inalámbrico</w:t>
      </w:r>
    </w:p>
    <w:p w14:paraId="7E5165A2" w14:textId="41B11489" w:rsidR="00D711D4" w:rsidRPr="009344A8" w:rsidRDefault="00D711D4" w:rsidP="00D711D4">
      <w:r w:rsidRPr="00D711D4">
        <w:t>Procesador: Intel i7-7500</w:t>
      </w:r>
      <w:r>
        <w:t>U</w:t>
      </w:r>
    </w:p>
    <w:p w14:paraId="3F58E6C8" w14:textId="283436A9" w:rsidR="009344A8" w:rsidRDefault="009344A8" w:rsidP="009344A8">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9344A8">
            <w:pPr>
              <w:jc w:val="center"/>
            </w:pPr>
            <w:r>
              <w:t>Equipo</w:t>
            </w:r>
          </w:p>
        </w:tc>
        <w:tc>
          <w:tcPr>
            <w:tcW w:w="1004" w:type="dxa"/>
            <w:gridSpan w:val="3"/>
            <w:vAlign w:val="center"/>
          </w:tcPr>
          <w:p w14:paraId="099FC06C" w14:textId="66553542" w:rsidR="009344A8" w:rsidRPr="003F6681" w:rsidRDefault="009344A8" w:rsidP="009344A8">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9344A8">
            <w:pPr>
              <w:jc w:val="center"/>
              <w:rPr>
                <w:b w:val="0"/>
                <w:bCs w:val="0"/>
              </w:rPr>
            </w:pPr>
            <w:r>
              <w:rPr>
                <w:b w:val="0"/>
                <w:bCs w:val="0"/>
              </w:rPr>
              <w:t>Laptop 1</w:t>
            </w:r>
          </w:p>
        </w:tc>
        <w:tc>
          <w:tcPr>
            <w:tcW w:w="850" w:type="dxa"/>
            <w:vAlign w:val="center"/>
          </w:tcPr>
          <w:p w14:paraId="709400B2" w14:textId="78075EDA"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9344A8">
            <w:pPr>
              <w:jc w:val="center"/>
              <w:rPr>
                <w:b w:val="0"/>
                <w:bCs w:val="0"/>
              </w:rPr>
            </w:pPr>
            <w:r>
              <w:rPr>
                <w:b w:val="0"/>
                <w:bCs w:val="0"/>
              </w:rPr>
              <w:t>Laptop 2</w:t>
            </w:r>
          </w:p>
        </w:tc>
        <w:tc>
          <w:tcPr>
            <w:tcW w:w="850" w:type="dxa"/>
            <w:vAlign w:val="center"/>
          </w:tcPr>
          <w:p w14:paraId="44E6F820" w14:textId="10E3DF84" w:rsidR="009344A8"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9344A8">
            <w:pPr>
              <w:jc w:val="center"/>
              <w:rPr>
                <w:b w:val="0"/>
                <w:bCs w:val="0"/>
              </w:rPr>
            </w:pPr>
            <w:r>
              <w:rPr>
                <w:b w:val="0"/>
                <w:bCs w:val="0"/>
              </w:rPr>
              <w:t>Laptop 3</w:t>
            </w:r>
          </w:p>
        </w:tc>
        <w:tc>
          <w:tcPr>
            <w:tcW w:w="850" w:type="dxa"/>
            <w:vAlign w:val="center"/>
          </w:tcPr>
          <w:p w14:paraId="3C75ECCA" w14:textId="3993D919"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9344A8">
            <w:pPr>
              <w:jc w:val="center"/>
              <w:rPr>
                <w:b w:val="0"/>
                <w:bCs w:val="0"/>
              </w:rPr>
            </w:pPr>
          </w:p>
        </w:tc>
        <w:tc>
          <w:tcPr>
            <w:tcW w:w="850" w:type="dxa"/>
            <w:vAlign w:val="center"/>
          </w:tcPr>
          <w:p w14:paraId="46A9BC63" w14:textId="77777777" w:rsidR="00D711D4"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9344A8"/>
    <w:p w14:paraId="1DAD0CFB" w14:textId="77777777" w:rsidR="009344A8" w:rsidRPr="009344A8" w:rsidRDefault="009344A8" w:rsidP="009344A8"/>
    <w:p w14:paraId="4F868217" w14:textId="77777777" w:rsidR="00505E9F" w:rsidRPr="002144F6" w:rsidRDefault="00505E9F" w:rsidP="00505E9F">
      <w:pPr>
        <w:pStyle w:val="Ttulo4"/>
      </w:pPr>
      <w:r w:rsidRPr="002144F6">
        <w:t>Distribución de planta</w:t>
      </w:r>
    </w:p>
    <w:p w14:paraId="763985E4" w14:textId="544372BD" w:rsidR="00505E9F" w:rsidRDefault="00505E9F" w:rsidP="00505E9F">
      <w:pPr>
        <w:pStyle w:val="Ttulo3"/>
      </w:pPr>
      <w:r w:rsidRPr="002144F6">
        <w:t>Análisis Organizacional</w:t>
      </w:r>
    </w:p>
    <w:p w14:paraId="3A95B05A" w14:textId="40310A72" w:rsidR="00131631" w:rsidRDefault="00D711D4" w:rsidP="00131631">
      <w:r>
        <w:t xml:space="preserve">Debido a que es una empresa nueva, cuenta con 4 personas permanentes en el primer año de labores, que son: el gerente, el diseñador/programador, el analista/programador y el </w:t>
      </w:r>
      <w:r w:rsidR="001C5BEB">
        <w:t>de mercadeo</w:t>
      </w:r>
      <w:r>
        <w:t xml:space="preserve"> (Su labor es fuera de la empresa). Durante el primer año no se cuenta con una secretaria. El contador externo trabaja sólo diez horas </w:t>
      </w:r>
      <w:r w:rsidR="001C5BEB">
        <w:t>mensual</w:t>
      </w:r>
      <w:r>
        <w:t xml:space="preserve"> para la empresa.</w:t>
      </w:r>
    </w:p>
    <w:p w14:paraId="346A9633" w14:textId="45BACB44" w:rsidR="001C5BEB" w:rsidRDefault="001C5BEB" w:rsidP="00131631">
      <w:pPr>
        <w:rPr>
          <w:b/>
          <w:bCs/>
        </w:rPr>
      </w:pPr>
      <w:r w:rsidRPr="001C5BEB">
        <w:rPr>
          <w:b/>
          <w:bCs/>
        </w:rPr>
        <w:t>Organigrama</w:t>
      </w:r>
      <w:r>
        <w:rPr>
          <w:b/>
          <w:bCs/>
        </w:rPr>
        <w:t>:</w:t>
      </w:r>
    </w:p>
    <w:p w14:paraId="2A14DA8D" w14:textId="33E712B3" w:rsidR="001C5BEB" w:rsidRDefault="001C5BEB" w:rsidP="00131631">
      <w:pPr>
        <w:rPr>
          <w:b/>
          <w:bCs/>
        </w:rPr>
      </w:pPr>
      <w:r>
        <w:rPr>
          <w:b/>
          <w:bCs/>
          <w:noProof/>
        </w:rPr>
        <w:lastRenderedPageBreak/>
        <w:drawing>
          <wp:inline distT="0" distB="0" distL="0" distR="0" wp14:anchorId="7445E157" wp14:editId="1C90329A">
            <wp:extent cx="5314950" cy="237172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A67461" w14:textId="5CCB7132" w:rsidR="001C5BEB" w:rsidRPr="001C5BEB" w:rsidRDefault="001C5BEB" w:rsidP="00131631">
      <w:pPr>
        <w:rPr>
          <w:b/>
          <w:bCs/>
        </w:rPr>
      </w:pPr>
      <w:r w:rsidRPr="001C5BEB">
        <w:rPr>
          <w:b/>
          <w:bCs/>
        </w:rPr>
        <w:t>Dirección</w:t>
      </w:r>
      <w:r>
        <w:rPr>
          <w:b/>
          <w:bCs/>
        </w:rPr>
        <w:t>:</w:t>
      </w:r>
      <w:r w:rsidRPr="001C5BEB">
        <w:rPr>
          <w:b/>
          <w:bCs/>
        </w:rPr>
        <w:t xml:space="preserve"> </w:t>
      </w:r>
    </w:p>
    <w:p w14:paraId="2A1F03C9" w14:textId="77777777" w:rsidR="001C5BEB" w:rsidRDefault="001C5BEB" w:rsidP="00131631">
      <w:r>
        <w:t xml:space="preserve">La junta directiva está conformada por 3 socios, los cuales son los responsables en igual porcentaje de participación y capitalización. Las funciones de la Junta directiva están contempladas en el acta de constitución (Ver Estudio Legal). </w:t>
      </w:r>
    </w:p>
    <w:p w14:paraId="308109DE" w14:textId="77777777" w:rsidR="001C5BEB" w:rsidRPr="001C5BEB" w:rsidRDefault="001C5BEB" w:rsidP="00131631">
      <w:pPr>
        <w:rPr>
          <w:b/>
          <w:bCs/>
        </w:rPr>
      </w:pPr>
      <w:r w:rsidRPr="001C5BEB">
        <w:rPr>
          <w:b/>
          <w:bCs/>
        </w:rPr>
        <w:t>Gerencia</w:t>
      </w:r>
      <w:r w:rsidRPr="001C5BEB">
        <w:rPr>
          <w:b/>
          <w:bCs/>
        </w:rPr>
        <w:t>:</w:t>
      </w:r>
    </w:p>
    <w:p w14:paraId="451EB009" w14:textId="77777777" w:rsidR="001D7563" w:rsidRDefault="001C5BEB" w:rsidP="00131631">
      <w:r>
        <w:t>Se dirige y gestiona los asuntos de la empresa. En esta área se coordinan los recursos internos, se representa a la compañía frente a terceros y se controlan las metas y objetivos establecidos.</w:t>
      </w:r>
    </w:p>
    <w:p w14:paraId="0577BF6F" w14:textId="77777777" w:rsidR="001D7563" w:rsidRDefault="001C5BEB" w:rsidP="00131631">
      <w:r w:rsidRPr="001D7563">
        <w:rPr>
          <w:b/>
          <w:bCs/>
        </w:rPr>
        <w:t>Atención al cliente</w:t>
      </w:r>
      <w:r w:rsidR="001D7563" w:rsidRPr="001D7563">
        <w:rPr>
          <w:b/>
          <w:bCs/>
        </w:rPr>
        <w:t>:</w:t>
      </w:r>
      <w:r>
        <w:t xml:space="preserve"> </w:t>
      </w:r>
    </w:p>
    <w:p w14:paraId="11B63779" w14:textId="77777777" w:rsidR="001D7563" w:rsidRDefault="001C5BEB" w:rsidP="00131631">
      <w:r>
        <w:t xml:space="preserve">En esta área se establece la comunicación directa con los clientes para dar soporte, mantenimiento y solución a los problemas que los clientes tienen. Inicialmente el personal encargado de producción cumple también con las funciones del área de atención al cliente. </w:t>
      </w:r>
    </w:p>
    <w:p w14:paraId="03ABC0B2" w14:textId="3D488D20" w:rsidR="001D7563" w:rsidRPr="001D7563" w:rsidRDefault="001C5BEB" w:rsidP="00131631">
      <w:pPr>
        <w:rPr>
          <w:b/>
          <w:bCs/>
        </w:rPr>
      </w:pPr>
      <w:r w:rsidRPr="001D7563">
        <w:rPr>
          <w:b/>
          <w:bCs/>
        </w:rPr>
        <w:t>Producción</w:t>
      </w:r>
      <w:r w:rsidR="001D7563" w:rsidRPr="001D7563">
        <w:rPr>
          <w:b/>
          <w:bCs/>
        </w:rPr>
        <w:t>:</w:t>
      </w:r>
    </w:p>
    <w:p w14:paraId="28450EA1" w14:textId="1E47C1BE" w:rsidR="001D7563" w:rsidRDefault="001C5BEB" w:rsidP="00131631">
      <w:r>
        <w:t xml:space="preserve">Es la parte operativa de la empresa. Esta área está encargada del análisis, diseño y desarrollo </w:t>
      </w:r>
      <w:r w:rsidR="001D7563">
        <w:t>de los softwares.</w:t>
      </w:r>
    </w:p>
    <w:p w14:paraId="550E9E0F" w14:textId="22DFE641" w:rsidR="001D7563" w:rsidRPr="001D7563" w:rsidRDefault="001C5BEB" w:rsidP="00131631">
      <w:pPr>
        <w:rPr>
          <w:b/>
          <w:bCs/>
        </w:rPr>
      </w:pPr>
      <w:r w:rsidRPr="001D7563">
        <w:rPr>
          <w:b/>
          <w:bCs/>
        </w:rPr>
        <w:t>Mercadeo y ventas</w:t>
      </w:r>
      <w:r w:rsidR="001D7563" w:rsidRPr="001D7563">
        <w:rPr>
          <w:b/>
          <w:bCs/>
        </w:rPr>
        <w:t>:</w:t>
      </w:r>
    </w:p>
    <w:p w14:paraId="42C5313F" w14:textId="0291157F" w:rsidR="001C5BEB" w:rsidRDefault="001C5BEB" w:rsidP="00131631">
      <w:r>
        <w:t>En esta área se realiza todo lo relacionado con la publicidad y relación con los posibles clientes, para dar a conocer los productos/servicios que ofrece la empresa.</w:t>
      </w:r>
    </w:p>
    <w:p w14:paraId="12F2605D" w14:textId="719EBD0E" w:rsidR="001D7563" w:rsidRDefault="001D7563" w:rsidP="00131631">
      <w:pPr>
        <w:rPr>
          <w:b/>
          <w:bCs/>
        </w:rPr>
      </w:pPr>
      <w:r w:rsidRPr="001D7563">
        <w:rPr>
          <w:b/>
          <w:bCs/>
        </w:rPr>
        <w:t>Diagrama de cargos:</w:t>
      </w:r>
    </w:p>
    <w:p w14:paraId="71C7C8A8" w14:textId="2AB3E3C2" w:rsidR="001D7563" w:rsidRPr="001D7563" w:rsidRDefault="001D7563" w:rsidP="00131631">
      <w:pPr>
        <w:rPr>
          <w:b/>
          <w:bCs/>
        </w:rPr>
      </w:pPr>
      <w:r>
        <w:rPr>
          <w:b/>
          <w:bCs/>
          <w:noProof/>
        </w:rPr>
        <w:lastRenderedPageBreak/>
        <w:drawing>
          <wp:inline distT="0" distB="0" distL="0" distR="0" wp14:anchorId="52355827" wp14:editId="22E3A7CC">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7D27E5B" w14:textId="77777777" w:rsidR="00505E9F" w:rsidRPr="002144F6" w:rsidRDefault="00505E9F" w:rsidP="00505E9F">
      <w:pPr>
        <w:pStyle w:val="Ttulo4"/>
      </w:pPr>
      <w:r w:rsidRPr="002144F6">
        <w:lastRenderedPageBreak/>
        <w:t>Estructura organizacional</w:t>
      </w:r>
    </w:p>
    <w:p w14:paraId="01462CB9" w14:textId="77777777" w:rsidR="00505E9F" w:rsidRPr="002144F6" w:rsidRDefault="00505E9F" w:rsidP="00505E9F">
      <w:pPr>
        <w:pStyle w:val="Ttulo4"/>
      </w:pPr>
      <w:r w:rsidRPr="002144F6">
        <w:t>Políticas internas de la empresa</w:t>
      </w:r>
    </w:p>
    <w:p w14:paraId="7C2E6981" w14:textId="39BD1643" w:rsidR="00505E9F" w:rsidRPr="002144F6" w:rsidRDefault="00505E9F" w:rsidP="00505E9F">
      <w:pPr>
        <w:pStyle w:val="Ttulo3"/>
      </w:pPr>
      <w:r w:rsidRPr="002144F6">
        <w:t xml:space="preserve">Marco legal </w:t>
      </w:r>
    </w:p>
    <w:p w14:paraId="1B9271D4" w14:textId="362A190C" w:rsidR="00505E9F" w:rsidRPr="002144F6" w:rsidRDefault="00505E9F" w:rsidP="00505E9F">
      <w:pPr>
        <w:pStyle w:val="Ttulo4"/>
      </w:pPr>
      <w:r w:rsidRPr="002144F6">
        <w:t>Constitución de la empresa</w:t>
      </w:r>
    </w:p>
    <w:p w14:paraId="5C2589B0" w14:textId="331CE31C" w:rsidR="00505E9F" w:rsidRPr="002144F6" w:rsidRDefault="00505E9F" w:rsidP="00505E9F">
      <w:pPr>
        <w:pStyle w:val="Ttulo4"/>
      </w:pPr>
      <w:r w:rsidRPr="002144F6">
        <w:t xml:space="preserve">Registro legal (Matricula de la alcaldía, Registro del DGI, Licencia de operación) </w:t>
      </w:r>
    </w:p>
    <w:p w14:paraId="271FFD34" w14:textId="77777777" w:rsidR="00505E9F" w:rsidRPr="002144F6" w:rsidRDefault="00505E9F" w:rsidP="00505E9F">
      <w:pPr>
        <w:pStyle w:val="Ttulo2"/>
      </w:pPr>
      <w:r w:rsidRPr="002144F6">
        <w:t>Capitulo III. Estudio Económico Financiero</w:t>
      </w:r>
    </w:p>
    <w:p w14:paraId="291A4D1B"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11418CAF" w14:textId="3ED9157E" w:rsidR="00505E9F" w:rsidRPr="002144F6" w:rsidRDefault="00505E9F" w:rsidP="00505E9F">
      <w:pPr>
        <w:pStyle w:val="Ttulo3"/>
      </w:pPr>
      <w:r w:rsidRPr="002144F6">
        <w:t>Estructura de costos</w:t>
      </w:r>
    </w:p>
    <w:p w14:paraId="1ABED26B" w14:textId="4C1B57F6" w:rsidR="00505E9F" w:rsidRPr="002144F6" w:rsidRDefault="00505E9F" w:rsidP="00505E9F">
      <w:pPr>
        <w:pStyle w:val="Ttulo4"/>
      </w:pPr>
      <w:r w:rsidRPr="002144F6">
        <w:t>Costos Fijos</w:t>
      </w:r>
    </w:p>
    <w:p w14:paraId="259B193B" w14:textId="4E261579" w:rsidR="00505E9F" w:rsidRPr="002144F6" w:rsidRDefault="00505E9F" w:rsidP="00505E9F">
      <w:pPr>
        <w:pStyle w:val="Ttulo4"/>
      </w:pPr>
      <w:r w:rsidRPr="002144F6">
        <w:t>Costos variables</w:t>
      </w:r>
    </w:p>
    <w:p w14:paraId="4A23B56A" w14:textId="3A052420" w:rsidR="00505E9F" w:rsidRPr="002144F6" w:rsidRDefault="00505E9F" w:rsidP="00505E9F">
      <w:pPr>
        <w:pStyle w:val="Ttulo4"/>
      </w:pPr>
      <w:r w:rsidRPr="002144F6">
        <w:t>Gastos de admón.</w:t>
      </w:r>
    </w:p>
    <w:p w14:paraId="56F37A33" w14:textId="073BCF76" w:rsidR="00505E9F" w:rsidRPr="002144F6" w:rsidRDefault="00505E9F" w:rsidP="00505E9F">
      <w:pPr>
        <w:pStyle w:val="Ttulo4"/>
      </w:pPr>
      <w:r w:rsidRPr="002144F6">
        <w:t>Gastos de ventas</w:t>
      </w:r>
    </w:p>
    <w:p w14:paraId="55A3D66F" w14:textId="7D202BDB" w:rsidR="00505E9F" w:rsidRPr="002144F6" w:rsidRDefault="00505E9F" w:rsidP="00505E9F">
      <w:pPr>
        <w:pStyle w:val="Ttulo4"/>
      </w:pPr>
      <w:r w:rsidRPr="002144F6">
        <w:t>Gastos financieros</w:t>
      </w:r>
    </w:p>
    <w:p w14:paraId="09664D59" w14:textId="00F700A4" w:rsidR="00505E9F" w:rsidRPr="002144F6" w:rsidRDefault="00505E9F" w:rsidP="00505E9F">
      <w:pPr>
        <w:pStyle w:val="Ttulo3"/>
      </w:pPr>
      <w:r w:rsidRPr="002144F6">
        <w:t>Estructura inversión inicial</w:t>
      </w:r>
    </w:p>
    <w:p w14:paraId="34B20DD3" w14:textId="3ED8C95D" w:rsidR="00505E9F" w:rsidRPr="002144F6" w:rsidRDefault="00505E9F" w:rsidP="00505E9F">
      <w:pPr>
        <w:pStyle w:val="Ttulo3"/>
      </w:pPr>
      <w:r w:rsidRPr="002144F6">
        <w:t>Presupuesto de ingresos</w:t>
      </w:r>
    </w:p>
    <w:p w14:paraId="2DC91DDD" w14:textId="00A2B8E4" w:rsidR="00505E9F" w:rsidRPr="002144F6" w:rsidRDefault="00505E9F" w:rsidP="00505E9F">
      <w:pPr>
        <w:pStyle w:val="Ttulo3"/>
      </w:pPr>
      <w:r w:rsidRPr="002144F6">
        <w:t>Estados financieros</w:t>
      </w:r>
    </w:p>
    <w:p w14:paraId="178B6255" w14:textId="40CED238" w:rsidR="00505E9F" w:rsidRPr="002144F6" w:rsidRDefault="00505E9F" w:rsidP="00505E9F">
      <w:pPr>
        <w:pStyle w:val="Ttulo4"/>
      </w:pPr>
      <w:r w:rsidRPr="002144F6">
        <w:t>Estado de flujo de efectivo</w:t>
      </w:r>
    </w:p>
    <w:p w14:paraId="59480F73" w14:textId="335D4925" w:rsidR="00505E9F" w:rsidRPr="002144F6" w:rsidRDefault="00505E9F" w:rsidP="00505E9F">
      <w:pPr>
        <w:pStyle w:val="Ttulo4"/>
      </w:pPr>
      <w:r w:rsidRPr="002144F6">
        <w:t>Estado de resultado</w:t>
      </w:r>
    </w:p>
    <w:p w14:paraId="3C858DF0" w14:textId="7B9A65AA" w:rsidR="00505E9F" w:rsidRPr="002144F6" w:rsidRDefault="00505E9F" w:rsidP="00505E9F">
      <w:pPr>
        <w:pStyle w:val="Ttulo4"/>
      </w:pPr>
      <w:r w:rsidRPr="002144F6">
        <w:t>Balance general</w:t>
      </w:r>
    </w:p>
    <w:p w14:paraId="6AA2FDE3" w14:textId="041A2768" w:rsidR="00505E9F" w:rsidRPr="002144F6" w:rsidRDefault="00505E9F" w:rsidP="00505E9F">
      <w:pPr>
        <w:pStyle w:val="Ttulo3"/>
      </w:pPr>
      <w:r w:rsidRPr="002144F6">
        <w:t>Indicadores financieros</w:t>
      </w:r>
    </w:p>
    <w:p w14:paraId="09F2D52B" w14:textId="77777777" w:rsidR="00505E9F" w:rsidRPr="002144F6" w:rsidRDefault="00505E9F" w:rsidP="00505E9F">
      <w:pPr>
        <w:pStyle w:val="Ttulo2"/>
      </w:pPr>
      <w:r w:rsidRPr="002144F6">
        <w:t xml:space="preserve"> Capitulo IV Impacto Ambiental </w:t>
      </w:r>
    </w:p>
    <w:p w14:paraId="2A778A07"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43E89515" w14:textId="688DFEDE" w:rsidR="00505E9F" w:rsidRPr="00505E9F" w:rsidRDefault="00505E9F" w:rsidP="00505E9F">
      <w:pPr>
        <w:pStyle w:val="Ttulo3"/>
      </w:pPr>
      <w:r w:rsidRPr="00505E9F">
        <w:t>Matriz de Leopold</w:t>
      </w:r>
    </w:p>
    <w:p w14:paraId="4CAC24E3" w14:textId="7F5AC7E3" w:rsidR="00505E9F" w:rsidRPr="002144F6" w:rsidRDefault="00505E9F" w:rsidP="00505E9F">
      <w:pPr>
        <w:pStyle w:val="Ttulo3"/>
      </w:pPr>
      <w:r w:rsidRPr="002144F6">
        <w:t>Estrategias de mitigación de impacto</w:t>
      </w:r>
    </w:p>
    <w:p w14:paraId="031005A4" w14:textId="77777777" w:rsidR="00505E9F" w:rsidRPr="00B211AC" w:rsidRDefault="00505E9F" w:rsidP="00505E9F">
      <w:pPr>
        <w:spacing w:line="360" w:lineRule="auto"/>
      </w:pPr>
    </w:p>
    <w:p w14:paraId="18B50AA5" w14:textId="77777777" w:rsidR="00505E9F" w:rsidRDefault="00505E9F" w:rsidP="00505E9F">
      <w:pPr>
        <w:pStyle w:val="Ttulo1"/>
        <w:spacing w:line="360" w:lineRule="auto"/>
      </w:pPr>
      <w:bookmarkStart w:id="69" w:name="_Toc51262901"/>
      <w:r w:rsidRPr="00267754">
        <w:lastRenderedPageBreak/>
        <w:t>Conclusiones</w:t>
      </w:r>
      <w:bookmarkEnd w:id="69"/>
    </w:p>
    <w:p w14:paraId="746619E8" w14:textId="77777777" w:rsidR="00505E9F" w:rsidRDefault="00505E9F" w:rsidP="00505E9F">
      <w:pPr>
        <w:pStyle w:val="Ttulo1"/>
        <w:spacing w:line="360" w:lineRule="auto"/>
      </w:pPr>
      <w:bookmarkStart w:id="70" w:name="_Toc51262902"/>
      <w:r w:rsidRPr="00267754">
        <w:t>Bibliografía</w:t>
      </w:r>
      <w:bookmarkEnd w:id="70"/>
    </w:p>
    <w:p w14:paraId="0BFCD272" w14:textId="77777777" w:rsidR="00505E9F" w:rsidRPr="0027703A" w:rsidRDefault="00505E9F" w:rsidP="00505E9F">
      <w:pPr>
        <w:widowControl w:val="0"/>
        <w:autoSpaceDE w:val="0"/>
        <w:autoSpaceDN w:val="0"/>
        <w:adjustRightInd w:val="0"/>
        <w:spacing w:line="36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7D2207F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1D97D96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657B51DA"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46FFFC73"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6584A2F7"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C6CB9BE"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621E89F5"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489F7756" w14:textId="77777777" w:rsidR="00505E9F" w:rsidRDefault="00505E9F" w:rsidP="00505E9F">
      <w:pPr>
        <w:widowControl w:val="0"/>
        <w:autoSpaceDE w:val="0"/>
        <w:autoSpaceDN w:val="0"/>
        <w:adjustRightInd w:val="0"/>
        <w:spacing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28B1F755" w14:textId="77777777" w:rsidR="00505E9F" w:rsidRDefault="00505E9F" w:rsidP="00505E9F">
      <w:pPr>
        <w:widowControl w:val="0"/>
        <w:autoSpaceDE w:val="0"/>
        <w:autoSpaceDN w:val="0"/>
        <w:adjustRightInd w:val="0"/>
        <w:spacing w:after="0" w:line="360" w:lineRule="auto"/>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4E6A5098"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Backer, M., Jacobsen, L., &amp; David, R. N. (n.d.). </w:t>
      </w:r>
      <w:r>
        <w:rPr>
          <w:i/>
          <w:iCs/>
          <w:noProof/>
        </w:rPr>
        <w:t xml:space="preserve">Contabilidad de costos: Un enfoque </w:t>
      </w:r>
      <w:r>
        <w:rPr>
          <w:i/>
          <w:iCs/>
          <w:noProof/>
        </w:rPr>
        <w:lastRenderedPageBreak/>
        <w:t>administrativo para la toma de decisiones.</w:t>
      </w:r>
    </w:p>
    <w:p w14:paraId="5FA2B374" w14:textId="77777777" w:rsidR="00505E9F" w:rsidRDefault="00505E9F" w:rsidP="00505E9F">
      <w:pPr>
        <w:widowControl w:val="0"/>
        <w:autoSpaceDE w:val="0"/>
        <w:autoSpaceDN w:val="0"/>
        <w:adjustRightInd w:val="0"/>
        <w:spacing w:after="0" w:line="360" w:lineRule="auto"/>
        <w:ind w:left="480" w:hanging="480"/>
        <w:rPr>
          <w:noProof/>
        </w:rPr>
      </w:pPr>
      <w:r>
        <w:rPr>
          <w:noProof/>
        </w:rPr>
        <w:t>Cabello, L., Rodríguez, J., Rangel, J., &amp; Yépez, T. (2008, March). Balance general.</w:t>
      </w:r>
    </w:p>
    <w:p w14:paraId="7FCB59F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747E12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Catacora, F. (2012). </w:t>
      </w:r>
      <w:r>
        <w:rPr>
          <w:i/>
          <w:iCs/>
          <w:noProof/>
        </w:rPr>
        <w:t>Contabilidad</w:t>
      </w:r>
      <w:r>
        <w:rPr>
          <w:noProof/>
        </w:rPr>
        <w:t>.</w:t>
      </w:r>
    </w:p>
    <w:p w14:paraId="5B956F75" w14:textId="77777777" w:rsidR="00505E9F" w:rsidRDefault="00505E9F" w:rsidP="00505E9F">
      <w:pPr>
        <w:widowControl w:val="0"/>
        <w:autoSpaceDE w:val="0"/>
        <w:autoSpaceDN w:val="0"/>
        <w:adjustRightInd w:val="0"/>
        <w:spacing w:after="0" w:line="360" w:lineRule="auto"/>
        <w:ind w:left="480" w:hanging="480"/>
        <w:rPr>
          <w:noProof/>
        </w:rPr>
      </w:pPr>
      <w:r>
        <w:rPr>
          <w:noProof/>
        </w:rPr>
        <w:t>Corvo, H. S. (n.d.). Inversión inicial en una empresa: estructura y ejemplo - Lifeder.</w:t>
      </w:r>
    </w:p>
    <w:p w14:paraId="0EE1B0A0"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341AAC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Enrique Guzman INEC, U. de P. I. (2015). </w:t>
      </w:r>
      <w:r>
        <w:rPr>
          <w:i/>
          <w:iCs/>
          <w:noProof/>
        </w:rPr>
        <w:t>DESCRIPCIÓN DE PROCESOS</w:t>
      </w:r>
      <w:r>
        <w:rPr>
          <w:noProof/>
        </w:rPr>
        <w:t>.</w:t>
      </w:r>
    </w:p>
    <w:p w14:paraId="0941D7DC" w14:textId="77777777" w:rsidR="00505E9F" w:rsidRDefault="00505E9F" w:rsidP="00505E9F">
      <w:pPr>
        <w:widowControl w:val="0"/>
        <w:autoSpaceDE w:val="0"/>
        <w:autoSpaceDN w:val="0"/>
        <w:adjustRightInd w:val="0"/>
        <w:spacing w:after="0" w:line="360" w:lineRule="auto"/>
        <w:ind w:left="480" w:hanging="480"/>
        <w:rPr>
          <w:noProof/>
        </w:rPr>
      </w:pPr>
      <w:r>
        <w:rPr>
          <w:noProof/>
        </w:rPr>
        <w:t>Fernández, E. (2014, August). Los gastos financieros: qué son y cómo se deducen | Blog de Anfix.</w:t>
      </w:r>
    </w:p>
    <w:p w14:paraId="3E02C98C"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0BFADA4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1951CA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40790F5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M. (2003). </w:t>
      </w:r>
      <w:r>
        <w:rPr>
          <w:i/>
          <w:iCs/>
          <w:noProof/>
        </w:rPr>
        <w:t>Estudio Económico-Financiero III. ESTUDIO ECONÓMICO-FINANCIERO</w:t>
      </w:r>
      <w:r>
        <w:rPr>
          <w:noProof/>
        </w:rPr>
        <w:t>. 94–119.</w:t>
      </w:r>
    </w:p>
    <w:p w14:paraId="7F4EE3F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108D10C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0EC9F1EC"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7452AAB8"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juan fernando. (1888). </w:t>
      </w:r>
      <w:r>
        <w:rPr>
          <w:i/>
          <w:iCs/>
          <w:noProof/>
        </w:rPr>
        <w:t>Registro de la propiedad inmueble -</w:t>
      </w:r>
      <w:r>
        <w:rPr>
          <w:noProof/>
        </w:rPr>
        <w:t>. (1909), 200.</w:t>
      </w:r>
    </w:p>
    <w:p w14:paraId="226C59B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Kotler, P. (2013). </w:t>
      </w:r>
      <w:r>
        <w:rPr>
          <w:i/>
          <w:iCs/>
          <w:noProof/>
        </w:rPr>
        <w:t>Fundamentos de marketing</w:t>
      </w:r>
      <w:r>
        <w:rPr>
          <w:noProof/>
        </w:rPr>
        <w:t>.</w:t>
      </w:r>
    </w:p>
    <w:p w14:paraId="31B9B717"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3CB1B463"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Mañéz, R. (2018). Segmentación de Mercado: Qué es, Tipos y Estrategias [Ejemplos]. </w:t>
      </w:r>
      <w:r>
        <w:rPr>
          <w:noProof/>
          <w:lang w:val="en-US"/>
        </w:rPr>
        <w:t xml:space="preserve">Retrieved August 30, 2020, from </w:t>
      </w:r>
      <w:r>
        <w:rPr>
          <w:noProof/>
          <w:lang w:val="en-US"/>
        </w:rPr>
        <w:lastRenderedPageBreak/>
        <w:t>https://rubenmanez.com/segmentacion-de-mercado/</w:t>
      </w:r>
    </w:p>
    <w:p w14:paraId="08621B4D"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36BE0A93" w14:textId="77777777" w:rsidR="00505E9F" w:rsidRDefault="00505E9F" w:rsidP="00505E9F">
      <w:pPr>
        <w:widowControl w:val="0"/>
        <w:autoSpaceDE w:val="0"/>
        <w:autoSpaceDN w:val="0"/>
        <w:adjustRightInd w:val="0"/>
        <w:spacing w:after="0" w:line="360" w:lineRule="auto"/>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6429E2E6"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Navarro, N. G. (2010). Estudio tecnico. </w:t>
      </w:r>
      <w:r>
        <w:rPr>
          <w:i/>
          <w:iCs/>
          <w:noProof/>
        </w:rPr>
        <w:t>Evaluación de Proyectos 6ta Edición</w:t>
      </w:r>
      <w:r>
        <w:rPr>
          <w:noProof/>
        </w:rPr>
        <w:t>, 73–134.</w:t>
      </w:r>
    </w:p>
    <w:p w14:paraId="35F27CC7" w14:textId="77777777" w:rsidR="00505E9F" w:rsidRDefault="00505E9F" w:rsidP="00505E9F">
      <w:pPr>
        <w:widowControl w:val="0"/>
        <w:autoSpaceDE w:val="0"/>
        <w:autoSpaceDN w:val="0"/>
        <w:adjustRightInd w:val="0"/>
        <w:spacing w:after="0" w:line="360" w:lineRule="auto"/>
        <w:ind w:left="480" w:hanging="480"/>
        <w:rPr>
          <w:noProof/>
        </w:rPr>
      </w:pPr>
      <w:r>
        <w:rPr>
          <w:i/>
          <w:iCs/>
          <w:noProof/>
        </w:rPr>
        <w:t>Norma Internacional de Información Financiera para Pequeñas y Medianas Entidades (NIIF para las PYMES)</w:t>
      </w:r>
      <w:r>
        <w:rPr>
          <w:noProof/>
        </w:rPr>
        <w:t>. (2009).</w:t>
      </w:r>
    </w:p>
    <w:p w14:paraId="32A9B55C"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39F66CF" w14:textId="77777777" w:rsidR="00505E9F" w:rsidRDefault="00505E9F" w:rsidP="00505E9F">
      <w:pPr>
        <w:widowControl w:val="0"/>
        <w:autoSpaceDE w:val="0"/>
        <w:autoSpaceDN w:val="0"/>
        <w:adjustRightInd w:val="0"/>
        <w:spacing w:after="0" w:line="360" w:lineRule="auto"/>
        <w:ind w:left="480" w:hanging="480"/>
        <w:rPr>
          <w:noProof/>
        </w:rPr>
      </w:pPr>
      <w:r>
        <w:rPr>
          <w:noProof/>
        </w:rPr>
        <w:t>Pérez Porto Julián, &amp; Gardey Ana. (2013). Definición de presupuesto de ingresos.</w:t>
      </w:r>
    </w:p>
    <w:p w14:paraId="0537EB9E"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4D56CCC3"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Ralph S, P. (n.d.). </w:t>
      </w:r>
      <w:r>
        <w:rPr>
          <w:i/>
          <w:iCs/>
          <w:noProof/>
        </w:rPr>
        <w:t>Contabilidad de costos: Conceptos y aplicaciones para la toma de deciciones gerenciales.</w:t>
      </w:r>
    </w:p>
    <w:p w14:paraId="15FA2FCE" w14:textId="77777777" w:rsidR="00505E9F" w:rsidRDefault="00505E9F" w:rsidP="00505E9F">
      <w:pPr>
        <w:widowControl w:val="0"/>
        <w:autoSpaceDE w:val="0"/>
        <w:autoSpaceDN w:val="0"/>
        <w:adjustRightInd w:val="0"/>
        <w:spacing w:after="0" w:line="360" w:lineRule="auto"/>
        <w:ind w:left="480" w:hanging="480"/>
        <w:rPr>
          <w:noProof/>
        </w:rPr>
      </w:pPr>
      <w:r>
        <w:rPr>
          <w:noProof/>
        </w:rPr>
        <w:t>Riquelme, M. (2019, July). ¿Qué son los Gastos Administrativos? - Web y Empresas.</w:t>
      </w:r>
    </w:p>
    <w:p w14:paraId="3A08B8F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Ririn Wesliner. (2013). </w:t>
      </w:r>
      <w:r>
        <w:rPr>
          <w:i/>
          <w:iCs/>
          <w:noProof/>
        </w:rPr>
        <w:t>universidad</w:t>
      </w:r>
      <w:r>
        <w:rPr>
          <w:noProof/>
        </w:rPr>
        <w:t>. 192.</w:t>
      </w:r>
    </w:p>
    <w:p w14:paraId="7BABDDD9"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0B6AC80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1A890B5D"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Torrez, J. (2017). </w:t>
      </w:r>
      <w:r>
        <w:rPr>
          <w:i/>
          <w:iCs/>
          <w:noProof/>
        </w:rPr>
        <w:t>Evaluación de Proyectos de Inversión</w:t>
      </w:r>
      <w:r>
        <w:rPr>
          <w:noProof/>
        </w:rPr>
        <w:t>. (4).</w:t>
      </w:r>
    </w:p>
    <w:p w14:paraId="1685BF90" w14:textId="77777777" w:rsidR="00505E9F" w:rsidRDefault="00505E9F" w:rsidP="00505E9F">
      <w:pPr>
        <w:widowControl w:val="0"/>
        <w:autoSpaceDE w:val="0"/>
        <w:autoSpaceDN w:val="0"/>
        <w:adjustRightInd w:val="0"/>
        <w:spacing w:after="0" w:line="360" w:lineRule="auto"/>
        <w:ind w:left="480" w:hanging="480"/>
        <w:rPr>
          <w:noProof/>
          <w:szCs w:val="22"/>
        </w:rPr>
      </w:pPr>
      <w:r>
        <w:rPr>
          <w:noProof/>
        </w:rPr>
        <w:lastRenderedPageBreak/>
        <w:t>Zarantonello, A. (n.d.). Estrategias de mitigacion ambiental.</w:t>
      </w:r>
    </w:p>
    <w:p w14:paraId="2412A373" w14:textId="77777777" w:rsidR="00505E9F" w:rsidRPr="00C4004D" w:rsidRDefault="00505E9F" w:rsidP="00505E9F">
      <w:pPr>
        <w:widowControl w:val="0"/>
        <w:autoSpaceDE w:val="0"/>
        <w:autoSpaceDN w:val="0"/>
        <w:adjustRightInd w:val="0"/>
        <w:spacing w:line="360" w:lineRule="auto"/>
        <w:ind w:left="480" w:hanging="480"/>
        <w:rPr>
          <w:noProof/>
        </w:rPr>
      </w:pPr>
      <w:r>
        <w:fldChar w:fldCharType="end"/>
      </w:r>
    </w:p>
    <w:p w14:paraId="7A1525BA" w14:textId="77777777" w:rsidR="00505E9F" w:rsidRDefault="00505E9F" w:rsidP="00505E9F">
      <w:pPr>
        <w:pStyle w:val="Ttulo1"/>
        <w:spacing w:line="360" w:lineRule="auto"/>
        <w:rPr>
          <w:sz w:val="22"/>
          <w:szCs w:val="22"/>
        </w:rPr>
      </w:pPr>
      <w:r>
        <w:fldChar w:fldCharType="end"/>
      </w:r>
      <w:bookmarkStart w:id="71" w:name="_Toc51262903"/>
      <w:r>
        <w:t>anexos</w:t>
      </w:r>
      <w:bookmarkEnd w:id="71"/>
      <w:r>
        <w:br w:type="page"/>
      </w:r>
    </w:p>
    <w:p w14:paraId="18553E3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93FADC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AF9715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E7D3713"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4B69709"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BCD2AE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8F2E842"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09C502BF"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660719E6"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9797574" w14:textId="77777777" w:rsidR="00505E9F" w:rsidRPr="00C4004D" w:rsidRDefault="00505E9F" w:rsidP="00505E9F">
      <w:pPr>
        <w:widowControl w:val="0"/>
        <w:spacing w:after="0" w:line="360" w:lineRule="auto"/>
      </w:pPr>
      <w:r>
        <w:fldChar w:fldCharType="end"/>
      </w:r>
    </w:p>
    <w:p w14:paraId="3C5C0CBA" w14:textId="25171A27" w:rsidR="005113E4" w:rsidRPr="00505E9F" w:rsidRDefault="005113E4" w:rsidP="00505E9F"/>
    <w:sectPr w:rsidR="005113E4" w:rsidRPr="00505E9F">
      <w:headerReference w:type="default" r:id="rId24"/>
      <w:footerReference w:type="default" r:id="rId2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E234D" w14:textId="77777777" w:rsidR="005F5F10" w:rsidRDefault="005F5F10" w:rsidP="00806EAD">
      <w:pPr>
        <w:spacing w:after="0" w:line="240" w:lineRule="auto"/>
      </w:pPr>
      <w:r>
        <w:separator/>
      </w:r>
    </w:p>
  </w:endnote>
  <w:endnote w:type="continuationSeparator" w:id="0">
    <w:p w14:paraId="4E07EAC9" w14:textId="77777777" w:rsidR="005F5F10" w:rsidRDefault="005F5F10"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00000203" w:usb1="00000000" w:usb2="00000000" w:usb3="00000000" w:csb0="00000005"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EndPr/>
    <w:sdtContent>
      <w:p w14:paraId="016A47E8" w14:textId="10EF352C" w:rsidR="0035041E" w:rsidRDefault="0035041E">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35041E" w:rsidRDefault="00350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173B1" w14:textId="77777777" w:rsidR="005F5F10" w:rsidRDefault="005F5F10" w:rsidP="00806EAD">
      <w:pPr>
        <w:spacing w:after="0" w:line="240" w:lineRule="auto"/>
      </w:pPr>
      <w:r>
        <w:separator/>
      </w:r>
    </w:p>
  </w:footnote>
  <w:footnote w:type="continuationSeparator" w:id="0">
    <w:p w14:paraId="527A9DD0" w14:textId="77777777" w:rsidR="005F5F10" w:rsidRDefault="005F5F10"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35041E" w:rsidRDefault="0035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93C"/>
    <w:multiLevelType w:val="hybridMultilevel"/>
    <w:tmpl w:val="587E76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7"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8"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7"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19"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1"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2"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3"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697575BF"/>
    <w:multiLevelType w:val="hybridMultilevel"/>
    <w:tmpl w:val="C18A6C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9"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3"/>
  </w:num>
  <w:num w:numId="2">
    <w:abstractNumId w:val="14"/>
  </w:num>
  <w:num w:numId="3">
    <w:abstractNumId w:val="18"/>
  </w:num>
  <w:num w:numId="4">
    <w:abstractNumId w:val="27"/>
  </w:num>
  <w:num w:numId="5">
    <w:abstractNumId w:val="21"/>
  </w:num>
  <w:num w:numId="6">
    <w:abstractNumId w:val="6"/>
  </w:num>
  <w:num w:numId="7">
    <w:abstractNumId w:val="2"/>
  </w:num>
  <w:num w:numId="8">
    <w:abstractNumId w:val="28"/>
  </w:num>
  <w:num w:numId="9">
    <w:abstractNumId w:val="15"/>
  </w:num>
  <w:num w:numId="10">
    <w:abstractNumId w:val="4"/>
  </w:num>
  <w:num w:numId="11">
    <w:abstractNumId w:val="12"/>
  </w:num>
  <w:num w:numId="12">
    <w:abstractNumId w:val="8"/>
  </w:num>
  <w:num w:numId="13">
    <w:abstractNumId w:val="10"/>
  </w:num>
  <w:num w:numId="14">
    <w:abstractNumId w:val="5"/>
  </w:num>
  <w:num w:numId="15">
    <w:abstractNumId w:val="29"/>
  </w:num>
  <w:num w:numId="16">
    <w:abstractNumId w:val="17"/>
  </w:num>
  <w:num w:numId="17">
    <w:abstractNumId w:val="16"/>
  </w:num>
  <w:num w:numId="18">
    <w:abstractNumId w:val="19"/>
  </w:num>
  <w:num w:numId="19">
    <w:abstractNumId w:val="26"/>
  </w:num>
  <w:num w:numId="20">
    <w:abstractNumId w:val="5"/>
    <w:lvlOverride w:ilvl="0">
      <w:startOverride w:val="5"/>
    </w:lvlOverride>
    <w:lvlOverride w:ilvl="1">
      <w:startOverride w:val="2"/>
    </w:lvlOverride>
  </w:num>
  <w:num w:numId="21">
    <w:abstractNumId w:val="5"/>
    <w:lvlOverride w:ilvl="0">
      <w:startOverride w:val="5"/>
    </w:lvlOverride>
    <w:lvlOverride w:ilvl="1">
      <w:startOverride w:val="2"/>
    </w:lvlOverride>
  </w:num>
  <w:num w:numId="22">
    <w:abstractNumId w:val="13"/>
  </w:num>
  <w:num w:numId="23">
    <w:abstractNumId w:val="13"/>
    <w:lvlOverride w:ilvl="0">
      <w:startOverride w:val="1"/>
    </w:lvlOverride>
  </w:num>
  <w:num w:numId="24">
    <w:abstractNumId w:val="22"/>
  </w:num>
  <w:num w:numId="25">
    <w:abstractNumId w:val="22"/>
    <w:lvlOverride w:ilvl="0">
      <w:startOverride w:val="1"/>
    </w:lvlOverride>
  </w:num>
  <w:num w:numId="26">
    <w:abstractNumId w:val="22"/>
    <w:lvlOverride w:ilvl="0">
      <w:startOverride w:val="1"/>
    </w:lvlOverride>
  </w:num>
  <w:num w:numId="27">
    <w:abstractNumId w:val="11"/>
  </w:num>
  <w:num w:numId="28">
    <w:abstractNumId w:val="7"/>
  </w:num>
  <w:num w:numId="29">
    <w:abstractNumId w:val="5"/>
    <w:lvlOverride w:ilvl="0">
      <w:startOverride w:val="4"/>
    </w:lvlOverride>
    <w:lvlOverride w:ilvl="1">
      <w:startOverride w:val="2"/>
    </w:lvlOverride>
  </w:num>
  <w:num w:numId="30">
    <w:abstractNumId w:val="9"/>
  </w:num>
  <w:num w:numId="31">
    <w:abstractNumId w:val="1"/>
  </w:num>
  <w:num w:numId="32">
    <w:abstractNumId w:val="24"/>
  </w:num>
  <w:num w:numId="33">
    <w:abstractNumId w:val="30"/>
  </w:num>
  <w:num w:numId="34">
    <w:abstractNumId w:val="30"/>
    <w:lvlOverride w:ilvl="0">
      <w:startOverride w:val="5"/>
    </w:lvlOverride>
    <w:lvlOverride w:ilvl="1">
      <w:startOverride w:val="1"/>
    </w:lvlOverride>
  </w:num>
  <w:num w:numId="35">
    <w:abstractNumId w:val="20"/>
  </w:num>
  <w:num w:numId="36">
    <w:abstractNumId w:val="23"/>
  </w:num>
  <w:num w:numId="37">
    <w:abstractNumId w:val="2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432F"/>
    <w:rsid w:val="00073635"/>
    <w:rsid w:val="000D528F"/>
    <w:rsid w:val="00112BB9"/>
    <w:rsid w:val="00131631"/>
    <w:rsid w:val="0014681A"/>
    <w:rsid w:val="001C5BEB"/>
    <w:rsid w:val="001D7563"/>
    <w:rsid w:val="00210EF4"/>
    <w:rsid w:val="00213CBB"/>
    <w:rsid w:val="00267754"/>
    <w:rsid w:val="0027703A"/>
    <w:rsid w:val="002B3C97"/>
    <w:rsid w:val="002D67F8"/>
    <w:rsid w:val="002E7736"/>
    <w:rsid w:val="0035041E"/>
    <w:rsid w:val="00393ACA"/>
    <w:rsid w:val="003D257F"/>
    <w:rsid w:val="003F6681"/>
    <w:rsid w:val="003F6FBE"/>
    <w:rsid w:val="00492B66"/>
    <w:rsid w:val="00505E9F"/>
    <w:rsid w:val="005113E4"/>
    <w:rsid w:val="0056601B"/>
    <w:rsid w:val="005719E4"/>
    <w:rsid w:val="005F5F10"/>
    <w:rsid w:val="0068075D"/>
    <w:rsid w:val="006F1EAB"/>
    <w:rsid w:val="0074447A"/>
    <w:rsid w:val="00752DAA"/>
    <w:rsid w:val="007D507D"/>
    <w:rsid w:val="00806EAD"/>
    <w:rsid w:val="00850452"/>
    <w:rsid w:val="008F0507"/>
    <w:rsid w:val="009344A8"/>
    <w:rsid w:val="00947006"/>
    <w:rsid w:val="009C6618"/>
    <w:rsid w:val="00A64E4D"/>
    <w:rsid w:val="00B211AC"/>
    <w:rsid w:val="00B97D36"/>
    <w:rsid w:val="00BB6132"/>
    <w:rsid w:val="00BF75C2"/>
    <w:rsid w:val="00C4004D"/>
    <w:rsid w:val="00C52126"/>
    <w:rsid w:val="00C71301"/>
    <w:rsid w:val="00CA4162"/>
    <w:rsid w:val="00D10552"/>
    <w:rsid w:val="00D711D4"/>
    <w:rsid w:val="00DB065C"/>
    <w:rsid w:val="00E52A76"/>
    <w:rsid w:val="00F05510"/>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yperlink" Target="http://www.scielo.org.mx/scielo.php?script=sci_arttext&amp;pid=S0188-45572017000100273" TargetMode="External"/><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29A924-6A5D-43E4-AB6D-B32E428A20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E66F9037-2555-4E65-8367-588FDBA33608}">
      <dgm:prSet phldrT="[Texto]" custT="1"/>
      <dgm:spPr/>
      <dgm:t>
        <a:bodyPr/>
        <a:lstStyle/>
        <a:p>
          <a:r>
            <a:rPr lang="es-419" sz="1200">
              <a:latin typeface="Arial" panose="020B0604020202020204" pitchFamily="34" charset="0"/>
              <a:cs typeface="Arial" panose="020B0604020202020204" pitchFamily="34" charset="0"/>
            </a:rPr>
            <a:t>Dirección</a:t>
          </a:r>
        </a:p>
      </dgm:t>
    </dgm:pt>
    <dgm:pt modelId="{8F9E8DC9-CA5B-4C67-9269-5D0713B07F82}" type="par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0762CCF5-3205-44EC-BD0B-E2A32CB90202}" type="sib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F110ECDF-4BD3-4A16-AB9F-9CA8A18CAF82}">
      <dgm:prSet phldrT="[Texto]" custT="1"/>
      <dgm:spPr/>
      <dgm:t>
        <a:bodyPr/>
        <a:lstStyle/>
        <a:p>
          <a:r>
            <a:rPr lang="es-419" sz="1200">
              <a:latin typeface="Arial" panose="020B0604020202020204" pitchFamily="34" charset="0"/>
              <a:cs typeface="Arial" panose="020B0604020202020204" pitchFamily="34" charset="0"/>
            </a:rPr>
            <a:t>Gerencia</a:t>
          </a:r>
        </a:p>
      </dgm:t>
    </dgm:pt>
    <dgm:pt modelId="{B36FC703-ED81-49B8-A490-A4DF4A4D84B0}" type="par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C1DCD53-8EE5-45D1-B7DA-EC6E493CBB4C}" type="sib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7BAA361-F752-4139-AE8D-823D4C2BDF7B}">
      <dgm:prSet custT="1"/>
      <dgm:spPr/>
      <dgm:t>
        <a:bodyPr/>
        <a:lstStyle/>
        <a:p>
          <a:r>
            <a:rPr lang="es-419" sz="1200">
              <a:latin typeface="Arial" panose="020B0604020202020204" pitchFamily="34" charset="0"/>
              <a:cs typeface="Arial" panose="020B0604020202020204" pitchFamily="34" charset="0"/>
            </a:rPr>
            <a:t>Atención al cliente</a:t>
          </a:r>
        </a:p>
      </dgm:t>
    </dgm:pt>
    <dgm:pt modelId="{D0104E85-4EBB-45B2-AAF7-92C298449F77}" type="par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48E58965-82AE-43F9-8395-840C16EA7753}" type="sib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CF55E678-5BBD-463D-BEEA-8824FAAB2D56}">
      <dgm:prSet custT="1"/>
      <dgm:spPr/>
      <dgm:t>
        <a:bodyPr/>
        <a:lstStyle/>
        <a:p>
          <a:r>
            <a:rPr lang="es-419" sz="1200">
              <a:latin typeface="Arial" panose="020B0604020202020204" pitchFamily="34" charset="0"/>
              <a:cs typeface="Arial" panose="020B0604020202020204" pitchFamily="34" charset="0"/>
            </a:rPr>
            <a:t>Producción</a:t>
          </a:r>
        </a:p>
      </dgm:t>
    </dgm:pt>
    <dgm:pt modelId="{E8F186E4-B637-46E2-BE08-9CB2D19A7E5E}" type="par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43A795F4-176A-4347-9C7B-12C43350C83B}" type="sib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5296CE5D-BE01-4B6A-97D9-C33872D51DCD}">
      <dgm:prSet custT="1"/>
      <dgm:spPr/>
      <dgm:t>
        <a:bodyPr/>
        <a:lstStyle/>
        <a:p>
          <a:r>
            <a:rPr lang="es-419" sz="1200">
              <a:latin typeface="Arial" panose="020B0604020202020204" pitchFamily="34" charset="0"/>
              <a:cs typeface="Arial" panose="020B0604020202020204" pitchFamily="34" charset="0"/>
            </a:rPr>
            <a:t>Mercadeo y ventas</a:t>
          </a:r>
        </a:p>
      </dgm:t>
    </dgm:pt>
    <dgm:pt modelId="{6235EE94-45A1-4893-9582-C4A5AF09F858}" type="par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6EC72A7D-A4AB-4BB9-9878-C9DB1AE7A1A8}" type="sib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B4D06E1F-7E2F-4FDB-BFC0-47534AB5A857}" type="pres">
      <dgm:prSet presAssocID="{A029A924-6A5D-43E4-AB6D-B32E428A2088}" presName="hierChild1" presStyleCnt="0">
        <dgm:presLayoutVars>
          <dgm:orgChart val="1"/>
          <dgm:chPref val="1"/>
          <dgm:dir/>
          <dgm:animOne val="branch"/>
          <dgm:animLvl val="lvl"/>
          <dgm:resizeHandles/>
        </dgm:presLayoutVars>
      </dgm:prSet>
      <dgm:spPr/>
    </dgm:pt>
    <dgm:pt modelId="{9497BB92-AB06-4970-8D1B-B7C120DF84FD}" type="pres">
      <dgm:prSet presAssocID="{E66F9037-2555-4E65-8367-588FDBA33608}" presName="hierRoot1" presStyleCnt="0">
        <dgm:presLayoutVars>
          <dgm:hierBranch val="init"/>
        </dgm:presLayoutVars>
      </dgm:prSet>
      <dgm:spPr/>
    </dgm:pt>
    <dgm:pt modelId="{4D2C6EEA-B137-4A3F-84E2-A8021FD2F99F}" type="pres">
      <dgm:prSet presAssocID="{E66F9037-2555-4E65-8367-588FDBA33608}" presName="rootComposite1" presStyleCnt="0"/>
      <dgm:spPr/>
    </dgm:pt>
    <dgm:pt modelId="{FC0987E5-AFE6-4A23-B7AC-55C4043C1E45}" type="pres">
      <dgm:prSet presAssocID="{E66F9037-2555-4E65-8367-588FDBA33608}" presName="rootText1" presStyleLbl="node0" presStyleIdx="0" presStyleCnt="1">
        <dgm:presLayoutVars>
          <dgm:chPref val="3"/>
        </dgm:presLayoutVars>
      </dgm:prSet>
      <dgm:spPr/>
    </dgm:pt>
    <dgm:pt modelId="{7E5F26FA-30EA-4F09-8963-5E903EB4F433}" type="pres">
      <dgm:prSet presAssocID="{E66F9037-2555-4E65-8367-588FDBA33608}" presName="rootConnector1" presStyleLbl="node1" presStyleIdx="0" presStyleCnt="0"/>
      <dgm:spPr/>
    </dgm:pt>
    <dgm:pt modelId="{9F0FB605-83CC-4180-9B2C-E033EFADA22D}" type="pres">
      <dgm:prSet presAssocID="{E66F9037-2555-4E65-8367-588FDBA33608}" presName="hierChild2" presStyleCnt="0"/>
      <dgm:spPr/>
    </dgm:pt>
    <dgm:pt modelId="{C57747EA-EFFA-4337-BCBD-053DDE6A4E74}" type="pres">
      <dgm:prSet presAssocID="{B36FC703-ED81-49B8-A490-A4DF4A4D84B0}" presName="Name37" presStyleLbl="parChTrans1D2" presStyleIdx="0" presStyleCnt="1"/>
      <dgm:spPr/>
    </dgm:pt>
    <dgm:pt modelId="{FB2AE9C4-4CC7-42DF-B3A8-2E3624B3850B}" type="pres">
      <dgm:prSet presAssocID="{F110ECDF-4BD3-4A16-AB9F-9CA8A18CAF82}" presName="hierRoot2" presStyleCnt="0">
        <dgm:presLayoutVars>
          <dgm:hierBranch/>
        </dgm:presLayoutVars>
      </dgm:prSet>
      <dgm:spPr/>
    </dgm:pt>
    <dgm:pt modelId="{DDE8DBCF-DCA7-4664-8180-2B60FB148D47}" type="pres">
      <dgm:prSet presAssocID="{F110ECDF-4BD3-4A16-AB9F-9CA8A18CAF82}" presName="rootComposite" presStyleCnt="0"/>
      <dgm:spPr/>
    </dgm:pt>
    <dgm:pt modelId="{436F7CE5-B90D-4756-B7DF-0C0670E35B70}" type="pres">
      <dgm:prSet presAssocID="{F110ECDF-4BD3-4A16-AB9F-9CA8A18CAF82}" presName="rootText" presStyleLbl="node2" presStyleIdx="0" presStyleCnt="1">
        <dgm:presLayoutVars>
          <dgm:chPref val="3"/>
        </dgm:presLayoutVars>
      </dgm:prSet>
      <dgm:spPr/>
    </dgm:pt>
    <dgm:pt modelId="{D81BF0CE-1DBB-4958-8E30-2C4CBE864F5A}" type="pres">
      <dgm:prSet presAssocID="{F110ECDF-4BD3-4A16-AB9F-9CA8A18CAF82}" presName="rootConnector" presStyleLbl="node2" presStyleIdx="0" presStyleCnt="1"/>
      <dgm:spPr/>
    </dgm:pt>
    <dgm:pt modelId="{2752D1CD-C23B-4554-B0CF-C51A078681B8}" type="pres">
      <dgm:prSet presAssocID="{F110ECDF-4BD3-4A16-AB9F-9CA8A18CAF82}" presName="hierChild4" presStyleCnt="0"/>
      <dgm:spPr/>
    </dgm:pt>
    <dgm:pt modelId="{A6C24BC5-A99E-4E6E-9129-80B678C7B8DD}" type="pres">
      <dgm:prSet presAssocID="{D0104E85-4EBB-45B2-AAF7-92C298449F77}" presName="Name35" presStyleLbl="parChTrans1D3" presStyleIdx="0" presStyleCnt="3"/>
      <dgm:spPr/>
    </dgm:pt>
    <dgm:pt modelId="{B4D70F55-29B2-4C0B-BECD-024CD6767503}" type="pres">
      <dgm:prSet presAssocID="{B7BAA361-F752-4139-AE8D-823D4C2BDF7B}" presName="hierRoot2" presStyleCnt="0">
        <dgm:presLayoutVars>
          <dgm:hierBranch val="init"/>
        </dgm:presLayoutVars>
      </dgm:prSet>
      <dgm:spPr/>
    </dgm:pt>
    <dgm:pt modelId="{B17E7284-5CF9-4C6B-9A11-3EEC59AD7BB0}" type="pres">
      <dgm:prSet presAssocID="{B7BAA361-F752-4139-AE8D-823D4C2BDF7B}" presName="rootComposite" presStyleCnt="0"/>
      <dgm:spPr/>
    </dgm:pt>
    <dgm:pt modelId="{12D33D48-76BC-4D46-BC26-BF759CBF6B3D}" type="pres">
      <dgm:prSet presAssocID="{B7BAA361-F752-4139-AE8D-823D4C2BDF7B}" presName="rootText" presStyleLbl="node3" presStyleIdx="0" presStyleCnt="3">
        <dgm:presLayoutVars>
          <dgm:chPref val="3"/>
        </dgm:presLayoutVars>
      </dgm:prSet>
      <dgm:spPr/>
    </dgm:pt>
    <dgm:pt modelId="{A8EA5412-39C7-4333-99DA-35224434D6A6}" type="pres">
      <dgm:prSet presAssocID="{B7BAA361-F752-4139-AE8D-823D4C2BDF7B}" presName="rootConnector" presStyleLbl="node3" presStyleIdx="0" presStyleCnt="3"/>
      <dgm:spPr/>
    </dgm:pt>
    <dgm:pt modelId="{E33D6971-E6E5-4B61-91C8-43B22A04B695}" type="pres">
      <dgm:prSet presAssocID="{B7BAA361-F752-4139-AE8D-823D4C2BDF7B}" presName="hierChild4" presStyleCnt="0"/>
      <dgm:spPr/>
    </dgm:pt>
    <dgm:pt modelId="{15A522BB-0927-427A-9946-CDDE61E0059E}" type="pres">
      <dgm:prSet presAssocID="{B7BAA361-F752-4139-AE8D-823D4C2BDF7B}" presName="hierChild5" presStyleCnt="0"/>
      <dgm:spPr/>
    </dgm:pt>
    <dgm:pt modelId="{13010B63-9974-4B46-8DB3-F91F517D6437}" type="pres">
      <dgm:prSet presAssocID="{E8F186E4-B637-46E2-BE08-9CB2D19A7E5E}" presName="Name35" presStyleLbl="parChTrans1D3" presStyleIdx="1" presStyleCnt="3"/>
      <dgm:spPr/>
    </dgm:pt>
    <dgm:pt modelId="{E9CB2461-143D-45CE-82CC-9B7999B95E27}" type="pres">
      <dgm:prSet presAssocID="{CF55E678-5BBD-463D-BEEA-8824FAAB2D56}" presName="hierRoot2" presStyleCnt="0">
        <dgm:presLayoutVars>
          <dgm:hierBranch val="init"/>
        </dgm:presLayoutVars>
      </dgm:prSet>
      <dgm:spPr/>
    </dgm:pt>
    <dgm:pt modelId="{07D6F3D1-8D64-4D8E-BEA7-DAE43A0A960F}" type="pres">
      <dgm:prSet presAssocID="{CF55E678-5BBD-463D-BEEA-8824FAAB2D56}" presName="rootComposite" presStyleCnt="0"/>
      <dgm:spPr/>
    </dgm:pt>
    <dgm:pt modelId="{6A648063-BC6F-4BA2-B2B4-80FF940B77AC}" type="pres">
      <dgm:prSet presAssocID="{CF55E678-5BBD-463D-BEEA-8824FAAB2D56}" presName="rootText" presStyleLbl="node3" presStyleIdx="1" presStyleCnt="3">
        <dgm:presLayoutVars>
          <dgm:chPref val="3"/>
        </dgm:presLayoutVars>
      </dgm:prSet>
      <dgm:spPr/>
    </dgm:pt>
    <dgm:pt modelId="{F3997F8B-57DD-4481-AA8A-A8FCD2E4FFCD}" type="pres">
      <dgm:prSet presAssocID="{CF55E678-5BBD-463D-BEEA-8824FAAB2D56}" presName="rootConnector" presStyleLbl="node3" presStyleIdx="1" presStyleCnt="3"/>
      <dgm:spPr/>
    </dgm:pt>
    <dgm:pt modelId="{541FDDBF-B658-488D-95C8-729A0C1E9F79}" type="pres">
      <dgm:prSet presAssocID="{CF55E678-5BBD-463D-BEEA-8824FAAB2D56}" presName="hierChild4" presStyleCnt="0"/>
      <dgm:spPr/>
    </dgm:pt>
    <dgm:pt modelId="{8A455694-9ABB-4F26-BF7B-FD6DA99AA40A}" type="pres">
      <dgm:prSet presAssocID="{CF55E678-5BBD-463D-BEEA-8824FAAB2D56}" presName="hierChild5" presStyleCnt="0"/>
      <dgm:spPr/>
    </dgm:pt>
    <dgm:pt modelId="{A01BF03B-EB12-422E-8A90-4BCF1CB94A92}" type="pres">
      <dgm:prSet presAssocID="{6235EE94-45A1-4893-9582-C4A5AF09F858}" presName="Name35" presStyleLbl="parChTrans1D3" presStyleIdx="2" presStyleCnt="3"/>
      <dgm:spPr/>
    </dgm:pt>
    <dgm:pt modelId="{312A53B7-4AB6-41CC-83FE-A8D70ED68394}" type="pres">
      <dgm:prSet presAssocID="{5296CE5D-BE01-4B6A-97D9-C33872D51DCD}" presName="hierRoot2" presStyleCnt="0">
        <dgm:presLayoutVars>
          <dgm:hierBranch val="init"/>
        </dgm:presLayoutVars>
      </dgm:prSet>
      <dgm:spPr/>
    </dgm:pt>
    <dgm:pt modelId="{92230EB4-4BBF-4926-BCEA-74723821BAE8}" type="pres">
      <dgm:prSet presAssocID="{5296CE5D-BE01-4B6A-97D9-C33872D51DCD}" presName="rootComposite" presStyleCnt="0"/>
      <dgm:spPr/>
    </dgm:pt>
    <dgm:pt modelId="{9B2A22FF-0541-400F-9B9C-685E5F6874B8}" type="pres">
      <dgm:prSet presAssocID="{5296CE5D-BE01-4B6A-97D9-C33872D51DCD}" presName="rootText" presStyleLbl="node3" presStyleIdx="2" presStyleCnt="3">
        <dgm:presLayoutVars>
          <dgm:chPref val="3"/>
        </dgm:presLayoutVars>
      </dgm:prSet>
      <dgm:spPr/>
    </dgm:pt>
    <dgm:pt modelId="{466BB590-A341-4CF9-8E0F-CFE33E30E746}" type="pres">
      <dgm:prSet presAssocID="{5296CE5D-BE01-4B6A-97D9-C33872D51DCD}" presName="rootConnector" presStyleLbl="node3" presStyleIdx="2" presStyleCnt="3"/>
      <dgm:spPr/>
    </dgm:pt>
    <dgm:pt modelId="{17607B0C-22F4-4FCE-9BD9-EC54E906CACF}" type="pres">
      <dgm:prSet presAssocID="{5296CE5D-BE01-4B6A-97D9-C33872D51DCD}" presName="hierChild4" presStyleCnt="0"/>
      <dgm:spPr/>
    </dgm:pt>
    <dgm:pt modelId="{5BF090A1-7905-4E9A-AF98-CE0E27AB2757}" type="pres">
      <dgm:prSet presAssocID="{5296CE5D-BE01-4B6A-97D9-C33872D51DCD}" presName="hierChild5" presStyleCnt="0"/>
      <dgm:spPr/>
    </dgm:pt>
    <dgm:pt modelId="{E45CE9F7-133A-4D6D-9C79-8413E079888D}" type="pres">
      <dgm:prSet presAssocID="{F110ECDF-4BD3-4A16-AB9F-9CA8A18CAF82}" presName="hierChild5" presStyleCnt="0"/>
      <dgm:spPr/>
    </dgm:pt>
    <dgm:pt modelId="{93083867-26E4-4093-BF3D-5AC3416F9BFC}" type="pres">
      <dgm:prSet presAssocID="{E66F9037-2555-4E65-8367-588FDBA33608}" presName="hierChild3" presStyleCnt="0"/>
      <dgm:spPr/>
    </dgm:pt>
  </dgm:ptLst>
  <dgm:cxnLst>
    <dgm:cxn modelId="{FF696B05-71BA-4E6F-8FA4-F0C12C214B56}" type="presOf" srcId="{E66F9037-2555-4E65-8367-588FDBA33608}" destId="{7E5F26FA-30EA-4F09-8963-5E903EB4F433}" srcOrd="1" destOrd="0" presId="urn:microsoft.com/office/officeart/2005/8/layout/orgChart1"/>
    <dgm:cxn modelId="{3F5A3912-4F34-4030-B933-3E94A48C9E73}" srcId="{F110ECDF-4BD3-4A16-AB9F-9CA8A18CAF82}" destId="{CF55E678-5BBD-463D-BEEA-8824FAAB2D56}" srcOrd="1" destOrd="0" parTransId="{E8F186E4-B637-46E2-BE08-9CB2D19A7E5E}" sibTransId="{43A795F4-176A-4347-9C7B-12C43350C83B}"/>
    <dgm:cxn modelId="{DDE5442B-483A-4219-9908-E441D4E74CC9}" type="presOf" srcId="{E66F9037-2555-4E65-8367-588FDBA33608}" destId="{FC0987E5-AFE6-4A23-B7AC-55C4043C1E45}" srcOrd="0" destOrd="0" presId="urn:microsoft.com/office/officeart/2005/8/layout/orgChart1"/>
    <dgm:cxn modelId="{4E08E33B-DF0D-4B60-9652-78A96F178E67}" type="presOf" srcId="{CF55E678-5BBD-463D-BEEA-8824FAAB2D56}" destId="{F3997F8B-57DD-4481-AA8A-A8FCD2E4FFCD}" srcOrd="1" destOrd="0" presId="urn:microsoft.com/office/officeart/2005/8/layout/orgChart1"/>
    <dgm:cxn modelId="{05767F42-EBB0-4FD6-964C-A2DAFF8C24AF}" srcId="{F110ECDF-4BD3-4A16-AB9F-9CA8A18CAF82}" destId="{B7BAA361-F752-4139-AE8D-823D4C2BDF7B}" srcOrd="0" destOrd="0" parTransId="{D0104E85-4EBB-45B2-AAF7-92C298449F77}" sibTransId="{48E58965-82AE-43F9-8395-840C16EA7753}"/>
    <dgm:cxn modelId="{2B32CA69-BA8F-49A1-8E51-5014E131A42B}" type="presOf" srcId="{F110ECDF-4BD3-4A16-AB9F-9CA8A18CAF82}" destId="{D81BF0CE-1DBB-4958-8E30-2C4CBE864F5A}" srcOrd="1" destOrd="0" presId="urn:microsoft.com/office/officeart/2005/8/layout/orgChart1"/>
    <dgm:cxn modelId="{2661AC6D-C942-43BF-8A34-4C81EEC9956B}" type="presOf" srcId="{CF55E678-5BBD-463D-BEEA-8824FAAB2D56}" destId="{6A648063-BC6F-4BA2-B2B4-80FF940B77AC}" srcOrd="0" destOrd="0" presId="urn:microsoft.com/office/officeart/2005/8/layout/orgChart1"/>
    <dgm:cxn modelId="{ADFD284F-D3D1-4CCF-942B-CEBC58ED2DC4}" srcId="{F110ECDF-4BD3-4A16-AB9F-9CA8A18CAF82}" destId="{5296CE5D-BE01-4B6A-97D9-C33872D51DCD}" srcOrd="2" destOrd="0" parTransId="{6235EE94-45A1-4893-9582-C4A5AF09F858}" sibTransId="{6EC72A7D-A4AB-4BB9-9878-C9DB1AE7A1A8}"/>
    <dgm:cxn modelId="{C48C0357-9AE6-40AD-A2F3-88B253972F21}" srcId="{E66F9037-2555-4E65-8367-588FDBA33608}" destId="{F110ECDF-4BD3-4A16-AB9F-9CA8A18CAF82}" srcOrd="0" destOrd="0" parTransId="{B36FC703-ED81-49B8-A490-A4DF4A4D84B0}" sibTransId="{BC1DCD53-8EE5-45D1-B7DA-EC6E493CBB4C}"/>
    <dgm:cxn modelId="{7E3B2092-C038-462F-B614-10249C681724}" type="presOf" srcId="{B7BAA361-F752-4139-AE8D-823D4C2BDF7B}" destId="{12D33D48-76BC-4D46-BC26-BF759CBF6B3D}" srcOrd="0" destOrd="0" presId="urn:microsoft.com/office/officeart/2005/8/layout/orgChart1"/>
    <dgm:cxn modelId="{7EE4D79D-E165-49AA-9F53-F5FD862EC362}" type="presOf" srcId="{5296CE5D-BE01-4B6A-97D9-C33872D51DCD}" destId="{9B2A22FF-0541-400F-9B9C-685E5F6874B8}" srcOrd="0" destOrd="0" presId="urn:microsoft.com/office/officeart/2005/8/layout/orgChart1"/>
    <dgm:cxn modelId="{AD5A02A5-A997-4580-952A-C9B036FDA7A9}" srcId="{A029A924-6A5D-43E4-AB6D-B32E428A2088}" destId="{E66F9037-2555-4E65-8367-588FDBA33608}" srcOrd="0" destOrd="0" parTransId="{8F9E8DC9-CA5B-4C67-9269-5D0713B07F82}" sibTransId="{0762CCF5-3205-44EC-BD0B-E2A32CB90202}"/>
    <dgm:cxn modelId="{6946D4B3-330E-47F4-9576-19053F6056A8}" type="presOf" srcId="{B7BAA361-F752-4139-AE8D-823D4C2BDF7B}" destId="{A8EA5412-39C7-4333-99DA-35224434D6A6}" srcOrd="1" destOrd="0" presId="urn:microsoft.com/office/officeart/2005/8/layout/orgChart1"/>
    <dgm:cxn modelId="{54C4B7C5-3330-4A58-B534-24CD20CF02D5}" type="presOf" srcId="{E8F186E4-B637-46E2-BE08-9CB2D19A7E5E}" destId="{13010B63-9974-4B46-8DB3-F91F517D6437}" srcOrd="0" destOrd="0" presId="urn:microsoft.com/office/officeart/2005/8/layout/orgChart1"/>
    <dgm:cxn modelId="{B5CFE3C6-F060-4B38-957C-E9662E031BA0}" type="presOf" srcId="{A029A924-6A5D-43E4-AB6D-B32E428A2088}" destId="{B4D06E1F-7E2F-4FDB-BFC0-47534AB5A857}" srcOrd="0" destOrd="0" presId="urn:microsoft.com/office/officeart/2005/8/layout/orgChart1"/>
    <dgm:cxn modelId="{CC9DC2CC-607D-424B-AB64-9748A99B6D71}" type="presOf" srcId="{5296CE5D-BE01-4B6A-97D9-C33872D51DCD}" destId="{466BB590-A341-4CF9-8E0F-CFE33E30E746}" srcOrd="1" destOrd="0" presId="urn:microsoft.com/office/officeart/2005/8/layout/orgChart1"/>
    <dgm:cxn modelId="{20D149EC-AAB2-4125-86E5-D8A6618231C8}" type="presOf" srcId="{F110ECDF-4BD3-4A16-AB9F-9CA8A18CAF82}" destId="{436F7CE5-B90D-4756-B7DF-0C0670E35B70}" srcOrd="0" destOrd="0" presId="urn:microsoft.com/office/officeart/2005/8/layout/orgChart1"/>
    <dgm:cxn modelId="{C0C4CBEE-0DDD-4899-A3B6-21B3F682F2FB}" type="presOf" srcId="{B36FC703-ED81-49B8-A490-A4DF4A4D84B0}" destId="{C57747EA-EFFA-4337-BCBD-053DDE6A4E74}" srcOrd="0" destOrd="0" presId="urn:microsoft.com/office/officeart/2005/8/layout/orgChart1"/>
    <dgm:cxn modelId="{F944D6EF-A1C2-404A-BCD7-A740F1949C54}" type="presOf" srcId="{6235EE94-45A1-4893-9582-C4A5AF09F858}" destId="{A01BF03B-EB12-422E-8A90-4BCF1CB94A92}" srcOrd="0" destOrd="0" presId="urn:microsoft.com/office/officeart/2005/8/layout/orgChart1"/>
    <dgm:cxn modelId="{860FD8F6-30C9-4ED9-98B0-53445E8233B1}" type="presOf" srcId="{D0104E85-4EBB-45B2-AAF7-92C298449F77}" destId="{A6C24BC5-A99E-4E6E-9129-80B678C7B8DD}" srcOrd="0" destOrd="0" presId="urn:microsoft.com/office/officeart/2005/8/layout/orgChart1"/>
    <dgm:cxn modelId="{1BAB09F7-838E-45E3-BAFF-69EDB2524227}" type="presParOf" srcId="{B4D06E1F-7E2F-4FDB-BFC0-47534AB5A857}" destId="{9497BB92-AB06-4970-8D1B-B7C120DF84FD}" srcOrd="0" destOrd="0" presId="urn:microsoft.com/office/officeart/2005/8/layout/orgChart1"/>
    <dgm:cxn modelId="{134285E9-AFE5-4A38-BFAA-E5C2F5D74D96}" type="presParOf" srcId="{9497BB92-AB06-4970-8D1B-B7C120DF84FD}" destId="{4D2C6EEA-B137-4A3F-84E2-A8021FD2F99F}" srcOrd="0" destOrd="0" presId="urn:microsoft.com/office/officeart/2005/8/layout/orgChart1"/>
    <dgm:cxn modelId="{02A05658-9EF3-469F-9E3B-2E3B81D87D5E}" type="presParOf" srcId="{4D2C6EEA-B137-4A3F-84E2-A8021FD2F99F}" destId="{FC0987E5-AFE6-4A23-B7AC-55C4043C1E45}" srcOrd="0" destOrd="0" presId="urn:microsoft.com/office/officeart/2005/8/layout/orgChart1"/>
    <dgm:cxn modelId="{578BBFF1-B02B-4AD9-BD02-26C997037EB8}" type="presParOf" srcId="{4D2C6EEA-B137-4A3F-84E2-A8021FD2F99F}" destId="{7E5F26FA-30EA-4F09-8963-5E903EB4F433}" srcOrd="1" destOrd="0" presId="urn:microsoft.com/office/officeart/2005/8/layout/orgChart1"/>
    <dgm:cxn modelId="{D7018014-9B8C-43C0-AA92-180171E03779}" type="presParOf" srcId="{9497BB92-AB06-4970-8D1B-B7C120DF84FD}" destId="{9F0FB605-83CC-4180-9B2C-E033EFADA22D}" srcOrd="1" destOrd="0" presId="urn:microsoft.com/office/officeart/2005/8/layout/orgChart1"/>
    <dgm:cxn modelId="{845620DA-E58B-4AB6-92DE-37518031060A}" type="presParOf" srcId="{9F0FB605-83CC-4180-9B2C-E033EFADA22D}" destId="{C57747EA-EFFA-4337-BCBD-053DDE6A4E74}" srcOrd="0" destOrd="0" presId="urn:microsoft.com/office/officeart/2005/8/layout/orgChart1"/>
    <dgm:cxn modelId="{C2196AED-FCA7-4B24-8301-E792022525B4}" type="presParOf" srcId="{9F0FB605-83CC-4180-9B2C-E033EFADA22D}" destId="{FB2AE9C4-4CC7-42DF-B3A8-2E3624B3850B}" srcOrd="1" destOrd="0" presId="urn:microsoft.com/office/officeart/2005/8/layout/orgChart1"/>
    <dgm:cxn modelId="{18A68DE9-5CFE-4826-94BB-FB81425C2141}" type="presParOf" srcId="{FB2AE9C4-4CC7-42DF-B3A8-2E3624B3850B}" destId="{DDE8DBCF-DCA7-4664-8180-2B60FB148D47}" srcOrd="0" destOrd="0" presId="urn:microsoft.com/office/officeart/2005/8/layout/orgChart1"/>
    <dgm:cxn modelId="{AB1CEC0C-0182-44B8-BE6B-5B2F3D24754A}" type="presParOf" srcId="{DDE8DBCF-DCA7-4664-8180-2B60FB148D47}" destId="{436F7CE5-B90D-4756-B7DF-0C0670E35B70}" srcOrd="0" destOrd="0" presId="urn:microsoft.com/office/officeart/2005/8/layout/orgChart1"/>
    <dgm:cxn modelId="{59EFBA5C-474E-4EFE-9627-D0E52B4A9A45}" type="presParOf" srcId="{DDE8DBCF-DCA7-4664-8180-2B60FB148D47}" destId="{D81BF0CE-1DBB-4958-8E30-2C4CBE864F5A}" srcOrd="1" destOrd="0" presId="urn:microsoft.com/office/officeart/2005/8/layout/orgChart1"/>
    <dgm:cxn modelId="{24280240-21C8-42DF-92E5-29B1B45D84D6}" type="presParOf" srcId="{FB2AE9C4-4CC7-42DF-B3A8-2E3624B3850B}" destId="{2752D1CD-C23B-4554-B0CF-C51A078681B8}" srcOrd="1" destOrd="0" presId="urn:microsoft.com/office/officeart/2005/8/layout/orgChart1"/>
    <dgm:cxn modelId="{F276481B-658A-4D88-9CFE-FC391B96EA2A}" type="presParOf" srcId="{2752D1CD-C23B-4554-B0CF-C51A078681B8}" destId="{A6C24BC5-A99E-4E6E-9129-80B678C7B8DD}" srcOrd="0" destOrd="0" presId="urn:microsoft.com/office/officeart/2005/8/layout/orgChart1"/>
    <dgm:cxn modelId="{CAB2093E-F184-437A-84EA-665996772C20}" type="presParOf" srcId="{2752D1CD-C23B-4554-B0CF-C51A078681B8}" destId="{B4D70F55-29B2-4C0B-BECD-024CD6767503}" srcOrd="1" destOrd="0" presId="urn:microsoft.com/office/officeart/2005/8/layout/orgChart1"/>
    <dgm:cxn modelId="{F219A36D-B404-4683-8140-39A213B37B36}" type="presParOf" srcId="{B4D70F55-29B2-4C0B-BECD-024CD6767503}" destId="{B17E7284-5CF9-4C6B-9A11-3EEC59AD7BB0}" srcOrd="0" destOrd="0" presId="urn:microsoft.com/office/officeart/2005/8/layout/orgChart1"/>
    <dgm:cxn modelId="{FDCABC55-8169-4D5A-85AC-6F34A2CF015E}" type="presParOf" srcId="{B17E7284-5CF9-4C6B-9A11-3EEC59AD7BB0}" destId="{12D33D48-76BC-4D46-BC26-BF759CBF6B3D}" srcOrd="0" destOrd="0" presId="urn:microsoft.com/office/officeart/2005/8/layout/orgChart1"/>
    <dgm:cxn modelId="{8018C92C-5FBE-4C25-B09A-0A0A2B6E74E9}" type="presParOf" srcId="{B17E7284-5CF9-4C6B-9A11-3EEC59AD7BB0}" destId="{A8EA5412-39C7-4333-99DA-35224434D6A6}" srcOrd="1" destOrd="0" presId="urn:microsoft.com/office/officeart/2005/8/layout/orgChart1"/>
    <dgm:cxn modelId="{91CF189F-19EB-4E84-B64D-D4B653857F62}" type="presParOf" srcId="{B4D70F55-29B2-4C0B-BECD-024CD6767503}" destId="{E33D6971-E6E5-4B61-91C8-43B22A04B695}" srcOrd="1" destOrd="0" presId="urn:microsoft.com/office/officeart/2005/8/layout/orgChart1"/>
    <dgm:cxn modelId="{E6985B00-786C-44E1-A837-D6D0AA5F8740}" type="presParOf" srcId="{B4D70F55-29B2-4C0B-BECD-024CD6767503}" destId="{15A522BB-0927-427A-9946-CDDE61E0059E}" srcOrd="2" destOrd="0" presId="urn:microsoft.com/office/officeart/2005/8/layout/orgChart1"/>
    <dgm:cxn modelId="{A153FC17-9FA2-4F3D-A03A-A626D00C8CE4}" type="presParOf" srcId="{2752D1CD-C23B-4554-B0CF-C51A078681B8}" destId="{13010B63-9974-4B46-8DB3-F91F517D6437}" srcOrd="2" destOrd="0" presId="urn:microsoft.com/office/officeart/2005/8/layout/orgChart1"/>
    <dgm:cxn modelId="{BE44795C-9C36-42D5-83F5-E14B402FC1D0}" type="presParOf" srcId="{2752D1CD-C23B-4554-B0CF-C51A078681B8}" destId="{E9CB2461-143D-45CE-82CC-9B7999B95E27}" srcOrd="3" destOrd="0" presId="urn:microsoft.com/office/officeart/2005/8/layout/orgChart1"/>
    <dgm:cxn modelId="{51BEAB12-3EF3-4F8A-B5AF-23F06DE66161}" type="presParOf" srcId="{E9CB2461-143D-45CE-82CC-9B7999B95E27}" destId="{07D6F3D1-8D64-4D8E-BEA7-DAE43A0A960F}" srcOrd="0" destOrd="0" presId="urn:microsoft.com/office/officeart/2005/8/layout/orgChart1"/>
    <dgm:cxn modelId="{3C1490DE-6289-47CA-A95D-DD52B89592A3}" type="presParOf" srcId="{07D6F3D1-8D64-4D8E-BEA7-DAE43A0A960F}" destId="{6A648063-BC6F-4BA2-B2B4-80FF940B77AC}" srcOrd="0" destOrd="0" presId="urn:microsoft.com/office/officeart/2005/8/layout/orgChart1"/>
    <dgm:cxn modelId="{2F855315-0898-41C9-BCFB-86527B3348D5}" type="presParOf" srcId="{07D6F3D1-8D64-4D8E-BEA7-DAE43A0A960F}" destId="{F3997F8B-57DD-4481-AA8A-A8FCD2E4FFCD}" srcOrd="1" destOrd="0" presId="urn:microsoft.com/office/officeart/2005/8/layout/orgChart1"/>
    <dgm:cxn modelId="{E938624D-9A35-494F-868D-884781E444AD}" type="presParOf" srcId="{E9CB2461-143D-45CE-82CC-9B7999B95E27}" destId="{541FDDBF-B658-488D-95C8-729A0C1E9F79}" srcOrd="1" destOrd="0" presId="urn:microsoft.com/office/officeart/2005/8/layout/orgChart1"/>
    <dgm:cxn modelId="{4DF7B5A7-D91F-4105-97FC-DADBFDF8D38B}" type="presParOf" srcId="{E9CB2461-143D-45CE-82CC-9B7999B95E27}" destId="{8A455694-9ABB-4F26-BF7B-FD6DA99AA40A}" srcOrd="2" destOrd="0" presId="urn:microsoft.com/office/officeart/2005/8/layout/orgChart1"/>
    <dgm:cxn modelId="{3D0F1EBE-7BA7-4879-9941-293F82058D49}" type="presParOf" srcId="{2752D1CD-C23B-4554-B0CF-C51A078681B8}" destId="{A01BF03B-EB12-422E-8A90-4BCF1CB94A92}" srcOrd="4" destOrd="0" presId="urn:microsoft.com/office/officeart/2005/8/layout/orgChart1"/>
    <dgm:cxn modelId="{77DCE6FD-6F99-4DDF-B834-72FE7B283364}" type="presParOf" srcId="{2752D1CD-C23B-4554-B0CF-C51A078681B8}" destId="{312A53B7-4AB6-41CC-83FE-A8D70ED68394}" srcOrd="5" destOrd="0" presId="urn:microsoft.com/office/officeart/2005/8/layout/orgChart1"/>
    <dgm:cxn modelId="{C68A2C9D-374D-42C1-A87A-276B968C47E4}" type="presParOf" srcId="{312A53B7-4AB6-41CC-83FE-A8D70ED68394}" destId="{92230EB4-4BBF-4926-BCEA-74723821BAE8}" srcOrd="0" destOrd="0" presId="urn:microsoft.com/office/officeart/2005/8/layout/orgChart1"/>
    <dgm:cxn modelId="{CD89B74D-F60E-405B-BAE3-FF8A310F965E}" type="presParOf" srcId="{92230EB4-4BBF-4926-BCEA-74723821BAE8}" destId="{9B2A22FF-0541-400F-9B9C-685E5F6874B8}" srcOrd="0" destOrd="0" presId="urn:microsoft.com/office/officeart/2005/8/layout/orgChart1"/>
    <dgm:cxn modelId="{FCD0FFAB-89C0-4F8A-ABC3-01736C610956}" type="presParOf" srcId="{92230EB4-4BBF-4926-BCEA-74723821BAE8}" destId="{466BB590-A341-4CF9-8E0F-CFE33E30E746}" srcOrd="1" destOrd="0" presId="urn:microsoft.com/office/officeart/2005/8/layout/orgChart1"/>
    <dgm:cxn modelId="{0A1F76CE-805A-48EF-B84F-B836A29A1E34}" type="presParOf" srcId="{312A53B7-4AB6-41CC-83FE-A8D70ED68394}" destId="{17607B0C-22F4-4FCE-9BD9-EC54E906CACF}" srcOrd="1" destOrd="0" presId="urn:microsoft.com/office/officeart/2005/8/layout/orgChart1"/>
    <dgm:cxn modelId="{D9215FDE-234B-442A-8F5D-DFA7D612A0C2}" type="presParOf" srcId="{312A53B7-4AB6-41CC-83FE-A8D70ED68394}" destId="{5BF090A1-7905-4E9A-AF98-CE0E27AB2757}" srcOrd="2" destOrd="0" presId="urn:microsoft.com/office/officeart/2005/8/layout/orgChart1"/>
    <dgm:cxn modelId="{D99560AA-1759-495C-93F8-8671042DFA4A}" type="presParOf" srcId="{FB2AE9C4-4CC7-42DF-B3A8-2E3624B3850B}" destId="{E45CE9F7-133A-4D6D-9C79-8413E079888D}" srcOrd="2" destOrd="0" presId="urn:microsoft.com/office/officeart/2005/8/layout/orgChart1"/>
    <dgm:cxn modelId="{8185171F-1276-42F0-ACD4-BF4B84F3FEFE}" type="presParOf" srcId="{9497BB92-AB06-4970-8D1B-B7C120DF84FD}" destId="{93083867-26E4-4093-BF3D-5AC3416F9BF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7E4B392B-E86E-4085-BB01-45D38D0624CA}">
      <dgm:prSet phldrT="[Texto]"/>
      <dgm:spPr/>
      <dgm:t>
        <a:bodyPr/>
        <a:lstStyle/>
        <a:p>
          <a:r>
            <a:rPr lang="es-419"/>
            <a:t>Dirección</a:t>
          </a:r>
        </a:p>
      </dgm:t>
    </dgm:pt>
    <dgm:pt modelId="{DE5AC2E4-CB93-4534-9073-91F2E0B6920D}" type="parTrans" cxnId="{0D0D0DB2-5123-4D66-BD77-6AE13B652FB0}">
      <dgm:prSet/>
      <dgm:spPr/>
      <dgm:t>
        <a:bodyPr/>
        <a:lstStyle/>
        <a:p>
          <a:endParaRPr lang="es-419"/>
        </a:p>
      </dgm:t>
    </dgm:pt>
    <dgm:pt modelId="{24F91EA8-165E-4233-859A-9E8B3DFD7056}" type="sibTrans" cxnId="{0D0D0DB2-5123-4D66-BD77-6AE13B652FB0}">
      <dgm:prSet/>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BF03B-EB12-422E-8A90-4BCF1CB94A92}">
      <dsp:nvSpPr>
        <dsp:cNvPr id="0" name=""/>
        <dsp:cNvSpPr/>
      </dsp:nvSpPr>
      <dsp:spPr>
        <a:xfrm>
          <a:off x="2657474" y="1494446"/>
          <a:ext cx="1493548" cy="259210"/>
        </a:xfrm>
        <a:custGeom>
          <a:avLst/>
          <a:gdLst/>
          <a:ahLst/>
          <a:cxnLst/>
          <a:rect l="0" t="0" r="0" b="0"/>
          <a:pathLst>
            <a:path>
              <a:moveTo>
                <a:pt x="0" y="0"/>
              </a:moveTo>
              <a:lnTo>
                <a:pt x="0" y="129605"/>
              </a:lnTo>
              <a:lnTo>
                <a:pt x="1493548" y="129605"/>
              </a:lnTo>
              <a:lnTo>
                <a:pt x="1493548" y="259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010B63-9974-4B46-8DB3-F91F517D6437}">
      <dsp:nvSpPr>
        <dsp:cNvPr id="0" name=""/>
        <dsp:cNvSpPr/>
      </dsp:nvSpPr>
      <dsp:spPr>
        <a:xfrm>
          <a:off x="2611755" y="1494446"/>
          <a:ext cx="91440" cy="259210"/>
        </a:xfrm>
        <a:custGeom>
          <a:avLst/>
          <a:gdLst/>
          <a:ahLst/>
          <a:cxnLst/>
          <a:rect l="0" t="0" r="0" b="0"/>
          <a:pathLst>
            <a:path>
              <a:moveTo>
                <a:pt x="45720" y="0"/>
              </a:moveTo>
              <a:lnTo>
                <a:pt x="45720" y="259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24BC5-A99E-4E6E-9129-80B678C7B8DD}">
      <dsp:nvSpPr>
        <dsp:cNvPr id="0" name=""/>
        <dsp:cNvSpPr/>
      </dsp:nvSpPr>
      <dsp:spPr>
        <a:xfrm>
          <a:off x="1163926" y="1494446"/>
          <a:ext cx="1493548" cy="259210"/>
        </a:xfrm>
        <a:custGeom>
          <a:avLst/>
          <a:gdLst/>
          <a:ahLst/>
          <a:cxnLst/>
          <a:rect l="0" t="0" r="0" b="0"/>
          <a:pathLst>
            <a:path>
              <a:moveTo>
                <a:pt x="1493548" y="0"/>
              </a:moveTo>
              <a:lnTo>
                <a:pt x="1493548" y="129605"/>
              </a:lnTo>
              <a:lnTo>
                <a:pt x="0" y="129605"/>
              </a:lnTo>
              <a:lnTo>
                <a:pt x="0" y="259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747EA-EFFA-4337-BCBD-053DDE6A4E74}">
      <dsp:nvSpPr>
        <dsp:cNvPr id="0" name=""/>
        <dsp:cNvSpPr/>
      </dsp:nvSpPr>
      <dsp:spPr>
        <a:xfrm>
          <a:off x="2611755" y="618067"/>
          <a:ext cx="91440" cy="259210"/>
        </a:xfrm>
        <a:custGeom>
          <a:avLst/>
          <a:gdLst/>
          <a:ahLst/>
          <a:cxnLst/>
          <a:rect l="0" t="0" r="0" b="0"/>
          <a:pathLst>
            <a:path>
              <a:moveTo>
                <a:pt x="45720" y="0"/>
              </a:moveTo>
              <a:lnTo>
                <a:pt x="45720" y="259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987E5-AFE6-4A23-B7AC-55C4043C1E45}">
      <dsp:nvSpPr>
        <dsp:cNvPr id="0" name=""/>
        <dsp:cNvSpPr/>
      </dsp:nvSpPr>
      <dsp:spPr>
        <a:xfrm>
          <a:off x="2040306" y="898"/>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Dirección</a:t>
          </a:r>
        </a:p>
      </dsp:txBody>
      <dsp:txXfrm>
        <a:off x="2040306" y="898"/>
        <a:ext cx="1234337" cy="617168"/>
      </dsp:txXfrm>
    </dsp:sp>
    <dsp:sp modelId="{436F7CE5-B90D-4756-B7DF-0C0670E35B70}">
      <dsp:nvSpPr>
        <dsp:cNvPr id="0" name=""/>
        <dsp:cNvSpPr/>
      </dsp:nvSpPr>
      <dsp:spPr>
        <a:xfrm>
          <a:off x="2040306" y="877278"/>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Gerencia</a:t>
          </a:r>
        </a:p>
      </dsp:txBody>
      <dsp:txXfrm>
        <a:off x="2040306" y="877278"/>
        <a:ext cx="1234337" cy="617168"/>
      </dsp:txXfrm>
    </dsp:sp>
    <dsp:sp modelId="{12D33D48-76BC-4D46-BC26-BF759CBF6B3D}">
      <dsp:nvSpPr>
        <dsp:cNvPr id="0" name=""/>
        <dsp:cNvSpPr/>
      </dsp:nvSpPr>
      <dsp:spPr>
        <a:xfrm>
          <a:off x="546757" y="1753657"/>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Atención al cliente</a:t>
          </a:r>
        </a:p>
      </dsp:txBody>
      <dsp:txXfrm>
        <a:off x="546757" y="1753657"/>
        <a:ext cx="1234337" cy="617168"/>
      </dsp:txXfrm>
    </dsp:sp>
    <dsp:sp modelId="{6A648063-BC6F-4BA2-B2B4-80FF940B77AC}">
      <dsp:nvSpPr>
        <dsp:cNvPr id="0" name=""/>
        <dsp:cNvSpPr/>
      </dsp:nvSpPr>
      <dsp:spPr>
        <a:xfrm>
          <a:off x="2040306" y="1753657"/>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Producción</a:t>
          </a:r>
        </a:p>
      </dsp:txBody>
      <dsp:txXfrm>
        <a:off x="2040306" y="1753657"/>
        <a:ext cx="1234337" cy="617168"/>
      </dsp:txXfrm>
    </dsp:sp>
    <dsp:sp modelId="{9B2A22FF-0541-400F-9B9C-685E5F6874B8}">
      <dsp:nvSpPr>
        <dsp:cNvPr id="0" name=""/>
        <dsp:cNvSpPr/>
      </dsp:nvSpPr>
      <dsp:spPr>
        <a:xfrm>
          <a:off x="3533854" y="1753657"/>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Mercadeo y ventas</a:t>
          </a:r>
        </a:p>
      </dsp:txBody>
      <dsp:txXfrm>
        <a:off x="3533854" y="1753657"/>
        <a:ext cx="1234337" cy="617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33992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23486" y="1839627"/>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464658" y="1839627"/>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577766" y="479680"/>
          <a:ext cx="91440" cy="881092"/>
        </a:xfrm>
        <a:custGeom>
          <a:avLst/>
          <a:gdLst/>
          <a:ahLst/>
          <a:cxnLst/>
          <a:rect l="0" t="0" r="0" b="0"/>
          <a:pathLst>
            <a:path>
              <a:moveTo>
                <a:pt x="45720" y="0"/>
              </a:moveTo>
              <a:lnTo>
                <a:pt x="4572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Dirección</a:t>
          </a:r>
        </a:p>
      </dsp:txBody>
      <dsp:txXfrm>
        <a:off x="2144631" y="825"/>
        <a:ext cx="957708" cy="478854"/>
      </dsp:txXfrm>
    </dsp:sp>
    <dsp:sp modelId="{65FABEDE-42FC-49CA-8861-DA6F3A8115E8}">
      <dsp:nvSpPr>
        <dsp:cNvPr id="0" name=""/>
        <dsp:cNvSpPr/>
      </dsp:nvSpPr>
      <dsp:spPr>
        <a:xfrm>
          <a:off x="21446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Gerente</a:t>
          </a:r>
        </a:p>
      </dsp:txBody>
      <dsp:txXfrm>
        <a:off x="2144631" y="1360772"/>
        <a:ext cx="957708" cy="478854"/>
      </dsp:txXfrm>
    </dsp:sp>
    <dsp:sp modelId="{38B2490D-7D19-460D-93B3-C19340F19D6E}">
      <dsp:nvSpPr>
        <dsp:cNvPr id="0" name=""/>
        <dsp:cNvSpPr/>
      </dsp:nvSpPr>
      <dsp:spPr>
        <a:xfrm>
          <a:off x="98580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atención al cliente</a:t>
          </a:r>
        </a:p>
      </dsp:txBody>
      <dsp:txXfrm>
        <a:off x="985804" y="2040746"/>
        <a:ext cx="957708" cy="478854"/>
      </dsp:txXfrm>
    </dsp:sp>
    <dsp:sp modelId="{E93547C0-1BEA-4220-A1F5-58259B612E94}">
      <dsp:nvSpPr>
        <dsp:cNvPr id="0" name=""/>
        <dsp:cNvSpPr/>
      </dsp:nvSpPr>
      <dsp:spPr>
        <a:xfrm>
          <a:off x="21446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producción</a:t>
          </a:r>
        </a:p>
      </dsp:txBody>
      <dsp:txXfrm>
        <a:off x="2144631" y="2040746"/>
        <a:ext cx="957708" cy="478854"/>
      </dsp:txXfrm>
    </dsp:sp>
    <dsp:sp modelId="{8D1DC654-EE2F-40A2-9458-694F16460DC9}">
      <dsp:nvSpPr>
        <dsp:cNvPr id="0" name=""/>
        <dsp:cNvSpPr/>
      </dsp:nvSpPr>
      <dsp:spPr>
        <a:xfrm>
          <a:off x="23840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Analista, diseñador y programador</a:t>
          </a:r>
        </a:p>
      </dsp:txBody>
      <dsp:txXfrm>
        <a:off x="2384059" y="2720719"/>
        <a:ext cx="957708" cy="478854"/>
      </dsp:txXfrm>
    </dsp:sp>
    <dsp:sp modelId="{D5E7C8F8-0195-40C4-A10A-04A85043C6F9}">
      <dsp:nvSpPr>
        <dsp:cNvPr id="0" name=""/>
        <dsp:cNvSpPr/>
      </dsp:nvSpPr>
      <dsp:spPr>
        <a:xfrm>
          <a:off x="33034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mercadeo y ventas</a:t>
          </a:r>
        </a:p>
      </dsp:txBody>
      <dsp:txXfrm>
        <a:off x="3303459" y="2040746"/>
        <a:ext cx="957708" cy="478854"/>
      </dsp:txXfrm>
    </dsp:sp>
    <dsp:sp modelId="{3385B9E4-0E2E-4AA2-A6B9-D7EB6BCE5737}">
      <dsp:nvSpPr>
        <dsp:cNvPr id="0" name=""/>
        <dsp:cNvSpPr/>
      </dsp:nvSpPr>
      <dsp:spPr>
        <a:xfrm>
          <a:off x="3542887"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Mercaderista</a:t>
          </a:r>
        </a:p>
      </dsp:txBody>
      <dsp:txXfrm>
        <a:off x="3542887" y="2720719"/>
        <a:ext cx="957708" cy="478854"/>
      </dsp:txXfrm>
    </dsp:sp>
    <dsp:sp modelId="{31277D5D-F4CD-4996-8DD4-05ECCF183A25}">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Contador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Props1.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39</Pages>
  <Words>10994</Words>
  <Characters>60469</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19</cp:revision>
  <dcterms:created xsi:type="dcterms:W3CDTF">2020-09-10T22:07:00Z</dcterms:created>
  <dcterms:modified xsi:type="dcterms:W3CDTF">2020-09-25T23:57:00Z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