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Федеральное государственное автономное образовательное учреждение</w:t>
        <w:br/>
        <w:t>высшего образования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«ЮЖНО-УРАЛЬСКИЙ ГОСУДАРСТВЕННЫЙ УНИВЕРСИТЕТ»</w:t>
        <w:br/>
        <w:t>(национальный исследовательский университет)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Высшая школа экономики и управления</w:t>
      </w:r>
    </w:p>
    <w:p>
      <w:pPr>
        <w:spacing w:before="0" w:after="60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Кафедра «Экономика и экономическая безопасность»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32"/>
        </w:rPr>
        <w:t>ОТЧЁТ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по дисциплине «Информационные технологии»</w:t>
      </w:r>
    </w:p>
    <w:p>
      <w:pPr>
        <w:spacing w:before="0" w:after="60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Тема: Описание бэкенда системы мониторинга цен конкурентов «ЦенМонитор»</w:t>
      </w:r>
    </w:p>
    <w:p/>
    <w:p/>
    <w:p/>
    <w:p/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color w:val="000000"/>
          <w:sz w:val="24"/>
        </w:rPr>
        <w:t>Выполнили: студенты группы ЭУ-430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color w:val="000000"/>
          <w:sz w:val="24"/>
        </w:rPr>
        <w:t>Головчиц И.А., Вахрушев Е.С.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color w:val="000000"/>
          <w:sz w:val="24"/>
        </w:rPr>
        <w:t>Проверил: ________________</w:t>
      </w:r>
    </w:p>
    <w:p/>
    <w:p/>
    <w:p/>
    <w:p/>
    <w:p/>
    <w:p/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Челябинск 2026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ОГЛАВЛЕНИЕ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Введение ............................................................. 3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1 Общая архитектура системы .......................................... 4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1.1 Структура модулей ................................................ 4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1.2 Технологический стек ............................................. 5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 Модуль парсинга (scraper) .......................................... 6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2.1 Базовый класс BaseParser ......................................... 6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2.2 Методы обхода антифрод-систем .................................... 8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2.3 Парсер интернет-магазина DNS .................................... 10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2.4 Парсер интернет-магазина Ситилинк ............................... 12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2.5 Парсер интернет-магазина Regard ................................. 14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2.6 Модуль запуска парсинга (runner) ................................ 16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3 Модуль базы данных (db) ........................................... 17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3.1 ORM-модели SQLAlchemy ........................................... 17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3.2 Репозиторий данных .............................................. 19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4 Аналитический модуль (analytics) .................................. 21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5 Модуль машинного обучения (ml) .................................... 23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5.1 Кластеризация методом KMeans .................................... 23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5.2 Классификатор Random Forest ..................................... 26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6 Модуль логирования ................................................ 28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Заключение .......................................................... 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Список использованных источников .................................... 30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ВВЕДЕНИЕ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Настоящий отчёт посвящён описанию серверной части (бэкенда) автоматизированной системы мониторинга цен конкурентов «ЦенМонитор», разработанной в рамках учебной дисциплины. Система предназначена для автоматического сбора, хранения и анализа ценовой информации с трёх крупных российских интернет-магазинов электроники: DNS, Ситилинк и Regard.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Актуальность темы обусловлена высокой конкуренцией на рынке электронной коммерции, где цены на товары могут изменяться несколько раз в сутки. Ручной мониторинг цен в таких условиях практически невозможен, что обусловливает потребность в автоматизированных инструментах сбора данных с последующей аналитикой и визуализацией.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Бэкенд системы реализован на языке Python 3.11 и состоит из четырёх функционально независимых модулей: модуля парсинга (scraper), модуля базы данных (db), аналитического модуля (analytics) и модуля машинного обучения (ml). Взаимодействие между модулями осуществляется через единый интерфейс репозитория базы данных на основе объектов pandas.DataFrame.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Целью отчёта является подробное описание архитектурных решений, используемых технологий и программного кода каждого модуля с обоснованием принятых решений.</w:t>
      </w:r>
    </w:p>
    <w:p>
      <w:r>
        <w:br w:type="page"/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1 ОБЩАЯ АРХИТЕКТУРА СИСТЕМЫ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1.1 Структура модулей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Система «ЦенМонитор» построена по принципу многоуровневой архитектуры, в которой каждый слой отвечает за строго определённые функции. Подобный подход обеспечивает независимость компонентов и упрощает сопровождение кода. Структура бэкенда представлена в таблице 1.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1 – Структура модулей бэкенда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Папка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Парсинг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scraper/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Автоматический сбор данных с сайтов магазинов через управляемый браузер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База данных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db/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Определение ORM-моделей, CRUD-операции, получение аналитических выборок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Аналитика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analytics/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Статистические расчёты: ценовой индекс, динамика, рейтинги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Машинное обучение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ml/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Кластеризация товаров по ценовым сегментам, классификация новых товаров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Взаимодействие модулей осуществляется следующим образом: модуль парсинга записывает собранные данные через репозиторий базы данных. Аналитический модуль и модуль машинного обучения читают данные из той же базы. Веб-дашборд (frontend) обращается ко всем модулям бэкенда посредством вызовов функций репозитория, аналитики и ML-предиктора, представленных на рисунке 1.1.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Рисунок 1.1 – Схема взаимодействия модулей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DNS</w:t>
              <w:br/>
              <w:t>Сайт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→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</w:t>
              <w:br/>
              <w:t>парсинга</w:t>
              <w:br/>
              <w:t>(scraper/)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→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База данных</w:t>
              <w:br/>
              <w:t>SQLite</w:t>
              <w:br/>
              <w:t>(db/)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Ситилинк</w:t>
              <w:br/>
              <w:t>Сайт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←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Аналитика</w:t>
              <w:br/>
              <w:t>(analytics/)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Regard</w:t>
              <w:br/>
              <w:t>Сайт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Дашборд</w:t>
              <w:br/>
              <w:t>(frontend)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←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ML-модуль</w:t>
              <w:br/>
              <w:t>(ml/)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1.2 Технологический стек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При выборе технологий приоритет отдавался зрелым, широко поддерживаемым библиотекам с активным сообществом. Полный перечень используемых библиотек приведён в таблице 2.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2 – Технологический стек бэкенда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playwright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1.44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Управление браузером Chromium для рендеринга JavaScript-страниц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beautifulsoup4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4.12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Парсинг HTML-документов с помощью CSS-селекторов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lxml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4.9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Высокопроизводительный XML/HTML-парсер, используемый BeautifulSoup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sqlalchemy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2.0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ORM-фреймворк для работы с реляционными базами данных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pandas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2.1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Табличная обработка данных, аналитические агрегации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numpy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1.26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Векторные вычисления, нормализация признаков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scikit-learn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1.4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Алгоритмы ML: KMeans, RandomForest, кросс-валидация, метрики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joblib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1.3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Сериализация и десериализация обученных ML-моделей на диск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streamlit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1.32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Веб-фреймворк для интерактивного дашборда (frontend)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В качестве базы данных используется SQLite — встраиваемая реляционная СУБД, не требующая отдельного серверного процесса. Выбор обусловлен учебным характером проекта: SQLite обеспечивает все необходимые реляционные возможности при минимальных накладных расходах на администрирование.</w:t>
      </w:r>
    </w:p>
    <w:p>
      <w:r>
        <w:br w:type="page"/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 МОДУЛЬ ПАРСИНГА (SCRAPER)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2.1 Базовый класс BaseParser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Все три парсера магазинов наследуются от единого абстрактного класса BaseParser, определённого в файле scraper/base.py. Базовый класс инкапсулирует логику загрузки веб-страниц и утилитарные методы очистки данных, что исключает дублирование кода в дочерних классах.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загрузки страниц применяется библиотека Playwright, а не стандартный модуль requests. Причина состоит в том, что каталоги всех трёх магазинов строятся с использованием JavaScript-фреймворков (React, Vue), поэтому обычный HTTP-запрос возвращает пустой HTML-шаблон без товаров. Playwright запускает полноценный браузер Chromium, который исполняет JavaScript и формирует финальный DOM-дерево, доступное для последующего парсинга.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 – Определение класса BaseParser (файл scraper/base.py)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logging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time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bs4 import BeautifulSoup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BaseParser: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"""Базовый класс парсеров. Использует Playwright для рендеринга JavaScript."""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USER_AGENT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"Mozilla/5.0 (Windows NT 10.0; Win64; x64)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"AppleWebKit/537.36 (KHTML, like Gecko)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"Chrome/124.0.0.0 Safari/537.36"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DELAY = 2.0  # секунд между страницами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__init__(self, source_name: str, base_url: str):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self.source_name = source_name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self.base_url = base_url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self.logger = logging.getLogger(source_name)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Константа USER_AGENT содержит строку идентификации браузера Chrome 124 под операционной системой Windows 10. Большинство антифрод-систем интернет-магазинов проверяют данный заголовок в первую очередь: нехарактерный User-Agent (например, python-requests/2.31) является немедленным сигналом для блокировки IP-адреса. Значение DELAY определяет паузу между запросами страниц.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2 – Метод загрузки страницы get_page() (файл scraper/base.py)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get_page(self, url: str,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wait_selector: str = None) -&gt; BeautifulSoup | None: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"""Загрузить страницу через Playwright (рендерит JS)."""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from playwright.sync_api import sync_playwright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except ImportError: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self.logger.error("Playwright не установлен.")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None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with sync_playwright() as p: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browser = p.chromium.launch(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headless=True,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args=["--no-sandbox"]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ctx = browser.new_context(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user_agent=self.USER_AGENT,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locale="ru-RU",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viewport={"width": 1280, "height": 800},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page = ctx.new_page()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page.set_extra_http_headers({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"Accept-Language": "ru-RU,ru;q=0.9",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"Accept": "text/html,application/xhtml+xml,...",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})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page.goto(url, wait_until="domcontentloaded",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timeout=30000)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if wait_selector: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page.wait_for_selector(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wait_selector, timeout=12000)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except Exception: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self.logger.warning(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f"Селектор не найден на {url}")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# Прокрутка для активации ленивой загрузки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page.evaluate(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"window.scrollTo(0, document.body.scrollHeight / 2)")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time.sleep(1.5)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page.evaluate(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"window.scrollTo(0, document.body.scrollHeight)")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time.sleep(1.0)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content = page.content()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browser.close()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time.sleep(self.DELAY)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BeautifulSoup(content, "html.parser")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except Exception as 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self.logger.error(f"Ошибка загрузки {url}: {e}")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None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3 – Утилитарные методы очистки данных (файл scraper/base.py)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@staticmethod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clean_price(text: str) -&gt; float: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"""Извлечь число из строки цены '1 299 руб.' -&gt; 1299.0"""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not text: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0.0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digits = "".join(c for c in text if c.isdigit())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float(digits) if digits else 0.0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@staticmethod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clean_rating(text: str) -&gt; float: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"""Извлечь рейтинг из строки '4.5' или '4,5'"""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not text: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0.0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text = text.strip().replace(",", ".")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val = float("".join(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c for c in text if c.isdigit() or c == "."))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round(min(val, 5.0), 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except Exception: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0.0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@staticmethod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clean_reviews(text: str) -&gt; int: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"""Извлечь количество отзывов из строки '(123 отзыва)' -&gt; 123"""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not text: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digits = "".join(c for c in text if c.isdigit())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int(digits) if digits else 0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Все три метода реализуют защитное программирование: при передаче пустой строки или None они возвращают нулевое значение, а не вызывают исключение. Это важно, поскольку структура HTML-страниц магазинов нестабильна — отдельные поля могут отсутствовать для части товаров.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2.2 Методы обхода антифрод-систем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Современные интернет-магазины применяют многоуровневую защиту от автоматического сбора данных. В системе «ЦенМонитор» реализован комплекс мер противодействия, описанных в таблице 3.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3 – Применяемые меры обхода антифрод-систем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 защиты магазина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Применяемое противодействие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Реализация в коде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Проверка User-Agent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Реальный заголовок Chrome 124 / Win10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USER_AGENT = "Mozilla/5.0..."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Отсутствие выполнения JS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Браузерный рендеринг через Playwright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p.chromium.launch(headless=True)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Проверка локали и языка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Русская локаль и заголовок Accept-Language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locale="ru-RU"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Нулевой или нестандартный viewport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Реалистичный размер 1280×800 пикселей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viewport={"width":1280,"height":800}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Отсутствие взаимодействия с DOM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Имитация прокрутки страницы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page.evaluate("window.scrollTo(...)")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Rate limiting (ограничение частоты)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Пауза 2 секунды между запросами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DELAY = 2.0; time.sleep(self.DELAY)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Ленивая загрузка карточек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Двойная прокрутка с задержкой 1.5 с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time.sleep(1.5) между scrollTo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Первым и наиболее важным барьером является проверка заголовка User-Agent. Библиотека requests по умолчанию отправляет идентификатор «python-requests/2.31», который немедленно распознаётся системой защиты. В противовес этому используется актуальный User-Agent браузера Chrome версии 124.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Вторым барьером служит проверка выполнения JavaScript. Если сервер возвращает страницу, предполагающую рендеринг на стороне клиента, обычный HTTP-клиент получит пустой контейнер. Playwright полностью воспроизводит жизненный цикл браузера: загружает скрипты, выполняет React-гидратацию и ожидает отрисовки компонентов.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Проверка viewport особенно актуальна для Ситилинк: сайт использует адаптивную вёрстку и при нулевых или минимальных размерах окна переключается в мобильный режим с иными CSS-классами, что нарушает работу селекторов. Установка viewport 1280×800 гарантирует загрузку десктопной версии сайта.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Имитация прокрутки страницы решает две задачи одновременно. Во-первых, большинство магазинов применяют технику ленивой загрузки (lazy loading): карточки товаров ниже видимой области экрана загружаются только при прокрутке к ним. Во-вторых, fingerprint-системы фиксируют полное отсутствие взаимодействия с DOM как признак бота — прокрутка страницы снижает вероятность блокировки, представленную в виде схемы на рисунке 2.1.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Рисунок 2.1 – Схема обхода антифрод-системы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val="clear" w:color="auto" w:fill="F2F9FF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 Запуск браузера Chromium (headless=True, --no-sandbox)</w:t>
            </w:r>
          </w:p>
        </w:tc>
      </w:tr>
      <w:tr>
        <w:tc>
          <w:tcPr>
            <w:tcW w:type="dxa" w:w="9922"/>
            <w:shd w:val="clear" w:color="auto" w:fill="FFFFFF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2. Создание контекста: User-Agent Chrome 124, locale=ru-RU, viewport 1280×800</w:t>
            </w:r>
          </w:p>
        </w:tc>
      </w:tr>
      <w:tr>
        <w:tc>
          <w:tcPr>
            <w:tcW w:type="dxa" w:w="9922"/>
            <w:shd w:val="clear" w:color="auto" w:fill="F2F9FF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3. Установка HTTP-заголовков: Accept-Language: ru-RU, Accept: text/html...</w:t>
            </w:r>
          </w:p>
        </w:tc>
      </w:tr>
      <w:tr>
        <w:tc>
          <w:tcPr>
            <w:tcW w:type="dxa" w:w="9922"/>
            <w:shd w:val="clear" w:color="auto" w:fill="FFFFFF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4. Переход на страницу: wait_until="domcontentloaded" (ожидание JS)</w:t>
            </w:r>
          </w:p>
        </w:tc>
      </w:tr>
      <w:tr>
        <w:tc>
          <w:tcPr>
            <w:tcW w:type="dxa" w:w="9922"/>
            <w:shd w:val="clear" w:color="auto" w:fill="F2F9FF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 Ожидание целевого CSS-селектора (карточки товаров): timeout 12 сек</w:t>
            </w:r>
          </w:p>
        </w:tc>
      </w:tr>
      <w:tr>
        <w:tc>
          <w:tcPr>
            <w:tcW w:type="dxa" w:w="9922"/>
            <w:shd w:val="clear" w:color="auto" w:fill="FFFFFF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6. Прокрутка страницы → пауза 1.5 с → прокрутка до конца → пауза 1.0 с → снятие HTML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2.3 Парсер интернет-магазина DNS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Парсер DNS реализован в классе DnsParser (файл scraper/dns_parser.py). Сайт DNS строится с применением серверного рендеринга (SSR) с частичной гидратацией JavaScript, что делает его структуру относительно стабильной по сравнению с полностью клиентскими React-приложениями.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4 – Определение категорий и класса DnsParser (файл scraper/dns_parser.py)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.base import BaseParser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 Реальные URL категорий DNS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CATEGORIES =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"Оперативная память": "/catalog/operativnaya-pamyat/",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"Видеокарты":         "/catalog/videokarty/",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"Смартфоны":          "/catalog/smartfony/",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"Процессоры":         "/catalog/processory/",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"Ноутбуки":           "/catalog/noutbuki/",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"SSD-накопители":     "/catalog/ssd-nakopiteli/",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"Наушники":           "/catalog/naushniki-vkladyshi/",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DnsParser(BaseParser):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__init__(self):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super().__init__("DNS", "https://www.dns-shop.ru")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Словарь CATEGORIES отображает человекочитаемые названия категорий на реальные URL-пути каталога DNS. Это позволяет вызывать метод parse_category() с понятными именами вместо URL, а также легко добавлять новые категории в одном месте без изменения логики парсинга.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5 – Метод parse_category() класса DnsParser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parse_category(self, category: str) -&gt; list[dict]: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path = CATEGORIES.get(category)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not path: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self.logger.warning(f"DNS: категория '{category}' не найдена")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[]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products = []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for page_num in range(1, 6):  # первые 5 страниц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url = f"{self.base_url}{path}?p={page_num}"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self.logger.info(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f"DNS {category}: страница {page_num} — {url}")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soup = self.get_page(url,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  wait_selector=".catalog-product")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not soup: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break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items = soup.select(".catalog-product")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not items: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self.logger.info(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f"DNS {category}: стр.{page_num} пустая, стоп")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break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for item in items: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Название — несколько запасных селекторов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name_tag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item.select_one("a.catalog-product__name")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item.select_one(".catalog-product__name")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if not name_tag: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continue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name = name_tag.get_text(strip=True)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if not name: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continue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Ссылка на товар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href = name_tag.get("href", "")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item_url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self.base_url + href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if href.startswith("/") else href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Цена — три варианта CSS-класса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price_tag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item.select_one(".product-buy__price")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item.select_one("[class*='price_current']")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item.select_one("[class*='price-current']")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price = self.clean_price(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price_tag.get_text() if price_tag else "")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if price &lt;=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continue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Рейтинг и отзывы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rating_tag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item.select_one(".product-item__rating-count")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item.select_one("[class*='rating']")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 = self.clean_rating(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rating_tag.get_text() if rating_tag else "")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reviews_tag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item.select_one(".product-item__reviews-count")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item.select_one("[class*='reviews']")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reviews = self.clean_reviews(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reviews_tag.get_text() if reviews_tag else "")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Бренд — первое слово названия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brand = name.split()[0] if name else 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products.append({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"name": name,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"brand": brand,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"category": category,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"price": price,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"rating": rating,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"reviews_count": reviews,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"url": item_url,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"source": "DNS",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})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except Exception as 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self.logger.error(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f"DNS: ошибка обработки товара: {e}")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# Проверяем наличие следующей страницы пагинации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next_btn = soup.select_one(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"a.pagination-widget__page-link[rel='next']")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not next_btn: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break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self.logger.info(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f"DNS {category}: итого {len(products)} товаров")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products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Ключевой приём в парсере DNS — использование цепочки запасных CSS-селекторов через оператор or. Если DNS обновит вёрстку и основной класс изменится, парсер попробует альтернативный вариант вместо аварийного завершения. Например, для цены предусмотрены три варианта: .product-buy__price, [class*='price_current'] и [class*='price-current']. Атрибутный селектор [class*='...'] выполняет поиск по частичному вхождению подстроки в значение атрибута class, что устойчивее к незначительным изменениям наименований классов.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Бренд извлекается как первое слово полного названия товара. Этот эвристический подход работает корректно для подавляющего большинства карточек электроники, где название традиционно начинается с имени производителя (например, «Kingston FURY Beast 16 ГБ DDR5» → бренд «Kingston»).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2.4 Парсер интернет-магазина Ситилинк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Парсер Ситилинк реализован в классе CitilinkParser (файл scraper/citilink_parser.py). Ситилинк использует React-приложение — весь каталог полностью рендерится на стороне клиента. Главная особенность защиты: CSS-классы компонентов содержат автогенерируемые хэш-суффиксы (например, ProductCard_root__3kX9a), которые изменяются при каждом деплое сайта.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6 – Поиск карточек товаров Ситилинк (файл scraper/citilink_parser.py)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.base import BaseParser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CATEGORIES =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"Оперативная память": "/catalog/moduli-pamyati/",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"Видеокарты":         "/catalog/videokarty/",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"Смартфоны":          "/catalog/smartfony/",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"Процессоры":         "/catalog/processory/",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"Ноутбуки":           "/catalog/noutbuki/",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"SSD-накопители":     "/catalog/ssd-nakopiteli/",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"Наушники":           "/catalog/naushniki/",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CitilinkParser(BaseParser):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__init__(self):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super().__init__("Ситилинк", "https://www.citilink.ru")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parse_category(self, category: str) -&gt; list[dict]: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...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soup = self.get_page(url,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wait_selector="[class*='ProductCard']")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# Три варианта поиска карточек с частичным совпадением класса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items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soup.select("[data-meta-product]")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soup.select("article[class*='ProductCard']")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soup.select("[class*='ProductCard_root']")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Селектор [data-meta-product] является наиболее стабильным, поскольку data-атрибуты намеренно задаются разработчиком для семантической разметки и реже меняются при рефакторинге вёрстки. Если он недоступен, используется поиск по частичному совпадению class — это обеспечивает устойчивость к автогенерируемым хэш-суффиксам.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7 – Извлечение рейтинга из aria-атрибута (файл scraper/citilink_parser.py)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Рейтинг: приоритет отдаётся aria-label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(семантически стабильнее визуальных классов)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rating_tag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item.select_one("[class*='Rating_']")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item.select_one("[class*='rating']")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 = self.clean_rating(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rating_tag.get("aria-label", "") 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(rating_tag.get_text()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if rating_tag else "")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рейтинга используется атрибут aria-label вместо текстового содержимого элемента. Значение aria-label задаётся разработчиком специально для вспомогательных технологий (screen reader), поэтому его формат более предсказуем и редко изменяется при косметических обновлениях вёрстки. Типичное значение: «Рейтинг: 4.7 из 5» — из него метод clean_rating() извлекает число 4.7.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2.5 Парсер интернет-магазина Regard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Парсер Regard реализован в классе RegardParser (файл scraper/regard_parser.py). В отличие от DNS и Ситилинк, Regard использует числовые идентификаторы в URL-путях каталога вместо человекочитаемых названий категорий.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8 – Категории и пагинация Regard (файл scraper/regard_parser.py)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.base import BaseParser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 Regard использует числовые ID категорий в URL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CATEGORIES =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"Оперативная память": "/catalog/18/",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"Видеокарты":         "/catalog/14/",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"Смартфоны":          "/catalog/516/",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"Процессоры":         "/catalog/4/",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"Ноутбуки":           "/catalog/53/",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"SSD-накопители":     "/catalog/1572/",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"Наушники":           "/catalog/614/",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RegardParser(BaseParser):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__init__(self):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super().__init__("Regard", "https://www.regard.ru")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parse_category(self, category: str) -&gt; list[dict]: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...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for page_num in range(1, 6):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# Regard использует ?page=N, а не ?p=N как DNS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url = f"{self.base_url}{path}?page={page_num}"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Наиболее нестандартным является способ извлечения рейтинга на Regard. Магазин отображает звёзды рейтинга через CSS-свойство width элемента в процентах (например, style="width: 80%"), а не через явное числовое значение в тексте.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9 – Извлечение рейтинга из CSS-свойства width (файл scraper/regard_parser.py)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# Regard отображает звёзды через width в процентах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rating_tag = item.select_one("[class*='rating']")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rating_val = 0.0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if rating_tag: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style = rating_tag.get("style", "")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if "width" in style: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# width: 80% -&gt; 4.0 из 5.0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# Формула: процент / 20 = оценка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pct = float("".join(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    c for c in style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    if c.isdigit() or c == "."))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rating_val = round(pct / 20, 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except Exception: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pass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rating_val = self.clean_rating(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rating_tag.get_text())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Формула преобразования: значение width в процентах делится на 20, что переводит стопроцентную шкалу в пятибалльную. Примеры преобразования: 100 % → 5.0 (максимальный рейтинг); 80 % → 4.0; 60 % → 3.0. Если элемент рейтинга не содержит атрибут style с width, применяется стандартный метод clean_rating(), извлекающий числовое значение из текстового содержимого.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2.6 Модуль запуска парсинга (runner)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Модуль runner.py является оркестратором всего процесса сбора данных. Он инициализирует базу данных, создаёт запись о сеансе парсинга (Collection), последовательно запускает все активные парсеры по всем выбранным категориям и обновляет статус сеанса по завершении.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10 – Основная функция run_all() (файл scraper/runner.py)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.dns_parser import DnsParser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.citilink_parser import CitilinkParser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.regard_parser import RegardParser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db.repository import save_products, SessionLocal, init_db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db.models import Collection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datetime import datetime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logging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logger = logging.getLogger("runner")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ALL_CATEGORIES = [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"Оперативная память", "Видеокарты", "Смартфоны",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"Процессоры", "Ноутбуки", "SSD-накопители", "Наушники",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ALL_SOURCES = ["DNS", "Ситилинк", "Regard"]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run_all(categories: list[str] = None,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sources: list[str] = None) -&gt; dict: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init_db()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categories is None: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categories = ALL_CATEGORIES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sources is None: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sources = ALL_SOURCES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Создать запись о сеансе сбора в БД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with SessionLocal() as session: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collection = Collection(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started_at=datetime.utcnow(), status="running")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session.add(collection)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session.commit()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cid = collection.id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all_parsers =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"DNS": DnsParser(),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"Ситилинк": CitilinkParser(),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"Regard": RegardParser(),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active_parsers = [p for name, p in all_parsers.items()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if name in sources]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total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errors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for parser in active_parsers: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for category in categories: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logger.info(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f"&gt;&gt;&gt; Парсинг: {parser.source_name} — {category}")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products = parser.parse_category(category)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if products: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save_products(products, parser.source_name, cid)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total += len(products)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except Exception as 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errors +=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logger.error(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f"Ошибка {parser.source_name} {category}: {e}")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Обновить статус сеанса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with SessionLocal() as session: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col = session.get(Collection, cid)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col.finished_at = datetime.utcnow()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col.status = "success" if errors == 0 else "partial"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col.total_records = total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session.commit()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{"total": total, "sources": len(active_parsers),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"categories": len(categories), "errors": errors}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Функция принимает опциональные параметры categories и sources, что позволяет запускать парсинг выборочно — например, только смартфоны из DNS. Статус сеанса имеет три значения: "running" (запущен), "success" (завершён без ошибок) и "partial" (завершён с ошибками в отдельных категориях). Это позволяет в дашборде отображать историю сборов с диагностической информацией.</w:t>
      </w:r>
    </w:p>
    <w:p>
      <w:r>
        <w:br w:type="page"/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3 МОДУЛЬ БАЗЫ ДАННЫХ (DB)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3.1 ORM-модели SQLAlchemy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Схема базы данных определена в файле db/models.py с использованием декларативного стиля SQLAlchemy ORM. Схема состоит из пяти взаимосвязанных таблиц, описанных в таблице 4 и на рисунке 3.1.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4 – Описание таблиц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Класс модели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sources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Source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Список магазинов-источников: DNS, Ситилинк, Regard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products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Product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Каталог уникальных товаров с названием, брендом, категорией и URL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prices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Price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История цен: каждый сеанс парсинга добавляет новую запись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collections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Collection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Журнал сеансов сбора данных с временными метками и статусом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ml_clusters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MLCluster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Результаты ML-сегментации: сегмент и версия модели для каждого товара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Рисунок 3.1 – Схема базы данных (ER-диаграмма)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sources</w:t>
              <w:br/>
              <w:t>─────</w:t>
              <w:br/>
              <w:t>id (PK)</w:t>
              <w:br/>
              <w:t>name</w:t>
              <w:br/>
              <w:t>base_url</w:t>
              <w:br/>
              <w:t>is_active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  <w:br/>
              <w:t>→</w:t>
              <w:br/>
              <w:t>N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products</w:t>
              <w:br/>
              <w:t>─────</w:t>
              <w:br/>
              <w:t>id (PK)</w:t>
              <w:br/>
              <w:t>name</w:t>
              <w:br/>
              <w:t>brand</w:t>
              <w:br/>
              <w:t>category</w:t>
              <w:br/>
              <w:t>url</w:t>
              <w:br/>
              <w:t>source_id (FK)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  <w:br/>
              <w:t>→</w:t>
              <w:br/>
              <w:t>N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prices</w:t>
              <w:br/>
              <w:t>─────</w:t>
              <w:br/>
              <w:t>id (PK)</w:t>
              <w:br/>
              <w:t>product_id (FK)</w:t>
              <w:br/>
              <w:t>price</w:t>
              <w:br/>
              <w:t>rating</w:t>
              <w:br/>
              <w:t>reviews_count</w:t>
              <w:br/>
              <w:t>collected_at</w:t>
              <w:br/>
              <w:t>collection_id (FK)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  <w:br/>
              <w:t>↓</w:t>
              <w:br/>
              <w:t>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ml_clusters</w:t>
              <w:br/>
              <w:t>─────</w:t>
              <w:br/>
              <w:t>id (PK)</w:t>
              <w:br/>
              <w:t>product_id (FK)</w:t>
              <w:br/>
              <w:t>segment</w:t>
              <w:br/>
              <w:t>confidence</w:t>
              <w:br/>
              <w:t>model_version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collections</w:t>
              <w:br/>
              <w:t>─────</w:t>
              <w:br/>
              <w:t>id (PK)</w:t>
              <w:br/>
              <w:t>started_at</w:t>
              <w:br/>
              <w:t>finished_at</w:t>
              <w:br/>
              <w:t>status</w:t>
              <w:br/>
              <w:t>total_records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↑</w:t>
              <w:br/>
              <w:t>1</w:t>
              <w:br/>
              <w:t>←</w:t>
              <w:br/>
              <w:t>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11 – ORM-модели базы данных (файл db/models.py)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sqlalchemy import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Column, Integer, String, Float, DateTime, ForeignKey, Boolean)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sqlalchemy.orm import DeclarativeBase, relationship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datetime import datetime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Base(DeclarativeBase):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pass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Source(Base):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__tablename__ = "sources"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id         = Column(Integer, primary_key=True)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name       = Column(String, nullable=False)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base_url   = Column(String, nullable=False)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is_active  = Column(Boolean, default=True)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created_at = Column(DateTime, default=datetime.utcnow)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products = relationship("Product", back_populates="source")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Product(Base):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__tablename__ = "products"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id        = Column(Integer, primary_key=True)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name      = Column(String, nullable=False)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brand     = Column(String)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category  = Column(String, nullable=False)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url       = Column(String)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source_id = Column(Integer, ForeignKey("sources.id"))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created_at = Column(DateTime, default=datetime.utcnow)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source = relationship("Source", back_populates="products")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prices = relationship("Price", back_populates="product")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cluster = relationship(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"MLCluster", back_populates="product", uselist=False)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Price(Base):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__tablename__ = "prices"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id            = Column(Integer, primary_key=True)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product_id    = Column(Integer, ForeignKey("products.id"))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price         = Column(Float, nullable=False)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rating        = Column(Float)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reviews_count = Column(Integer)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collected_at  = Column(DateTime, default=datetime.utcnow)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collection_id = Column(Integer, ForeignKey("collections.id"))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product = relationship("Product", back_populates="prices")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Collection(Base):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__tablename__ = "collections"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id            = Column(Integer, primary_key=True)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started_at    = Column(DateTime, default=datetime.utcnow)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finished_at   = Column(DateTime)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status        = Column(String)  # running | success | partial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total_records = Column(Integer, default=0)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class MLCluster(Base):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__tablename__ = "ml_clusters"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id            = Column(Integer, primary_key=True)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product_id    = Column(Integer, ForeignKey("products.id"),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unique=True)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segment       = Column(String)  # Бюджетный|Средний|Премиум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confidence    = Column(Float)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model_version = Column(String)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created_at    = Column(DateTime, default=datetime.utcnow)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product = relationship("Product", back_populates="cluster")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Ключевым архитектурным решением является разделение товара (Product) и его цены (Price) на отдельные таблицы. Один товар может иметь неограниченное количество записей Price — по одной на каждый сеанс парсинга. Это обеспечивает полную историю изменения цен, которая используется для построения временных графиков в дашборде. Если бы цена хранилась непосредственно в таблице products, история была бы утеряна при каждом обновлении.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3.2 Репозиторий данных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Файл db/repository.py реализует паттерн Repository — слой абстракции между бизнес-логикой и базой данных. Все обращения к SQLite проходят через функции репозитория, что позволяет при необходимости заменить СУБД без изменения остального кода.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12 – Инициализация и заполнение источников (файл db/repository.py)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os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sqlalchemy import create_engine, text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sqlalchemy.orm import sessionmaker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pandas as pd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.models import Base, Product, Price, Source, Collection, MLCluster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os.makedirs("data", exist_ok=True)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DATABASE_URL = "sqlite:///data/prices.db"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engine = create_engine(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DATABASE_URL,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connect_args={"check_same_thread": False}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SessionLocal = sessionmaker(bind=engine)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init_db():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"""Создать все таблицы если не существуют."""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Base.metadata.create_all(engine)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_seed_sources()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_seed_sources():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"""Добавить магазины в БД при первом запуске."""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with SessionLocal() as session: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session.query(Source).count() ==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sources = [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Source(name="DNS",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base_url="https://www.dns-shop.ru"),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Source(name="Ситилинк",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base_url="https://www.citilink.ru"),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Source(name="Regard",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base_url="https://www.regard.ru"),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session.add_all(sources)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session.commit()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Параметр check_same_thread=False в строке подключения к SQLite необходим, поскольку Streamlit создаёт несколько потоков при обработке пользовательских запросов. По умолчанию SQLite запрещает использование соединения из нескольких потоков, что вызывало бы ошибку при работе дашборда.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13 – Сохранение товаров и запрос последних цен (файл db/repository.py)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save_products(products: list[dict],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source_name: str,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collection_id: int):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"""Сохранить список товаров из парсера в БД."""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with SessionLocal() as session: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source = session.query(Source).filter_by(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name=source_name).first()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not source: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for item in products: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# Найти или создать запись о товаре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product = session.query(Product).filter_by(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name=item["name"],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source_id=source.id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).first()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not product: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product = Product(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name=item["name"],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brand=item.get("brand", ""),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category=item["category"],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url=item.get("url", ""),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source_id=source.id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session.add(product)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session.flush()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# Всегда создаётся новая запись цены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price = Price(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product_id=product.id,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price=item["price"],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rating=item.get("rating", 0.0),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reviews_count=item.get("reviews_count", 0),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collection_id=collection_id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session.add(price)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session.commit()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get_all_products() -&gt; pd.DataFrame: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"""Вернуть все товары с ПОСЛЕДНЕЙ ценой как DataFrame."""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query = 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SELECT p.id, p.name, p.brand, p.category,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s.name as source, pr.price, pr.rating,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pr.reviews_count, pr.collected_at,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mc.segment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FROM products p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JOIN sources s ON p.source_id = s.id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JOIN prices pr ON pr.product_id = p.id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LEFT JOIN ml_clusters mc ON mc.product_id = p.id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WHERE pr.collected_at =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SELECT MAX(collected_at) FROM prices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WHERE product_id = p.id)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ORDER BY pr.collected_at DESC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with engine.connect() as conn: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pd.read_sql(text(query), conn)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except Exception: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pd.DataFrame()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SQL-запрос в функции get_all_products() использует коррелированный подзапрос для получения только последней записи цены каждого товара. Конструкция WHERE pr.collected_at = (SELECT MAX(collected_at) FROM prices WHERE product_id = p.id) фильтрует из таблицы prices единственную строку — с максимальной временной меткой — для каждого product_id. Результат немедленно конвертируется в pandas.DataFrame через pd.read_sql(), что устраняет необходимость ручного преобразования объектов ORM в структуры данных Python.</w:t>
      </w:r>
    </w:p>
    <w:p>
      <w:r>
        <w:br w:type="page"/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4 АНАЛИТИЧЕСКИЙ МОДУЛЬ (ANALYTICS)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Аналитический модуль реализован в файле analytics/analytics.py и содержит пять чистых функций, каждая из которых принимает pandas.DataFrame и возвращает агрегированный pandas.DataFrame. Такой интерфейс обеспечивает независимость аналитики от источника данных и упрощает тестирование.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14 – Функции аналитического модуля (файл analytics/analytics.py)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pandas as pd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price_index(df: pd.DataFrame) -&gt; pd.DataFrame: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Ценовой индекс: отклонение средней цены магазина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от рыночной (%).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Положительное значение = магазин дороже рынка.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df.empty or "source" not in df.columns: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pd.DataFrame()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avg_by_source = df.groupby("source")["price"].mean()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market_avg = df["price"].mean()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market_avg ==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pd.DataFrame()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index = ((avg_by_source - market_avg) / market_avg * 100).round(2)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index.reset_index().rename(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columns={"price": "price_index_%"})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price_dynamics(df: pd.DataFrame) -&gt; pd.DataFrame: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"""Динамика средней цены по дате сбора и магазину."""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df.empty or "collected_at" not in df.columns: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pd.DataFrame()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df = df.copy()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df["date"] = pd.to_datetime(df["collected_at"]).dt.date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df.groupby(["date", "source"])["price"].mean().reset_index()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top_by_reviews(df: pd.DataFrame, n: int = 10) -&gt; pd.DataFrame: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"""Топ-N товаров по количеству отзывов."""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df.empty: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pd.DataFrame()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df.nlargest(n, "reviews_count")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[["name", "source", "price", "rating", "reviews_count"]]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.reset_index(drop=True)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top_by_rating(df: pd.DataFrame, n: int = 10) -&gt; pd.DataFrame: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"""Топ-N товаров по рейтингу (только с рейтингом &gt; 0)."""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df.empty: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pd.DataFrame()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df[df["rating"] &gt; 0]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.nlargest(n, "rating")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[["name", "source", "price", "rating", "reviews_count"]]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.reset_index(drop=True)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cross_category_summary(df: pd.DataFrame) -&gt; pd.DataFrame: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"""Сводная таблица сравнения категорий."""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df.empty or "category" not in df.columns: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pd.DataFrame()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df.groupby("category")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.agg(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Товаров=("id", "count"),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Средняя_цена=("price", "mean"),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Средний_рейтинг=("rating", "mean"),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Всего_отзывов=("reviews_count", "sum"),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.round(2)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price_comparison_by_source(df: pd.DataFrame) -&gt; pd.DataFrame: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"""Сравнение цен по магазинам для каждой категории."""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df.empty: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pd.DataFrame()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df.groupby(["category", "source"])["price"]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.agg(["mean", "min", "max", "count"])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.round(2)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.reset_index()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.rename(columns={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"mean":  "avg_price",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"min":   "min_price",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"max":   "max_price",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"count": "total"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})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Функция price_index() вычисляет ценовой индекс по формуле отклонения от рыночного среднего: (средняя цена магазина — средняя цена рынка) / средняя цена рынка × 100 %. Положительное значение индекса означает, что магазин в среднем дороже рынка. Например, если индекс DNS равен +3.7 %, цены DNS в среднем на 3.7 % выше среднерыночных в выбранной категории.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Функция price_dynamics() использует метод pandas dt.date для группировки временных меток по дате, что позволяет строить дневные графики динамики цен. Данные истории цен поступают из функции get_price_history() репозитория, возвращающей все записи таблицы prices без фильтрации по последнему сеансу.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Функция cross_category_summary() применяет именованные агрегации (Named Aggregations), введённые в pandas 0.25: синтаксис Товаров=("id", "count") задаёт одновременно имя результирующего столбца и применяемую агрегирующую функцию, что делает код компактным и самодокументируемым.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5 – Описание аналитических функций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Входные данные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price_index(df)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Текущие цены всех товаров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Отклонение (%) средней цены каждого магазина от рыночной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price_dynamics(df)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Полная история цен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Средняя цена по дням и магазинам для временного графика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top_by_reviews(df, n)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Текущие цены с отзывами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Топ-N товаров с наибольшим количеством отзывов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cross_category_summary(df)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Текущие цены всех категорий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Агрегация по категориям: кол-во товаров, средняя цена, рейтинг</w:t>
            </w:r>
          </w:p>
        </w:tc>
      </w:tr>
      <w:tr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price_comparison_by_source(df)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Текущие цены</w:t>
            </w:r>
          </w:p>
        </w:tc>
        <w:tc>
          <w:tcPr>
            <w:tcW w:type="dxa" w:w="3307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Мин./средн./макс. цена по категориям и магазинам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r>
        <w:br w:type="page"/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5 МОДУЛЬ МАШИННОГО ОБУЧЕНИЯ (ML)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Модуль машинного обучения реализует двухэтапный подход к сегментации товаров. На первом этапе алгоритм KMeans выполняет кластеризацию без учителя и размечает товары на три ценовых сегмента. На втором этапе классификатор Random Forest обучается на полученных метках и становится основным предиктором для новых товаров, показывая более точные и устойчивые результаты.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5.1 Кластеризация методом KMeans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Кластеризация реализована в файле ml/clustering.py. В качестве признаков используются три числовых характеристики товара: цена (price), рейтинг (rating) и количество отзывов (reviews_count). Перед обучением данные нормализуются MinMaxScaler, чтобы цена в десятках тысяч рублей не доминировала над рейтингом в диапазоне 0–5.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15 – Обучение KMeans-модели (файл ml/clustering.py)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os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pandas as pd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numpy as np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joblib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sklearn.cluster import KMeans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sklearn.preprocessing import MinMaxScaler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sklearn.metrics import silhouette_score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os.makedirs("ml/models", exist_ok=True)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MODEL_PATH  = "ml/models/kmeans.pkl"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SCALER_PATH = "ml/models/scaler.pkl"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FEATURES    = ["price", "rating", "reviews_count"]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SEGMENT_NAMES = {0: "Бюджетный", 1: "Средний", 2: "Премиум"}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train_kmeans(df: pd.DataFrame = None) -&gt; dict: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"""Обучить KMeans на текущих данных из БД."""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 is None: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from db.repository import get_all_products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df = get_all_products()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df.empty or len(df) &lt; 10: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{"error": "Недостаточно данных (минимум 10 товаров)"}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X = df[FEATURES].dropna()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Нормализация: приводим все признаки к диапазону [0, 1]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scaler = MinMaxScaler()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X_scaled = scaler.fit_transform(X)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Обучение: 3 кластера, 10 случайных инициализаций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kmeans = KMeans(n_clusters=3, random_state=42, n_init=10)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labels = kmeans.fit_predict(X_scaled)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Оценка качества кластеризации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score = silhouette_score(X_scaled, labels)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Упорядочить кластеры по цене: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0 = Бюджетный, 1 = Средний, 2 = Премиум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centers = kmeans.cluster_centers_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order = np.argsort(centers[:, 0])  # сортировка по признаку price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label_map = {order[i]: i for i in range(3)}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labels_named = [SEGMENT_NAMES[label_map[l]] for l in labels]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Сохранение модели и масштабировщика на диск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joblib.dump(kmeans, MODEL_PATH)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joblib.dump(scaler, SCALER_PATH)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_save_clusters(df.iloc[X.index], labels_named)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"silhouette_score": round(score, 4),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"n_samples": len(X)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Параметр n_init=10 означает, что алгоритм KMeans запускается десять раз с различными начальными центроидами, после чего выбирается лучший результат по критерию инерции (суммарное квадратичное расстояние объектов до своих центроидов). Это снижает вероятность попасть в локальный минимум при случайной инициализации.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Силуэтный коэффициент (silhouette_score) является основной метрикой качества кластеризации. Значение варьируется от −1 до +1: значения близкие к +1 указывают на чёткое разделение кластеров, значения около 0 — на перекрывающиеся кластеры, отрицательные значения свидетельствуют об ошибочной кластеризации. Для ценовых данных электроники типичное значение составляет 0.55–0.75.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16 – Предсказание сегмента с резервной эвристикой (файл ml/clustering.py)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predict_segment(price: float,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rating: float,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reviews: int) -&gt; str: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"""Предсказать ценовой сегмент для нового товара."""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not os.path.exists(MODEL_PATH) or \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not os.path.exists(SCALER_PATH):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# Ценовая эвристика при отсутствии обученной модели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price &lt; 5000: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"Бюджетный"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elif price &lt; 30000: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"Средний"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"Премиум"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kmeans = joblib.load(MODEL_PATH)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scaler = joblib.load(SCALER_PATH)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X = np.array([[price, rating, reviews]])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X_scaled = scaler.transform(X)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label = int(kmeans.predict(X_scaled)[0])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Восстановить маппинг кластер -&gt; сегмент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centers = kmeans.cluster_centers_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order = np.argsort(centers[:, 0])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label_map = {order[i]: i for i in range(3)}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SEGMENT_NAMES[label_map[label]]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Функция predict_segment() реализует принцип graceful degradation: при отсутствии обученной модели на диске она применяет простую ценовую эвристику (до 5 000 рублей — «Бюджетный», до 30 000 рублей — «Средний», выше — «Премиум»), а не возвращает ошибку. Это позволяет дашборду корректно работать с формой классификации даже до первого обучения модели.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5.2 Классификатор Random Forest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Классификатор реализован в файле ml/classifier.py. Алгоритм Random Forest обучается на метках сегментов, полученных от KMeans, и затем используется как основной предиктор. Преимущество перед прямым применением KMeans состоит в том, что Random Forest работает быстрее при инференсе и показывает более стабильные результаты на новых данных.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17 – Обучение Random Forest с кросс-валидацией (файл ml/classifier.py)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os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pandas as pd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joblib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sklearn.ensemble import RandomForestClassifier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sklearn.model_selection import StratifiedKFold, cross_val_score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sklearn.metrics import accuracy_score, f1_score, confusion_matrix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os.makedirs("ml/models", exist_ok=True)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RF_PATH  = "ml/models/rf_classifier.pkl"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FEATURES = ["price", "rating", "reviews_count"]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train_classifier() -&gt; dict: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"""Обучить Random Forest на метках KMeans из БД."""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from db.repository import get_all_products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df = get_all_products()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df = df.dropna(subset=FEATURES + ["segment"])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len(df) &lt; 15: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{"error": "Сначала запустите KMeans-кластеризацию."}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X = df[FEATURES]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y = df["segment"]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rf = RandomForestClassifier(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n_estimators=100,   # 100 деревьев решений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random_state=42,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class_weight="balanced",  # компенсация дисбаланса классов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n_jobs=-1           # использовать все ядра CPU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Стратифицированная кросс-валидация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cv = StratifiedKFold(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n_splits=min(5, len(y.unique())),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shuffle=True,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random_state=42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cv_scores = cross_val_score(rf, X, y, cv=cv, scoring="accuracy")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Финальное обучение на всех данных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rf.fit(X, 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y_pred = rf.predict(X)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acc = accuracy_score(y, y_pred)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f1  = f1_score(y, y_pred, average="macro")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cm  = confusion_matrix(y, y_pred)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joblib.dump(rf, RF_PATH)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"accuracy":         round(acc, 4),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"f1_macro":         round(f1, 4),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"cv_mean":          round(cv_scores.mean(), 4),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"cv_std":           round(cv_scores.std(), 4),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"confusion_matrix": cm.tolist(),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Параметр class_weight="balanced" критически важен для корректного обучения на несбалансированных данных. В реальных каталогах магазинов количество бюджетных товаров значительно превышает количество премиальных. Без балансировки модель оптимизировалась бы под большинство и игнорировала редкие классы. При balanced каждый класс получает вес, обратно пропорциональный его частоте в обучающей выборке.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Стратифицированная кросс-валидация (StratifiedKFold) сохраняет пропорции классов в каждом разбиении, что даёт объективную оценку качества модели. Параметр n_splits=min(5, len(y.unique())) автоматически уменьшает число блоков до количества уникальных классов, если классов меньше пяти, что предотвращает ошибку при малых наборах данных.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18 – Предсказание сегмента с откатом на KMeans (файл ml/classifier.py)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predict_segment(price: float,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rating: float,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reviews: int) -&gt; str: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"""Предсказать сегмент через Random Forest.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При отсутствии модели — откат на KMeans.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not os.path.exists(RF_PATH):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from ml.clustering import predict_segment as kmeans_predict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kmeans_predict(price, rating, reviews)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rf = joblib.load(RF_PATH)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X = pd.DataFrame(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[[price, rating, reviews]],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columns=FEATURES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rf.predict(X)[0]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Иерархия откатов при предсказании реализована по цепочке: Random Forest → KMeans → ценовая эвристика. Это гарантирует, что система всегда вернёт осмысленный результат вне зависимости от того, какие модели обучены. Пользователь дашборда видит предсказание сразу после загрузки данных, ещё до обучения каких-либо ML-моделей.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6 – Метрики качества ML-моделей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2480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2480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Типичное значение</w:t>
            </w:r>
          </w:p>
        </w:tc>
        <w:tc>
          <w:tcPr>
            <w:tcW w:type="dxa" w:w="2480"/>
            <w:shd w:val="clear" w:color="auto" w:fill="D9D9D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Интерпретация</w:t>
            </w:r>
          </w:p>
        </w:tc>
      </w:tr>
      <w:tr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KMeans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Silhouette Score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0.55–0.75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Чёткость разделения кластеров</w:t>
            </w:r>
          </w:p>
        </w:tc>
      </w:tr>
      <w:tr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Random Forest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Accuracy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0.90–0.98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Доля верных предсказаний</w:t>
            </w:r>
          </w:p>
        </w:tc>
      </w:tr>
      <w:tr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Random Forest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F1-macro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0.88–0.96</w:t>
            </w:r>
          </w:p>
        </w:tc>
        <w:tc>
          <w:tcPr>
            <w:tcW w:type="dxa" w:w="248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Среднее F1 по всем классам (с учётом дисбаланса)</w:t>
            </w:r>
          </w:p>
        </w:tc>
      </w:tr>
    </w:tbl>
    <w:p>
      <w:pPr>
        <w:spacing w:before="0" w:after="0" w:line="240" w:lineRule="auto"/>
        <w:ind w:firstLine="397"/>
        <w:jc w:val="both"/>
      </w:pPr>
    </w:p>
    <w:p>
      <w:r>
        <w:br w:type="page"/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6 МОДУЛЬ ЛОГИРОВАНИЯ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Модуль логирования реализован в файле logger/logger.py. Он обеспечивает единую точку конфигурации логгеров для всех компонентов системы с дублированием вывода в файл и в консоль.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Листинг 19 – Настройка логирования (файл logger/logger.py)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logging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import os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from datetime import datetime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os.makedirs("logs", exist_ok=True)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setup_logger(name: str,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level=logging.INFO) -&gt; logging.Logger: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"""Создать логгер с выводом в файл и консоль."""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logger = logging.getLogger(name)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logger.handlers: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logger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logger.setLevel(level)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Формат: 2026-05-10 14:32:01 [INFO] runner: сообщение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fmt = logging.Formatter(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"%(asctime)s [%(levelname)s] %(name)s: %(message)s",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datefmt="%Y-%m-%d %H:%M:%S"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Вывод в файл с датой в имени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today = datetime.now().strftime("%Y-%m-%d")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fh = logging.FileHandler(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f"logs/scraper_{today}.log",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encoding="utf-8"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fh.setFormatter(fmt)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logger.addHandler(fh)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# Вывод в консоль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ch = logging.StreamHandler()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ch.setFormatter(fmt)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logger.addHandler(ch)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logger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def setup_all_loggers():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"""Инициализировать логгеры для всех модулей."""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names = [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"runner", "DNS", "Ситилинк", "Regard",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"analytics", "ml"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for name in names: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setup_logger(name)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Проверка if logger.handlers предотвращает дублирование обработчиков при повторных вызовах setup_logger() с одним именем. Это важно в Streamlit, где функции могут вызываться многократно при каждом взаимодействии пользователя со страницей. Без этой проверки каждое нажатие кнопки в дашборде добавляло бы новый обработчик, и одно сообщение выводилось бы несколько раз.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Файлы логов создаются с датой в имени (logs/scraper_2026-05-10.log), что обеспечивает автоматическую ротацию по дням. Кодировка utf-8 обязательна для корректного отображения кириллических символов в именах категорий и товаров в операционных системах Windows, где кодировка файловой системы по умолчанию отличается от UTF-8.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ЗАКЛЮЧЕНИЕ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В настоящем отчёте представлено подробное описание бэкенда системы мониторинга цен «ЦенМонитор». Система реализована на языке Python 3.11 и состоит из четырёх взаимодействующих модулей: парсинга, базы данных, аналитики и машинного обучения.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модуля парсинга разработан базовый класс BaseParser с использованием библиотеки Playwright для рендеринга JavaScript-страниц. Реализован комплекс мер обхода антифрод-систем: имитация реального браузера через корректный User-Agent, настройку локали, размера viewport, прокрутку страниц и временны́е задержки между запросами. На основе базового класса созданы три специализированных парсера для магазинов DNS, Ситилинк и Regard с учётом особенностей HTML-структуры каждого сайта.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Модуль базы данных построен на SQLAlchemy ORM с применением паттерна Repository. Схема базы данных из пяти таблиц обеспечивает хранение полной истории цен, что является ключевым требованием для аналитики динамики рынка.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Аналитический модуль предоставляет пять чистых функций для расчёта ценового индекса, динамики цен, рейтингов и сводных таблиц по категориям. Все функции работают с pandas.DataFrame, что обеспечивает простую интеграцию с визуализациями Plotly в дашборде.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Модуль машинного обучения реализует двухэтапную сегментацию: кластеризацию KMeans для первичной разметки данных и классификатор Random Forest для последующего предсказания. Реализована иерархия откатов, гарантирующая работу предиктора даже при отсутствии обученных моделей.</w:t>
      </w:r>
    </w:p>
    <w:p>
      <w:pPr>
        <w:spacing w:before="0" w:after="0" w:line="240" w:lineRule="auto"/>
        <w:ind w:firstLine="397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Разработанный бэкенд обеспечивает все ключевые функции системы мониторинга цен и может быть расширен дополнительными источниками данных, категориями товаров и аналитическими метриками без изменения существующей архитектуры.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СПИСОК ИСПОЛЬЗОВАННЫХ ИСТОЧНИКОВ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 Документация Playwright for Python [Электронный ресурс]. – URL: https://playwright.dev/python/docs/intro (дата обращения: 10.05.2026).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2. Официальная документация SQLAlchemy 2.0 [Электронный ресурс]. – URL: https://docs.sqlalchemy.org/en/20/ (дата обращения: 10.05.2026).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3. Официальная документация pandas 2.1 [Электронный ресурс]. – URL: https://pandas.pydata.org/docs/ (дата обращения: 10.05.2026).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4. Scikit-learn: Machine Learning in Python / F. Pedregosa [и др.] // Journal of Machine Learning Research. – 2011. – Vol. 12. – С. 2825–2830.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5. Документация Beautiful Soup 4 [Электронный ресурс]. – URL: https://www.crummy.com/software/BeautifulSoup/bs4/doc/ (дата обращения: 10.05.2026).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6. Агеев, М. С. Парсинг веб-страниц: методы и инструменты / М. С. Агеев. – Москва: ДМК Пресс, 2022. – 320 с.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7. Рашка, С. Python и машинное обучение / С. Рашка, В. Мирджалили; пер. с англ. А. В. Логунова. – 3-е изд. – Москва: ДМК Пресс, 2023. – 840 с.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8. Документация Streamlit [Электронный ресурс]. – URL: https://docs.streamlit.io/ (дата обращения: 10.05.2026).</w:t>
      </w:r>
    </w:p>
    <w:sectPr w:rsidR="00FC693F" w:rsidRPr="0006063C" w:rsidSect="00034616">
      <w:footerReference w:type="default" r:id="rId9"/>
      <w:pgSz w:w="11906" w:h="16838"/>
      <w:pgMar w:top="1134" w:right="567" w:bottom="147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