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2023-05-16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02:30 PM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kacper, John Doe, Tyler Durden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Members Report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2460"/>
        <w:gridCol w:w="246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2460.0"/>
          </w:tcPr>
          <w:p>
            <w:pPr/>
            <w:r>
              <w:t>Works Done</w:t>
            </w:r>
          </w:p>
        </w:tc>
        <w:tc>
          <w:tcPr>
            <w:tcW w:type="dxa" w:w="2460.0"/>
          </w:tcPr>
          <w:p>
            <w:pPr/>
            <w:r>
              <w:t>Works Planned</w:t>
            </w:r>
          </w:p>
        </w:tc>
        <w:tc>
          <w:tcPr>
            <w:tcW w:type="dxa" w:w="2960.0"/>
          </w:tcPr>
          <w:p>
            <w:pPr/>
            <w:r>
              <w:t>Impediments</w:t>
            </w:r>
          </w:p>
        </w:tc>
      </w:tr>
      <w:tr>
        <w:tc>
          <w:tcPr>
            <w:tcW w:type="dxa" w:w="1960.0"/>
          </w:tcPr>
          <w:p>
            <w:pPr/>
            <w:r>
              <w:t>kacper</w:t>
            </w:r>
          </w:p>
        </w:tc>
        <w:tc>
          <w:tcPr>
            <w:tcW w:type="dxa" w:w="2460.0"/>
          </w:tcPr>
          <w:p>
            <w:pPr/>
            <w:r>
              <w:t xml:space="preserve">Płatności w aplikacji</w:t>
            </w:r>
          </w:p>
        </w:tc>
        <w:tc>
          <w:tcPr>
            <w:tcW w:type="dxa" w:w="2460.0"/>
          </w:tcPr>
          <w:p>
            <w:pPr/>
            <w:r>
              <w:t xml:space="preserve">Śledzenie przesyłek</w:t>
            </w:r>
          </w:p>
        </w:tc>
        <w:tc>
          <w:tcPr>
            <w:tcW w:type="dxa" w:w="2960.0"/>
          </w:tcPr>
          <w:p>
            <w:pPr/>
            <w:r>
              <w:t xml:space="preserve">brak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Action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c>
          <w:tcPr>
            <w:tcW w:type="dxa" w:w="1960.0"/>
          </w:tcPr>
          <w:p>
            <w:pPr/>
            <w:r>
              <w:t>Task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Responsible Person</w:t>
            </w:r>
          </w:p>
        </w:tc>
        <w:tc>
          <w:tcPr>
            <w:tcW w:type="dxa" w:w="1960.0"/>
          </w:tcPr>
          <w:p>
            <w:pPr/>
            <w:r>
              <w:t>Due Date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2023-06-05T16:26:07+02:00</dcterms:created>
  <dcterms:modified xsi:type="dcterms:W3CDTF">2023-06-05T16:26:07+02:00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