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rPr>
          <w:rFonts w:eastAsia="Times New Roman"/>
          <w:b/>
          <w:bCs/>
        </w:rPr>
      </w:pPr>
      <w:r>
        <w:rPr>
          <w:rFonts w:eastAsia="Times New Roman"/>
          <w:b/>
          <w:bCs/>
        </w:rPr>
        <w:t xml:space="preserve">6 ОХРАНА ТРУДА </w:t>
      </w:r>
    </w:p>
    <w:p>
      <w:pPr>
        <w:pStyle w:val="Normal"/>
        <w:tabs>
          <w:tab w:val="clear" w:pos="708"/>
          <w:tab w:val="left" w:pos="1453" w:leader="none"/>
        </w:tabs>
        <w:rPr/>
      </w:pPr>
      <w:r>
        <w:rPr/>
      </w:r>
    </w:p>
    <w:p>
      <w:pPr>
        <w:pStyle w:val="Normal"/>
        <w:rPr/>
      </w:pPr>
      <w:r>
        <w:rPr/>
        <w:t xml:space="preserve">Согласно Закону об охране труда от 23 июня 2008 г. № 356 </w:t>
      </w:r>
      <w:r>
        <w:rPr>
          <w:i/>
        </w:rPr>
        <w:t xml:space="preserve">– </w:t>
      </w:r>
      <w:r>
        <w:rPr/>
        <w:t>З (в ред. Закона Республики Беларусь от 27.06.2020) дается следующее определение понятию охраны труда:</w:t>
      </w:r>
    </w:p>
    <w:p>
      <w:pPr>
        <w:pStyle w:val="Normal"/>
        <w:rPr>
          <w:rFonts w:eastAsia="" w:eastAsiaTheme="minorEastAsia"/>
        </w:rPr>
      </w:pPr>
      <w:r>
        <w:rPr/>
        <w:t>О</w:t>
      </w:r>
      <w:r>
        <w:rPr>
          <w:rFonts w:eastAsia="" w:eastAsiaTheme="minorEastAsia"/>
        </w:rPr>
        <w:t xml:space="preserve">храна труда – система обеспечения безопасности жизни и здоровья работающих в процессе трудовой деятельности, включающая правовые, социально-экономические, организационные, технические, психофизиологические, санитарно-противоэпидемические, лечебно - профилактические, реабилитационные и иные мероприятия и средства. </w:t>
      </w:r>
    </w:p>
    <w:p>
      <w:pPr>
        <w:pStyle w:val="Normal"/>
        <w:rPr>
          <w:rFonts w:eastAsia="" w:eastAsiaTheme="minorEastAsia"/>
        </w:rPr>
      </w:pPr>
      <w:r>
        <w:rPr>
          <w:rFonts w:eastAsia="" w:eastAsiaTheme="minorEastAsia"/>
        </w:rPr>
        <w:t>Требования по охране труда – нормативные предписания, направленные на сохранение жизни, здоровья и работоспособности работников в процессе их трудовой деятельности, содержащиеся в нормативных правовых актах, в том числе технических нормативных правовых актах.</w:t>
      </w:r>
    </w:p>
    <w:p>
      <w:pPr>
        <w:pStyle w:val="Style53"/>
        <w:spacing w:before="0" w:after="0"/>
        <w:contextualSpacing/>
        <w:rPr/>
      </w:pPr>
      <w:r>
        <w:rPr>
          <w:rFonts w:eastAsia="" w:eastAsiaTheme="minorEastAsia"/>
          <w:lang w:eastAsia="ru-RU"/>
        </w:rPr>
        <w:t>Систему законодательных актов, регулирующих вопросы охраны труда в республике, составляют Конституция Республики Беларусь, Концепция государственного управления охраной труда Республики Беларусь, Закон Республики Беларусь «Об охране труда», Трудовой кодекс Республики Беларусь, Законы Республики Беларусь «Об основах государственного социального страхования», «О пенсионном обеспечении», «О санитарно-эпидемическом благополучии населения», «О техническом нормировании и стандартизации», «О пожарной безопасности», «О промышленной безопасности», «О радиационной безопасности населения», «О защите населения и территорий от чрезвычайных ситуаций природного и техногенного характера», «О здравоохранении», «О предприятиях» и техногенного характера»,</w:t>
      </w:r>
    </w:p>
    <w:p>
      <w:pPr>
        <w:pStyle w:val="Normal"/>
        <w:rPr>
          <w:rFonts w:eastAsia="" w:eastAsiaTheme="minorEastAsia"/>
        </w:rPr>
      </w:pPr>
      <w:r>
        <w:rPr>
          <w:rFonts w:eastAsia="" w:eastAsiaTheme="minorEastAsia"/>
        </w:rPr>
        <w:t>«О здравоохранении», «О предприятиях» и др. НПА, ТНПА, ЛНПА.</w:t>
      </w:r>
    </w:p>
    <w:p>
      <w:pPr>
        <w:pStyle w:val="Normal"/>
        <w:rPr>
          <w:rFonts w:eastAsia="" w:eastAsiaTheme="minorEastAsia"/>
        </w:rPr>
      </w:pPr>
      <w:r>
        <w:rPr>
          <w:rFonts w:eastAsia="" w:eastAsiaTheme="minorEastAsia"/>
        </w:rPr>
        <w:t>Охрана труда имеет большое социальное, экономическое и правовое значение. Социальное значение охраны труда заключается в следующем:</w:t>
      </w:r>
    </w:p>
    <w:p>
      <w:pPr>
        <w:pStyle w:val="ListParagraph"/>
        <w:numPr>
          <w:ilvl w:val="0"/>
          <w:numId w:val="5"/>
        </w:numPr>
        <w:ind w:left="0" w:firstLine="709"/>
        <w:rPr>
          <w:rFonts w:eastAsia="" w:eastAsiaTheme="minorEastAsia"/>
        </w:rPr>
      </w:pPr>
      <w:r>
        <w:rPr>
          <w:rFonts w:eastAsia="" w:eastAsiaTheme="minorEastAsia"/>
        </w:rPr>
        <w:t>охрана жизни и здоровья работника от возможных воздействий вредных условий производства;</w:t>
      </w:r>
    </w:p>
    <w:p>
      <w:pPr>
        <w:pStyle w:val="ListParagraph"/>
        <w:numPr>
          <w:ilvl w:val="0"/>
          <w:numId w:val="5"/>
        </w:numPr>
        <w:ind w:left="0" w:firstLine="709"/>
        <w:rPr>
          <w:rFonts w:eastAsia="" w:eastAsiaTheme="minorEastAsia"/>
        </w:rPr>
      </w:pPr>
      <w:r>
        <w:rPr>
          <w:rFonts w:eastAsia="" w:eastAsiaTheme="minorEastAsia"/>
        </w:rPr>
        <w:t>сохранение работоспособности и трудового долголетия работника;</w:t>
      </w:r>
    </w:p>
    <w:p>
      <w:pPr>
        <w:pStyle w:val="ListParagraph"/>
        <w:numPr>
          <w:ilvl w:val="0"/>
          <w:numId w:val="5"/>
        </w:numPr>
        <w:ind w:left="0" w:firstLine="709"/>
        <w:rPr>
          <w:rFonts w:eastAsia="" w:eastAsiaTheme="minorEastAsia"/>
        </w:rPr>
      </w:pPr>
      <w:r>
        <w:rPr/>
        <w:t>охрана труда способствует гуманизации труда, содействует его культурно-техническому росту.</w:t>
      </w:r>
    </w:p>
    <w:p>
      <w:pPr>
        <w:pStyle w:val="Normal"/>
        <w:tabs>
          <w:tab w:val="clear" w:pos="708"/>
          <w:tab w:val="left" w:pos="284" w:leader="none"/>
        </w:tabs>
        <w:rPr>
          <w:rFonts w:eastAsia="" w:eastAsiaTheme="minorEastAsia"/>
        </w:rPr>
      </w:pPr>
      <w:r>
        <w:rPr>
          <w:rFonts w:eastAsia="" w:eastAsiaTheme="minorEastAsia"/>
        </w:rPr>
        <w:t>Экономическое значение охраны труда заключается в следующем:</w:t>
      </w:r>
    </w:p>
    <w:p>
      <w:pPr>
        <w:pStyle w:val="ListParagraph"/>
        <w:numPr>
          <w:ilvl w:val="0"/>
          <w:numId w:val="5"/>
        </w:numPr>
        <w:ind w:left="0" w:firstLine="709"/>
        <w:rPr/>
      </w:pPr>
      <w:r>
        <w:rPr/>
        <w:t>способствует росту производительности труда работников, росту производства и экономики;</w:t>
      </w:r>
    </w:p>
    <w:p>
      <w:pPr>
        <w:pStyle w:val="ListParagraph"/>
        <w:numPr>
          <w:ilvl w:val="0"/>
          <w:numId w:val="5"/>
        </w:numPr>
        <w:ind w:left="0" w:firstLine="709"/>
        <w:rPr/>
      </w:pPr>
      <w:r>
        <w:rPr/>
        <w:t>способствует экономии фонда социального страхования и сокращению потерь рабочего времени.</w:t>
      </w:r>
    </w:p>
    <w:p>
      <w:pPr>
        <w:pStyle w:val="ListParagraph"/>
        <w:numPr>
          <w:ilvl w:val="0"/>
          <w:numId w:val="0"/>
        </w:numPr>
        <w:ind w:left="0" w:firstLine="709"/>
        <w:rPr>
          <w:rFonts w:eastAsia="" w:eastAsiaTheme="minorEastAsia"/>
        </w:rPr>
      </w:pPr>
      <w:r>
        <w:rPr>
          <w:rFonts w:eastAsia="" w:eastAsiaTheme="minorEastAsia"/>
        </w:rPr>
        <w:t xml:space="preserve">Тема дипломного проекта </w:t>
      </w:r>
      <w:r>
        <w:rPr>
          <w:rFonts w:eastAsia="Times New Roman" w:cs="Times New Roman"/>
          <w:sz w:val="28"/>
          <w:szCs w:val="28"/>
          <w:lang w:eastAsia="ru-RU"/>
        </w:rPr>
        <w:t>«</w:t>
      </w:r>
      <w:r>
        <w:rPr>
          <w:rFonts w:eastAsia="Times New Roman" w:cs="Times New Roman"/>
          <w:sz w:val="28"/>
          <w:szCs w:val="28"/>
          <w:u w:val="none"/>
          <w:lang w:eastAsia="ru-RU"/>
        </w:rPr>
        <w:t>Разработка информационной системы управления задачами команд</w:t>
      </w:r>
      <w:r>
        <w:rPr>
          <w:rFonts w:eastAsia="Times New Roman" w:cs="Times New Roman"/>
          <w:sz w:val="28"/>
          <w:szCs w:val="28"/>
          <w:lang w:eastAsia="ru-RU"/>
        </w:rPr>
        <w:t>»</w:t>
      </w:r>
      <w:r>
        <w:rPr>
          <w:rFonts w:eastAsia="" w:eastAsiaTheme="minorEastAsia"/>
        </w:rPr>
        <w:t xml:space="preserve">. Поэтому характеристику объекта с точки зрения охраны труда рассмотрим на примере инженера - </w:t>
      </w:r>
      <w:r>
        <w:rPr>
          <w:rFonts w:eastAsia="" w:eastAsiaTheme="minorEastAsia"/>
        </w:rPr>
        <w:t>программиста</w:t>
      </w:r>
      <w:r>
        <w:rPr>
          <w:rFonts w:eastAsia="" w:eastAsiaTheme="minorEastAsia"/>
        </w:rPr>
        <w:t xml:space="preserve"> предприятия, рабочее место которого будет оборудовано компьютерной техникой.</w:t>
      </w:r>
    </w:p>
    <w:p>
      <w:pPr>
        <w:pStyle w:val="ListParagraph"/>
        <w:numPr>
          <w:ilvl w:val="0"/>
          <w:numId w:val="0"/>
        </w:numPr>
        <w:ind w:left="0" w:firstLine="709"/>
        <w:rPr>
          <w:rFonts w:eastAsia="" w:eastAsiaTheme="minorEastAsia"/>
        </w:rPr>
      </w:pPr>
      <w:r>
        <w:rPr>
          <w:rFonts w:eastAsia="" w:eastAsiaTheme="minorEastAsia"/>
        </w:rPr>
        <w:t>Проведем оценку факторов производственной среды, тяжести и напряжённости трудового процесса (таблицы 6.1-6.3).</w:t>
      </w:r>
    </w:p>
    <w:p>
      <w:pPr>
        <w:pStyle w:val="ListParagraph"/>
        <w:numPr>
          <w:ilvl w:val="0"/>
          <w:numId w:val="0"/>
        </w:numPr>
        <w:ind w:left="0" w:firstLine="709"/>
        <w:rPr>
          <w:rFonts w:eastAsia="" w:eastAsiaTheme="minorEastAsia"/>
        </w:rPr>
      </w:pPr>
      <w:r>
        <w:rPr>
          <w:rFonts w:eastAsia="" w:eastAsiaTheme="minorEastAsia"/>
        </w:rPr>
      </w:r>
    </w:p>
    <w:p>
      <w:pPr>
        <w:pStyle w:val="ListParagraph"/>
        <w:numPr>
          <w:ilvl w:val="0"/>
          <w:numId w:val="0"/>
        </w:numPr>
        <w:ind w:left="709" w:hanging="0"/>
        <w:rPr>
          <w:rFonts w:eastAsia="" w:eastAsiaTheme="minorEastAsia"/>
        </w:rPr>
      </w:pPr>
      <w:r>
        <w:rPr/>
        <w:t>Таблица 6.1 – Оценка факторов производственной среды</w:t>
      </w:r>
    </w:p>
    <w:tbl>
      <w:tblPr>
        <w:tblW w:w="4950" w:type="pct"/>
        <w:jc w:val="left"/>
        <w:tblInd w:w="109" w:type="dxa"/>
        <w:tblLayout w:type="fixed"/>
        <w:tblCellMar>
          <w:top w:w="0" w:type="dxa"/>
          <w:left w:w="108" w:type="dxa"/>
          <w:bottom w:w="0" w:type="dxa"/>
          <w:right w:w="108" w:type="dxa"/>
        </w:tblCellMar>
        <w:tblLook w:firstRow="1" w:noVBand="0" w:lastRow="1" w:firstColumn="1" w:lastColumn="1" w:noHBand="0" w:val="01e0"/>
      </w:tblPr>
      <w:tblGrid>
        <w:gridCol w:w="5789"/>
        <w:gridCol w:w="1826"/>
        <w:gridCol w:w="1645"/>
      </w:tblGrid>
      <w:tr>
        <w:trPr>
          <w:trHeight w:val="954"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Факторы и показатели производственной среды</w:t>
            </w:r>
          </w:p>
        </w:tc>
        <w:tc>
          <w:tcPr>
            <w:tcW w:w="18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Гигиенические нормативы (ПДК, ПДУ)</w:t>
            </w:r>
          </w:p>
        </w:tc>
        <w:tc>
          <w:tcPr>
            <w:tcW w:w="16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Фактические величины</w:t>
            </w:r>
          </w:p>
        </w:tc>
      </w:tr>
      <w:tr>
        <w:trPr>
          <w:trHeight w:val="273"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1</w:t>
            </w:r>
          </w:p>
        </w:tc>
        <w:tc>
          <w:tcPr>
            <w:tcW w:w="18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2</w:t>
            </w:r>
          </w:p>
        </w:tc>
        <w:tc>
          <w:tcPr>
            <w:tcW w:w="16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3</w:t>
            </w:r>
          </w:p>
        </w:tc>
      </w:tr>
      <w:tr>
        <w:trPr>
          <w:trHeight w:val="121" w:hRule="atLeast"/>
        </w:trPr>
        <w:tc>
          <w:tcPr>
            <w:tcW w:w="5789" w:type="dxa"/>
            <w:tcBorders>
              <w:top w:val="single" w:sz="4" w:space="0" w:color="000000"/>
              <w:left w:val="single" w:sz="4" w:space="0" w:color="000000"/>
              <w:right w:val="single" w:sz="4" w:space="0" w:color="000000"/>
            </w:tcBorders>
            <w:shd w:color="auto" w:fill="auto" w:val="clea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2.4 Шум, дБА, дБ</w:t>
            </w:r>
          </w:p>
        </w:tc>
        <w:tc>
          <w:tcPr>
            <w:tcW w:w="1826" w:type="dxa"/>
            <w:tcBorders>
              <w:top w:val="single" w:sz="4" w:space="0" w:color="000000"/>
              <w:left w:val="single" w:sz="4" w:space="0" w:color="000000"/>
              <w:right w:val="single" w:sz="4" w:space="0" w:color="000000"/>
            </w:tcBorders>
            <w:shd w:color="auto" w:fill="auto" w:val="clear"/>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60</w:t>
            </w:r>
          </w:p>
        </w:tc>
        <w:tc>
          <w:tcPr>
            <w:tcW w:w="1645" w:type="dxa"/>
            <w:tcBorders>
              <w:top w:val="single" w:sz="4" w:space="0" w:color="000000"/>
              <w:left w:val="single" w:sz="4" w:space="0" w:color="000000"/>
              <w:right w:val="single" w:sz="4" w:space="0" w:color="000000"/>
            </w:tcBorders>
            <w:shd w:color="auto" w:fill="auto" w:val="clear"/>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40</w:t>
            </w:r>
          </w:p>
        </w:tc>
      </w:tr>
    </w:tbl>
    <w:p>
      <w:pPr>
        <w:pStyle w:val="Normal"/>
        <w:rPr>
          <w:lang w:val="en-US"/>
        </w:rPr>
      </w:pPr>
      <w:r>
        <w:rPr>
          <w:lang w:val="en-US"/>
        </w:rPr>
      </w:r>
      <w:r>
        <w:br w:type="page"/>
      </w:r>
    </w:p>
    <w:p>
      <w:pPr>
        <w:pStyle w:val="Normal"/>
        <w:rPr/>
      </w:pPr>
      <w:r>
        <w:rPr/>
        <w:t>Окончание таблицы 6.1</w:t>
      </w:r>
    </w:p>
    <w:tbl>
      <w:tblPr>
        <w:tblW w:w="4950" w:type="pct"/>
        <w:jc w:val="left"/>
        <w:tblInd w:w="109" w:type="dxa"/>
        <w:tblLayout w:type="fixed"/>
        <w:tblCellMar>
          <w:top w:w="0" w:type="dxa"/>
          <w:left w:w="108" w:type="dxa"/>
          <w:bottom w:w="0" w:type="dxa"/>
          <w:right w:w="108" w:type="dxa"/>
        </w:tblCellMar>
        <w:tblLook w:firstRow="1" w:noVBand="0" w:lastRow="1" w:firstColumn="1" w:lastColumn="1" w:noHBand="0" w:val="01e0"/>
      </w:tblPr>
      <w:tblGrid>
        <w:gridCol w:w="5789"/>
        <w:gridCol w:w="1826"/>
        <w:gridCol w:w="1645"/>
      </w:tblGrid>
      <w:tr>
        <w:trPr>
          <w:trHeight w:val="395"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1</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2</w:t>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3</w:t>
            </w:r>
          </w:p>
        </w:tc>
      </w:tr>
      <w:tr>
        <w:trPr>
          <w:trHeight w:val="395"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2.9 Электромагнитные поля и неионизирующие излучения</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jc w:val="center"/>
              <w:rPr>
                <w:rFonts w:eastAsia="Times New Roman"/>
                <w:color w:themeColor="text1"/>
                <w:sz w:val="24"/>
                <w:highlight w:val="none"/>
                <w:shd w:fill="auto" w:val="clear"/>
              </w:rPr>
            </w:pPr>
            <w:r>
              <w:rPr>
                <w:rFonts w:eastAsia="Times New Roman"/>
                <w:color w:themeColor="text1"/>
                <w:sz w:val="24"/>
                <w:shd w:fill="auto" w:val="clear"/>
              </w:rPr>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jc w:val="center"/>
              <w:rPr>
                <w:rFonts w:eastAsia="Times New Roman"/>
                <w:color w:themeColor="text1"/>
                <w:sz w:val="24"/>
                <w:highlight w:val="none"/>
                <w:shd w:fill="auto" w:val="clear"/>
              </w:rPr>
            </w:pPr>
            <w:r>
              <w:rPr>
                <w:rFonts w:eastAsia="Times New Roman"/>
                <w:color w:themeColor="text1"/>
                <w:sz w:val="24"/>
                <w:shd w:fill="auto" w:val="clear"/>
              </w:rPr>
            </w:r>
          </w:p>
        </w:tc>
      </w:tr>
      <w:tr>
        <w:trPr>
          <w:trHeight w:val="119"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Напряженность электрического поля, В/м</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jc w:val="center"/>
              <w:rPr>
                <w:rFonts w:eastAsia="Times New Roman"/>
                <w:color w:themeColor="text1"/>
                <w:sz w:val="24"/>
                <w:highlight w:val="none"/>
                <w:shd w:fill="auto" w:val="clear"/>
              </w:rPr>
            </w:pPr>
            <w:r>
              <w:rPr>
                <w:rFonts w:eastAsia="Times New Roman"/>
                <w:color w:themeColor="text1"/>
                <w:sz w:val="24"/>
                <w:shd w:fill="auto" w:val="clear"/>
              </w:rPr>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jc w:val="center"/>
              <w:rPr>
                <w:rFonts w:eastAsia="Times New Roman"/>
                <w:color w:themeColor="text1"/>
                <w:sz w:val="24"/>
                <w:highlight w:val="none"/>
                <w:shd w:fill="auto" w:val="clear"/>
              </w:rPr>
            </w:pPr>
            <w:r>
              <w:rPr>
                <w:rFonts w:eastAsia="Times New Roman"/>
                <w:color w:themeColor="text1"/>
                <w:sz w:val="24"/>
                <w:shd w:fill="auto" w:val="clear"/>
              </w:rPr>
            </w:r>
          </w:p>
        </w:tc>
      </w:tr>
      <w:tr>
        <w:trPr>
          <w:trHeight w:val="123"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 xml:space="preserve">– </w:t>
            </w:r>
            <w:r>
              <w:rPr>
                <w:rFonts w:eastAsia="Times New Roman"/>
                <w:color w:themeColor="text1"/>
                <w:sz w:val="24"/>
                <w:shd w:fill="auto" w:val="clear"/>
              </w:rPr>
              <w:t>от 5 Гц до 2 кГц</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25</w:t>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21</w:t>
            </w:r>
          </w:p>
        </w:tc>
      </w:tr>
      <w:tr>
        <w:trPr>
          <w:trHeight w:val="123"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 xml:space="preserve">– </w:t>
            </w:r>
            <w:r>
              <w:rPr>
                <w:rFonts w:eastAsia="Times New Roman"/>
                <w:color w:themeColor="text1"/>
                <w:sz w:val="24"/>
                <w:shd w:fill="auto" w:val="clear"/>
              </w:rPr>
              <w:t>от 2 кГц до 400 кГц</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2,5</w:t>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0,6</w:t>
            </w:r>
          </w:p>
        </w:tc>
      </w:tr>
      <w:tr>
        <w:trPr>
          <w:trHeight w:val="117"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Плотность магнитного потока, нТл</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rFonts w:eastAsia="Times New Roman"/>
                <w:color w:themeColor="text1"/>
                <w:sz w:val="24"/>
                <w:highlight w:val="none"/>
                <w:shd w:fill="auto" w:val="clear"/>
              </w:rPr>
            </w:pPr>
            <w:r>
              <w:rPr>
                <w:rFonts w:eastAsia="Times New Roman"/>
                <w:color w:themeColor="text1"/>
                <w:sz w:val="24"/>
                <w:shd w:fill="auto" w:val="clear"/>
              </w:rPr>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rFonts w:eastAsia="Times New Roman"/>
                <w:color w:themeColor="text1"/>
                <w:sz w:val="24"/>
                <w:highlight w:val="none"/>
                <w:shd w:fill="auto" w:val="clear"/>
              </w:rPr>
            </w:pPr>
            <w:r>
              <w:rPr>
                <w:rFonts w:eastAsia="Times New Roman"/>
                <w:color w:themeColor="text1"/>
                <w:sz w:val="24"/>
                <w:shd w:fill="auto" w:val="clear"/>
              </w:rPr>
            </w:r>
          </w:p>
        </w:tc>
      </w:tr>
      <w:tr>
        <w:trPr>
          <w:trHeight w:val="291"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 xml:space="preserve">– </w:t>
            </w:r>
            <w:r>
              <w:rPr>
                <w:rFonts w:eastAsia="Times New Roman"/>
                <w:color w:themeColor="text1"/>
                <w:sz w:val="24"/>
                <w:shd w:fill="auto" w:val="clear"/>
              </w:rPr>
              <w:t>от 5 Гц до 2 кГц</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250</w:t>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210</w:t>
            </w:r>
          </w:p>
        </w:tc>
      </w:tr>
      <w:tr>
        <w:trPr>
          <w:trHeight w:val="60"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 xml:space="preserve">– </w:t>
            </w:r>
            <w:r>
              <w:rPr>
                <w:rFonts w:eastAsia="Times New Roman"/>
                <w:color w:themeColor="text1"/>
                <w:sz w:val="24"/>
                <w:shd w:fill="auto" w:val="clear"/>
              </w:rPr>
              <w:t>от 2 кГц до 400 кГц</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25</w:t>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6</w:t>
            </w:r>
          </w:p>
        </w:tc>
      </w:tr>
      <w:tr>
        <w:trPr>
          <w:trHeight w:val="60"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Электростатические поля, кВт/м</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15</w:t>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5,6</w:t>
            </w:r>
          </w:p>
        </w:tc>
      </w:tr>
      <w:tr>
        <w:trPr>
          <w:trHeight w:val="120"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2.11 Микроклимат</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rFonts w:eastAsia="Times New Roman"/>
                <w:color w:themeColor="text1"/>
                <w:sz w:val="24"/>
                <w:highlight w:val="none"/>
                <w:shd w:fill="auto" w:val="clear"/>
              </w:rPr>
            </w:pPr>
            <w:r>
              <w:rPr>
                <w:rFonts w:eastAsia="Times New Roman"/>
                <w:color w:themeColor="text1"/>
                <w:sz w:val="24"/>
                <w:shd w:fill="auto" w:val="clear"/>
              </w:rPr>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rFonts w:eastAsia="Times New Roman"/>
                <w:color w:themeColor="text1"/>
                <w:sz w:val="24"/>
                <w:highlight w:val="none"/>
                <w:shd w:fill="auto" w:val="clear"/>
              </w:rPr>
            </w:pPr>
            <w:r>
              <w:rPr>
                <w:rFonts w:eastAsia="Times New Roman"/>
                <w:color w:themeColor="text1"/>
                <w:sz w:val="24"/>
                <w:shd w:fill="auto" w:val="clear"/>
              </w:rPr>
            </w:r>
          </w:p>
        </w:tc>
      </w:tr>
      <w:tr>
        <w:trPr>
          <w:trHeight w:val="60"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2.11.1 Температура воздуха, оС</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20-28</w:t>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21</w:t>
            </w:r>
          </w:p>
        </w:tc>
      </w:tr>
      <w:tr>
        <w:trPr>
          <w:trHeight w:val="60"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2.11.2 Относительная влажность, %</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40-60</w:t>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50</w:t>
            </w:r>
          </w:p>
        </w:tc>
      </w:tr>
      <w:tr>
        <w:trPr>
          <w:trHeight w:val="60"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2.11.3 Скорость движения воздуха, м/с</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0,1</w:t>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0,1</w:t>
            </w:r>
          </w:p>
        </w:tc>
      </w:tr>
      <w:tr>
        <w:trPr>
          <w:trHeight w:val="60" w:hRule="atLeast"/>
        </w:trPr>
        <w:tc>
          <w:tcPr>
            <w:tcW w:w="5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left"/>
              <w:rPr>
                <w:color w:themeColor="text1"/>
                <w:highlight w:val="none"/>
                <w:shd w:fill="auto" w:val="clear"/>
              </w:rPr>
            </w:pPr>
            <w:r>
              <w:rPr>
                <w:rFonts w:eastAsia="Times New Roman"/>
                <w:color w:themeColor="text1"/>
                <w:sz w:val="24"/>
                <w:shd w:fill="auto" w:val="clear"/>
              </w:rPr>
              <w:t>2.12 Освещенность, лк</w:t>
            </w:r>
          </w:p>
        </w:tc>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200</w:t>
            </w:r>
          </w:p>
        </w:tc>
        <w:tc>
          <w:tcPr>
            <w:tcW w:w="16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76" w:before="57" w:after="57"/>
              <w:ind w:hanging="0"/>
              <w:jc w:val="center"/>
              <w:rPr>
                <w:color w:themeColor="text1"/>
                <w:highlight w:val="none"/>
                <w:shd w:fill="auto" w:val="clear"/>
              </w:rPr>
            </w:pPr>
            <w:r>
              <w:rPr>
                <w:rFonts w:eastAsia="Times New Roman"/>
                <w:color w:themeColor="text1"/>
                <w:sz w:val="24"/>
                <w:shd w:fill="auto" w:val="clear"/>
              </w:rPr>
              <w:t>320</w:t>
            </w:r>
          </w:p>
        </w:tc>
      </w:tr>
    </w:tbl>
    <w:p>
      <w:pPr>
        <w:pStyle w:val="ListParagraph"/>
        <w:numPr>
          <w:ilvl w:val="0"/>
          <w:numId w:val="0"/>
        </w:numPr>
        <w:ind w:left="0" w:firstLine="709"/>
        <w:rPr>
          <w:rFonts w:eastAsia="" w:eastAsiaTheme="minorEastAsia"/>
        </w:rPr>
      </w:pPr>
      <w:r>
        <w:rPr>
          <w:rFonts w:eastAsia="" w:eastAsiaTheme="minorEastAsia"/>
        </w:rPr>
      </w:r>
    </w:p>
    <w:p>
      <w:pPr>
        <w:pStyle w:val="ListParagraph"/>
        <w:numPr>
          <w:ilvl w:val="0"/>
          <w:numId w:val="0"/>
        </w:numPr>
        <w:ind w:left="709" w:hanging="0"/>
        <w:rPr/>
      </w:pPr>
      <w:r>
        <w:rPr/>
        <w:t>Таблица 6.2 – Оценка тяжести трудового процесса</w:t>
      </w:r>
    </w:p>
    <w:tbl>
      <w:tblPr>
        <w:tblW w:w="5000" w:type="pct"/>
        <w:jc w:val="left"/>
        <w:tblInd w:w="-63" w:type="dxa"/>
        <w:tblLayout w:type="fixed"/>
        <w:tblCellMar>
          <w:top w:w="0" w:type="dxa"/>
          <w:left w:w="45" w:type="dxa"/>
          <w:bottom w:w="0" w:type="dxa"/>
          <w:right w:w="45" w:type="dxa"/>
        </w:tblCellMar>
        <w:tblLook w:firstRow="0" w:noVBand="0" w:lastRow="0" w:firstColumn="0" w:lastColumn="0" w:noHBand="0" w:val="0000"/>
      </w:tblPr>
      <w:tblGrid>
        <w:gridCol w:w="6502"/>
        <w:gridCol w:w="2851"/>
      </w:tblGrid>
      <w:tr>
        <w:trPr/>
        <w:tc>
          <w:tcPr>
            <w:tcW w:w="65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ind w:hanging="0"/>
              <w:jc w:val="center"/>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Показатели тяжести трудового процесса</w:t>
            </w:r>
          </w:p>
        </w:tc>
        <w:tc>
          <w:tcPr>
            <w:tcW w:w="2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ind w:hanging="0"/>
              <w:jc w:val="center"/>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Фактическое значение показателя</w:t>
            </w:r>
          </w:p>
        </w:tc>
      </w:tr>
      <w:tr>
        <w:trPr/>
        <w:tc>
          <w:tcPr>
            <w:tcW w:w="65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jc w:val="center"/>
              <w:rPr>
                <w:b w:val="false"/>
                <w:bCs w:val="false"/>
                <w:i w:val="false"/>
                <w:iCs w:val="false"/>
                <w:color w:themeColor="text1"/>
                <w:sz w:val="24"/>
                <w:szCs w:val="24"/>
                <w:highlight w:val="none"/>
                <w:shd w:fill="auto" w:val="clear"/>
              </w:rPr>
            </w:pPr>
            <w:r>
              <w:rPr>
                <w:bCs w:val="false"/>
                <w:iCs w:val="false"/>
                <w:color w:themeColor="text1"/>
                <w:szCs w:val="24"/>
                <w:shd w:fill="auto" w:val="clear"/>
              </w:rPr>
              <w:t>1</w:t>
            </w:r>
          </w:p>
        </w:tc>
        <w:tc>
          <w:tcPr>
            <w:tcW w:w="2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ind w:hanging="0"/>
              <w:jc w:val="center"/>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2</w:t>
            </w:r>
          </w:p>
        </w:tc>
      </w:tr>
      <w:tr>
        <w:trPr/>
        <w:tc>
          <w:tcPr>
            <w:tcW w:w="65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left"/>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3.1 Физическая динамическая нагрузка, кгм</w:t>
            </w:r>
          </w:p>
        </w:tc>
        <w:tc>
          <w:tcPr>
            <w:tcW w:w="285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center"/>
              <w:rPr>
                <w:rFonts w:eastAsia="Times New Roman"/>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r>
          </w:p>
        </w:tc>
      </w:tr>
      <w:tr>
        <w:trPr/>
        <w:tc>
          <w:tcPr>
            <w:tcW w:w="65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left"/>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3.1.1 Региональная нагрузка при перемещении груза на расстояние до 1 м</w:t>
            </w:r>
          </w:p>
        </w:tc>
        <w:tc>
          <w:tcPr>
            <w:tcW w:w="285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uppressAutoHyphens w:val="true"/>
              <w:spacing w:lineRule="auto" w:line="276"/>
              <w:ind w:hanging="0"/>
              <w:jc w:val="center"/>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До 2 500</w:t>
            </w:r>
          </w:p>
        </w:tc>
      </w:tr>
      <w:tr>
        <w:trPr/>
        <w:tc>
          <w:tcPr>
            <w:tcW w:w="6502" w:type="dxa"/>
            <w:tcBorders>
              <w:top w:val="single" w:sz="4" w:space="0" w:color="000000"/>
              <w:left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left"/>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3.1.2 Общая нагрузка при перемещении груза на расстояние:</w:t>
              <w:br/>
              <w:t>- от 1 до 5 м</w:t>
            </w:r>
          </w:p>
        </w:tc>
        <w:tc>
          <w:tcPr>
            <w:tcW w:w="2851" w:type="dxa"/>
            <w:tcBorders>
              <w:top w:val="single" w:sz="4" w:space="0" w:color="000000"/>
              <w:left w:val="single" w:sz="4" w:space="0" w:color="000000"/>
              <w:right w:val="single" w:sz="4" w:space="0" w:color="000000"/>
            </w:tcBorders>
            <w:tcMar>
              <w:left w:w="108" w:type="dxa"/>
              <w:right w:w="108" w:type="dxa"/>
            </w:tcMar>
            <w:vAlign w:val="center"/>
          </w:tcPr>
          <w:p>
            <w:pPr>
              <w:pStyle w:val="Normal"/>
              <w:widowControl w:val="false"/>
              <w:suppressAutoHyphens w:val="true"/>
              <w:spacing w:lineRule="auto" w:line="276"/>
              <w:ind w:hanging="0"/>
              <w:jc w:val="center"/>
              <w:rPr>
                <w:rFonts w:eastAsia="Times New Roman"/>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r>
          </w:p>
          <w:p>
            <w:pPr>
              <w:pStyle w:val="Normal"/>
              <w:widowControl w:val="false"/>
              <w:suppressAutoHyphens w:val="true"/>
              <w:spacing w:lineRule="auto" w:line="276"/>
              <w:ind w:hanging="0"/>
              <w:jc w:val="center"/>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До 12 500</w:t>
            </w:r>
          </w:p>
        </w:tc>
      </w:tr>
      <w:tr>
        <w:trPr/>
        <w:tc>
          <w:tcPr>
            <w:tcW w:w="6502" w:type="dxa"/>
            <w:tcBorders>
              <w:left w:val="single" w:sz="4" w:space="0" w:color="000000"/>
              <w:bottom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left"/>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 более 5 м</w:t>
            </w:r>
          </w:p>
        </w:tc>
        <w:tc>
          <w:tcPr>
            <w:tcW w:w="2851" w:type="dxa"/>
            <w:tcBorders>
              <w:left w:val="single" w:sz="4" w:space="0" w:color="000000"/>
              <w:bottom w:val="single" w:sz="4" w:space="0" w:color="000000"/>
              <w:right w:val="single" w:sz="4" w:space="0" w:color="000000"/>
            </w:tcBorders>
            <w:tcMar>
              <w:left w:w="108" w:type="dxa"/>
              <w:right w:w="108" w:type="dxa"/>
            </w:tcMar>
            <w:vAlign w:val="center"/>
          </w:tcPr>
          <w:p>
            <w:pPr>
              <w:pStyle w:val="Normal"/>
              <w:widowControl w:val="false"/>
              <w:suppressAutoHyphens w:val="true"/>
              <w:spacing w:lineRule="auto" w:line="276"/>
              <w:ind w:hanging="0"/>
              <w:jc w:val="center"/>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w:t>
            </w:r>
          </w:p>
        </w:tc>
      </w:tr>
      <w:tr>
        <w:trPr/>
        <w:tc>
          <w:tcPr>
            <w:tcW w:w="65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left"/>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3.2 Масса поднимаемого и перемещаемого груза вручную, кг</w:t>
            </w:r>
          </w:p>
        </w:tc>
        <w:tc>
          <w:tcPr>
            <w:tcW w:w="285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uppressAutoHyphens w:val="true"/>
              <w:spacing w:lineRule="auto" w:line="276"/>
              <w:ind w:hanging="0"/>
              <w:jc w:val="center"/>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До 2</w:t>
            </w:r>
          </w:p>
        </w:tc>
      </w:tr>
      <w:tr>
        <w:trPr/>
        <w:tc>
          <w:tcPr>
            <w:tcW w:w="65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left"/>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3.2.1 Подъем и перемещение тяжести при чередовании с другой работой</w:t>
            </w:r>
          </w:p>
        </w:tc>
        <w:tc>
          <w:tcPr>
            <w:tcW w:w="285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uppressAutoHyphens w:val="true"/>
              <w:spacing w:lineRule="auto" w:line="276"/>
              <w:ind w:hanging="0"/>
              <w:jc w:val="center"/>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3-12,5</w:t>
            </w:r>
          </w:p>
        </w:tc>
      </w:tr>
      <w:tr>
        <w:trPr/>
        <w:tc>
          <w:tcPr>
            <w:tcW w:w="65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left"/>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3.2.2 Подъем и перемещение тяжестей постоянно в течение рабочей смены</w:t>
            </w:r>
          </w:p>
        </w:tc>
        <w:tc>
          <w:tcPr>
            <w:tcW w:w="285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uppressAutoHyphens w:val="true"/>
              <w:spacing w:lineRule="auto" w:line="276"/>
              <w:ind w:hanging="0"/>
              <w:jc w:val="center"/>
              <w:rPr>
                <w:b w:val="false"/>
                <w:bCs w:val="false"/>
                <w:i w:val="false"/>
                <w:iCs w:val="false"/>
                <w:color w:themeColor="text1"/>
                <w:sz w:val="24"/>
                <w:szCs w:val="24"/>
                <w:highlight w:val="none"/>
                <w:shd w:fill="auto" w:val="clear"/>
              </w:rPr>
            </w:pPr>
            <w:r>
              <w:rPr>
                <w:rFonts w:eastAsia="Times New Roman"/>
                <w:bCs w:val="false"/>
                <w:iCs w:val="false"/>
                <w:color w:themeColor="text1"/>
                <w:sz w:val="24"/>
                <w:szCs w:val="24"/>
                <w:shd w:fill="auto" w:val="clear"/>
              </w:rPr>
              <w:t>10</w:t>
            </w:r>
          </w:p>
        </w:tc>
      </w:tr>
    </w:tbl>
    <w:p>
      <w:pPr>
        <w:pStyle w:val="Normal"/>
        <w:rPr/>
      </w:pPr>
      <w:r>
        <w:rPr/>
      </w:r>
      <w:r>
        <w:br w:type="page"/>
      </w:r>
    </w:p>
    <w:p>
      <w:pPr>
        <w:pStyle w:val="Normal"/>
        <w:rPr/>
      </w:pPr>
      <w:r>
        <w:rPr/>
        <w:t>Окончание таблицы 6.2</w:t>
      </w:r>
    </w:p>
    <w:tbl>
      <w:tblPr>
        <w:tblW w:w="4900" w:type="pct"/>
        <w:jc w:val="left"/>
        <w:tblInd w:w="63" w:type="dxa"/>
        <w:tblLayout w:type="fixed"/>
        <w:tblCellMar>
          <w:top w:w="0" w:type="dxa"/>
          <w:left w:w="108" w:type="dxa"/>
          <w:bottom w:w="0" w:type="dxa"/>
          <w:right w:w="108" w:type="dxa"/>
        </w:tblCellMar>
        <w:tblLook w:firstRow="0" w:noVBand="0" w:lastRow="0" w:firstColumn="0" w:lastColumn="0" w:noHBand="0" w:val="0000"/>
      </w:tblPr>
      <w:tblGrid>
        <w:gridCol w:w="6372"/>
        <w:gridCol w:w="2793"/>
      </w:tblGrid>
      <w:tr>
        <w:trPr/>
        <w:tc>
          <w:tcPr>
            <w:tcW w:w="6372" w:type="dxa"/>
            <w:tcBorders>
              <w:top w:val="single" w:sz="4" w:space="0" w:color="000000"/>
              <w:left w:val="single" w:sz="4" w:space="0" w:color="000000"/>
              <w:right w:val="single" w:sz="4" w:space="0" w:color="000000"/>
            </w:tcBorders>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1</w:t>
            </w:r>
          </w:p>
        </w:tc>
        <w:tc>
          <w:tcPr>
            <w:tcW w:w="2793" w:type="dxa"/>
            <w:tcBorders>
              <w:top w:val="single" w:sz="4" w:space="0" w:color="000000"/>
              <w:left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2</w:t>
            </w:r>
          </w:p>
        </w:tc>
      </w:tr>
      <w:tr>
        <w:trPr/>
        <w:tc>
          <w:tcPr>
            <w:tcW w:w="6372" w:type="dxa"/>
            <w:tcBorders>
              <w:top w:val="single" w:sz="4" w:space="0" w:color="000000"/>
              <w:left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3.2.3 Суммарная масса грузов, перемещаемых в течение каждого часа смены:</w:t>
            </w:r>
          </w:p>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 с рабочей поверхности</w:t>
            </w:r>
          </w:p>
        </w:tc>
        <w:tc>
          <w:tcPr>
            <w:tcW w:w="2793" w:type="dxa"/>
            <w:tcBorders>
              <w:top w:val="single" w:sz="4" w:space="0" w:color="000000"/>
              <w:left w:val="single" w:sz="4" w:space="0" w:color="000000"/>
              <w:right w:val="single" w:sz="4" w:space="0" w:color="000000"/>
            </w:tcBorders>
            <w:vAlign w:val="center"/>
          </w:tcPr>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До 350</w:t>
            </w:r>
          </w:p>
        </w:tc>
      </w:tr>
      <w:tr>
        <w:trPr/>
        <w:tc>
          <w:tcPr>
            <w:tcW w:w="6372" w:type="dxa"/>
            <w:tcBorders>
              <w:left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 с пола</w:t>
            </w:r>
          </w:p>
        </w:tc>
        <w:tc>
          <w:tcPr>
            <w:tcW w:w="2793" w:type="dxa"/>
            <w:tcBorders>
              <w:left w:val="single" w:sz="4" w:space="0" w:color="000000"/>
              <w:right w:val="single" w:sz="4" w:space="0" w:color="000000"/>
            </w:tcBorders>
            <w:vAlign w:val="center"/>
          </w:tcPr>
          <w:p>
            <w:pPr>
              <w:pStyle w:val="Normal"/>
              <w:widowControl w:val="false"/>
              <w:suppressAutoHyphens w:val="true"/>
              <w:ind w:hanging="1"/>
              <w:jc w:val="center"/>
              <w:rPr>
                <w:color w:themeColor="text1"/>
                <w:highlight w:val="none"/>
                <w:shd w:fill="auto" w:val="clear"/>
              </w:rPr>
            </w:pPr>
            <w:r>
              <w:rPr>
                <w:rFonts w:eastAsia="Times New Roman"/>
                <w:color w:themeColor="text1"/>
                <w:sz w:val="24"/>
                <w:shd w:fill="auto" w:val="clear"/>
              </w:rPr>
              <w:t>-</w:t>
            </w:r>
          </w:p>
        </w:tc>
      </w:tr>
      <w:tr>
        <w:trPr>
          <w:trHeight w:val="60" w:hRule="atLeast"/>
        </w:trPr>
        <w:tc>
          <w:tcPr>
            <w:tcW w:w="637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3.3 Стереотипные рабочие движения, количество за смену</w:t>
            </w:r>
          </w:p>
        </w:tc>
        <w:tc>
          <w:tcPr>
            <w:tcW w:w="27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rFonts w:eastAsia="Times New Roman"/>
                <w:color w:themeColor="text1"/>
                <w:sz w:val="24"/>
                <w:highlight w:val="none"/>
                <w:shd w:fill="auto" w:val="clear"/>
              </w:rPr>
            </w:pPr>
            <w:r>
              <w:rPr>
                <w:rFonts w:eastAsia="Times New Roman"/>
                <w:color w:themeColor="text1"/>
                <w:sz w:val="24"/>
                <w:shd w:fill="auto" w:val="clear"/>
              </w:rPr>
            </w:r>
          </w:p>
        </w:tc>
      </w:tr>
      <w:tr>
        <w:trPr>
          <w:trHeight w:val="203" w:hRule="atLeast"/>
        </w:trPr>
        <w:tc>
          <w:tcPr>
            <w:tcW w:w="637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3.3.1 При локальной нагрузке</w:t>
            </w:r>
          </w:p>
        </w:tc>
        <w:tc>
          <w:tcPr>
            <w:tcW w:w="27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12 000</w:t>
            </w:r>
          </w:p>
        </w:tc>
      </w:tr>
      <w:tr>
        <w:trPr>
          <w:trHeight w:val="65" w:hRule="atLeast"/>
        </w:trPr>
        <w:tc>
          <w:tcPr>
            <w:tcW w:w="637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3.3.2 При региональной нагрузке</w:t>
            </w:r>
          </w:p>
        </w:tc>
        <w:tc>
          <w:tcPr>
            <w:tcW w:w="27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tc>
      </w:tr>
      <w:tr>
        <w:trPr>
          <w:trHeight w:val="60" w:hRule="atLeast"/>
        </w:trPr>
        <w:tc>
          <w:tcPr>
            <w:tcW w:w="637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3.4 Статическая нагрузка,  кг (силы) · с</w:t>
            </w:r>
          </w:p>
        </w:tc>
        <w:tc>
          <w:tcPr>
            <w:tcW w:w="27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tc>
      </w:tr>
      <w:tr>
        <w:trPr>
          <w:trHeight w:val="60" w:hRule="atLeast"/>
        </w:trPr>
        <w:tc>
          <w:tcPr>
            <w:tcW w:w="6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3.4.1 Одной рукой</w:t>
            </w:r>
          </w:p>
        </w:tc>
        <w:tc>
          <w:tcPr>
            <w:tcW w:w="27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До 36 000</w:t>
            </w:r>
          </w:p>
        </w:tc>
      </w:tr>
      <w:tr>
        <w:trPr>
          <w:trHeight w:val="60" w:hRule="atLeast"/>
        </w:trPr>
        <w:tc>
          <w:tcPr>
            <w:tcW w:w="6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3.4.2 Двумя руками</w:t>
            </w:r>
          </w:p>
        </w:tc>
        <w:tc>
          <w:tcPr>
            <w:tcW w:w="27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20 000</w:t>
            </w:r>
          </w:p>
        </w:tc>
      </w:tr>
      <w:tr>
        <w:trPr>
          <w:trHeight w:val="60" w:hRule="atLeast"/>
        </w:trPr>
        <w:tc>
          <w:tcPr>
            <w:tcW w:w="6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3.4.3 С участием мышц корпуса, ног</w:t>
            </w:r>
          </w:p>
        </w:tc>
        <w:tc>
          <w:tcPr>
            <w:tcW w:w="27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tc>
      </w:tr>
      <w:tr>
        <w:trPr>
          <w:trHeight w:val="60" w:hRule="atLeast"/>
        </w:trPr>
        <w:tc>
          <w:tcPr>
            <w:tcW w:w="6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3.5 Рабочая поза  (стоя)</w:t>
            </w:r>
          </w:p>
        </w:tc>
        <w:tc>
          <w:tcPr>
            <w:tcW w:w="27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Свободная имеется возможность смены положения</w:t>
            </w:r>
          </w:p>
        </w:tc>
      </w:tr>
      <w:tr>
        <w:trPr>
          <w:trHeight w:val="60" w:hRule="atLeast"/>
        </w:trPr>
        <w:tc>
          <w:tcPr>
            <w:tcW w:w="6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3.6 Наклоны корпуса</w:t>
            </w:r>
          </w:p>
        </w:tc>
        <w:tc>
          <w:tcPr>
            <w:tcW w:w="27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10</w:t>
            </w:r>
          </w:p>
        </w:tc>
      </w:tr>
      <w:tr>
        <w:trPr>
          <w:trHeight w:val="433" w:hRule="atLeast"/>
        </w:trPr>
        <w:tc>
          <w:tcPr>
            <w:tcW w:w="6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3.7 Перемещения в пространстве, обусловленные технологическим процессом, км</w:t>
            </w:r>
          </w:p>
        </w:tc>
        <w:tc>
          <w:tcPr>
            <w:tcW w:w="27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tc>
      </w:tr>
      <w:tr>
        <w:trPr>
          <w:trHeight w:val="157" w:hRule="atLeast"/>
        </w:trPr>
        <w:tc>
          <w:tcPr>
            <w:tcW w:w="6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3.7.1 По горизонтали</w:t>
            </w:r>
          </w:p>
        </w:tc>
        <w:tc>
          <w:tcPr>
            <w:tcW w:w="27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До 4</w:t>
            </w:r>
          </w:p>
        </w:tc>
      </w:tr>
      <w:tr>
        <w:trPr>
          <w:trHeight w:val="177" w:hRule="atLeast"/>
        </w:trPr>
        <w:tc>
          <w:tcPr>
            <w:tcW w:w="6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3.7.2 По вертикали</w:t>
            </w:r>
          </w:p>
        </w:tc>
        <w:tc>
          <w:tcPr>
            <w:tcW w:w="27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tc>
      </w:tr>
    </w:tbl>
    <w:p>
      <w:pPr>
        <w:pStyle w:val="Style53"/>
        <w:spacing w:before="0" w:after="160"/>
        <w:ind w:hanging="0"/>
        <w:contextualSpacing/>
        <w:rPr>
          <w:rStyle w:val="FontStyle17"/>
          <w:b w:val="false"/>
          <w:bCs w:val="false"/>
          <w:i w:val="false"/>
          <w:i w:val="false"/>
          <w:iCs w:val="false"/>
          <w:sz w:val="28"/>
          <w:szCs w:val="28"/>
        </w:rPr>
      </w:pPr>
      <w:r>
        <w:rPr>
          <w:b w:val="false"/>
          <w:bCs w:val="false"/>
          <w:i w:val="false"/>
          <w:iCs w:val="false"/>
          <w:sz w:val="28"/>
          <w:szCs w:val="28"/>
        </w:rPr>
      </w:r>
    </w:p>
    <w:p>
      <w:pPr>
        <w:pStyle w:val="Normal"/>
        <w:widowControl w:val="false"/>
        <w:suppressAutoHyphens w:val="true"/>
        <w:rPr>
          <w:rFonts w:eastAsia="Times New Roman"/>
        </w:rPr>
      </w:pPr>
      <w:r>
        <w:rPr>
          <w:rFonts w:eastAsia="Times New Roman"/>
        </w:rPr>
        <w:t>Таблица 6.3 – Оценка напряженности трудового процесса</w:t>
      </w:r>
    </w:p>
    <w:tbl>
      <w:tblPr>
        <w:tblW w:w="4950" w:type="pct"/>
        <w:jc w:val="left"/>
        <w:tblInd w:w="-62" w:type="dxa"/>
        <w:tblLayout w:type="fixed"/>
        <w:tblCellMar>
          <w:top w:w="0" w:type="dxa"/>
          <w:left w:w="45" w:type="dxa"/>
          <w:bottom w:w="0" w:type="dxa"/>
          <w:right w:w="45" w:type="dxa"/>
        </w:tblCellMar>
        <w:tblLook w:firstRow="0" w:noVBand="0" w:lastRow="0" w:firstColumn="0" w:lastColumn="0" w:noHBand="0" w:val="0000"/>
      </w:tblPr>
      <w:tblGrid>
        <w:gridCol w:w="5726"/>
        <w:gridCol w:w="3533"/>
      </w:tblGrid>
      <w:tr>
        <w:trPr/>
        <w:tc>
          <w:tcPr>
            <w:tcW w:w="57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ind w:hanging="0"/>
              <w:jc w:val="center"/>
              <w:rPr>
                <w:color w:themeColor="text1"/>
                <w:highlight w:val="none"/>
                <w:shd w:fill="auto" w:val="clear"/>
              </w:rPr>
            </w:pPr>
            <w:r>
              <w:rPr>
                <w:rFonts w:eastAsia="Times New Roman"/>
                <w:color w:themeColor="text1"/>
                <w:sz w:val="24"/>
                <w:shd w:fill="auto" w:val="clear"/>
              </w:rPr>
              <w:t>Показатели напряженности трудового процесса</w:t>
            </w:r>
          </w:p>
        </w:tc>
        <w:tc>
          <w:tcPr>
            <w:tcW w:w="35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76"/>
              <w:ind w:hanging="0"/>
              <w:jc w:val="center"/>
              <w:rPr>
                <w:color w:themeColor="text1"/>
                <w:highlight w:val="none"/>
                <w:shd w:fill="auto" w:val="clear"/>
              </w:rPr>
            </w:pPr>
            <w:r>
              <w:rPr>
                <w:rFonts w:eastAsia="Times New Roman"/>
                <w:color w:themeColor="text1"/>
                <w:sz w:val="24"/>
                <w:shd w:fill="auto" w:val="clear"/>
              </w:rPr>
              <w:t>Характеристика показателей в соответствии с гигиеническими критериями</w:t>
            </w:r>
          </w:p>
        </w:tc>
      </w:tr>
      <w:tr>
        <w:trPr/>
        <w:tc>
          <w:tcPr>
            <w:tcW w:w="57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ind w:hanging="0"/>
              <w:jc w:val="center"/>
              <w:rPr>
                <w:color w:themeColor="text1"/>
                <w:highlight w:val="none"/>
                <w:shd w:fill="auto" w:val="clear"/>
              </w:rPr>
            </w:pPr>
            <w:r>
              <w:rPr>
                <w:rFonts w:eastAsia="Times New Roman"/>
                <w:color w:themeColor="text1"/>
                <w:sz w:val="24"/>
                <w:shd w:fill="auto" w:val="clear"/>
              </w:rPr>
              <w:t>1</w:t>
            </w:r>
          </w:p>
        </w:tc>
        <w:tc>
          <w:tcPr>
            <w:tcW w:w="35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76"/>
              <w:ind w:hanging="0"/>
              <w:jc w:val="center"/>
              <w:rPr>
                <w:color w:themeColor="text1"/>
                <w:highlight w:val="none"/>
                <w:shd w:fill="auto" w:val="clear"/>
              </w:rPr>
            </w:pPr>
            <w:r>
              <w:rPr>
                <w:rFonts w:eastAsia="Times New Roman"/>
                <w:color w:themeColor="text1"/>
                <w:sz w:val="24"/>
                <w:shd w:fill="auto" w:val="clear"/>
              </w:rPr>
              <w:t>2</w:t>
            </w:r>
          </w:p>
        </w:tc>
      </w:tr>
      <w:tr>
        <w:trPr/>
        <w:tc>
          <w:tcPr>
            <w:tcW w:w="572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left"/>
              <w:rPr>
                <w:color w:themeColor="text1"/>
                <w:highlight w:val="none"/>
                <w:shd w:fill="auto" w:val="clear"/>
              </w:rPr>
            </w:pPr>
            <w:r>
              <w:rPr>
                <w:rFonts w:eastAsia="Times New Roman"/>
                <w:color w:themeColor="text1"/>
                <w:sz w:val="24"/>
                <w:shd w:fill="auto" w:val="clear"/>
              </w:rPr>
              <w:t>4.1 Интеллектуальные нагрузки</w:t>
            </w:r>
          </w:p>
        </w:tc>
        <w:tc>
          <w:tcPr>
            <w:tcW w:w="353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left"/>
              <w:rPr>
                <w:rFonts w:eastAsia="Times New Roman"/>
                <w:color w:themeColor="text1"/>
                <w:sz w:val="24"/>
                <w:highlight w:val="none"/>
                <w:shd w:fill="auto" w:val="clear"/>
              </w:rPr>
            </w:pPr>
            <w:r>
              <w:rPr>
                <w:rFonts w:eastAsia="Times New Roman"/>
                <w:color w:themeColor="text1"/>
                <w:sz w:val="24"/>
                <w:shd w:fill="auto" w:val="clear"/>
              </w:rPr>
            </w:r>
          </w:p>
        </w:tc>
      </w:tr>
      <w:tr>
        <w:trPr/>
        <w:tc>
          <w:tcPr>
            <w:tcW w:w="572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left"/>
              <w:rPr>
                <w:color w:themeColor="text1"/>
                <w:highlight w:val="none"/>
                <w:shd w:fill="auto" w:val="clear"/>
              </w:rPr>
            </w:pPr>
            <w:r>
              <w:rPr>
                <w:rFonts w:eastAsia="Times New Roman"/>
                <w:color w:themeColor="text1"/>
                <w:sz w:val="24"/>
                <w:shd w:fill="auto" w:val="clear"/>
              </w:rPr>
              <w:t>4.1.1 Содержание работы</w:t>
            </w:r>
          </w:p>
        </w:tc>
        <w:tc>
          <w:tcPr>
            <w:tcW w:w="353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uppressAutoHyphens w:val="true"/>
              <w:spacing w:lineRule="auto" w:line="276"/>
              <w:ind w:hanging="0"/>
              <w:jc w:val="left"/>
              <w:rPr>
                <w:color w:themeColor="text1"/>
                <w:highlight w:val="none"/>
                <w:shd w:fill="auto" w:val="clear"/>
              </w:rPr>
            </w:pPr>
            <w:r>
              <w:rPr>
                <w:rFonts w:eastAsia="Times New Roman"/>
                <w:color w:themeColor="text1"/>
                <w:sz w:val="24"/>
                <w:shd w:fill="auto" w:val="clear"/>
              </w:rPr>
              <w:t>Решение задач по инструкции</w:t>
            </w:r>
          </w:p>
        </w:tc>
      </w:tr>
      <w:tr>
        <w:trPr/>
        <w:tc>
          <w:tcPr>
            <w:tcW w:w="572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left"/>
              <w:rPr>
                <w:color w:themeColor="text1"/>
                <w:highlight w:val="none"/>
                <w:shd w:fill="auto" w:val="clear"/>
              </w:rPr>
            </w:pPr>
            <w:r>
              <w:rPr>
                <w:rFonts w:eastAsia="Times New Roman"/>
                <w:color w:themeColor="text1"/>
                <w:sz w:val="24"/>
                <w:shd w:fill="auto" w:val="clear"/>
              </w:rPr>
              <w:t>4.1.2 Восприятие сигналов (информации) и их оценка</w:t>
            </w:r>
          </w:p>
        </w:tc>
        <w:tc>
          <w:tcPr>
            <w:tcW w:w="353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uppressAutoHyphens w:val="true"/>
              <w:spacing w:lineRule="auto" w:line="276"/>
              <w:ind w:hanging="0"/>
              <w:jc w:val="left"/>
              <w:rPr>
                <w:color w:themeColor="text1"/>
                <w:highlight w:val="none"/>
                <w:shd w:fill="auto" w:val="clear"/>
              </w:rPr>
            </w:pPr>
            <w:r>
              <w:rPr>
                <w:rFonts w:eastAsia="Times New Roman"/>
                <w:color w:themeColor="text1"/>
                <w:sz w:val="24"/>
                <w:shd w:fill="auto" w:val="clear"/>
              </w:rPr>
              <w:t>Восприятие сигналов, но не требуется коррекция действий</w:t>
            </w:r>
          </w:p>
        </w:tc>
      </w:tr>
      <w:tr>
        <w:trPr/>
        <w:tc>
          <w:tcPr>
            <w:tcW w:w="5726" w:type="dxa"/>
            <w:tcBorders>
              <w:top w:val="single" w:sz="4" w:space="0" w:color="000000"/>
              <w:left w:val="single" w:sz="4" w:space="0" w:color="000000"/>
              <w:right w:val="single" w:sz="4" w:space="0" w:color="000000"/>
            </w:tcBorders>
            <w:tcMar>
              <w:left w:w="108" w:type="dxa"/>
              <w:right w:w="108" w:type="dxa"/>
            </w:tcMar>
          </w:tcPr>
          <w:p>
            <w:pPr>
              <w:pStyle w:val="Normal"/>
              <w:widowControl w:val="false"/>
              <w:suppressAutoHyphens w:val="true"/>
              <w:spacing w:lineRule="auto" w:line="276"/>
              <w:ind w:hanging="0"/>
              <w:jc w:val="left"/>
              <w:rPr>
                <w:color w:themeColor="text1"/>
                <w:highlight w:val="none"/>
                <w:shd w:fill="auto" w:val="clear"/>
              </w:rPr>
            </w:pPr>
            <w:r>
              <w:rPr>
                <w:rFonts w:eastAsia="Times New Roman"/>
                <w:color w:themeColor="text1"/>
                <w:sz w:val="24"/>
                <w:shd w:fill="auto" w:val="clear"/>
              </w:rPr>
              <w:t>4.1.3 Распределение функций по степени сложности задания</w:t>
            </w:r>
          </w:p>
        </w:tc>
        <w:tc>
          <w:tcPr>
            <w:tcW w:w="3533" w:type="dxa"/>
            <w:tcBorders>
              <w:top w:val="single" w:sz="4" w:space="0" w:color="000000"/>
              <w:left w:val="single" w:sz="4" w:space="0" w:color="000000"/>
              <w:right w:val="single" w:sz="4" w:space="0" w:color="000000"/>
            </w:tcBorders>
            <w:tcMar>
              <w:left w:w="108" w:type="dxa"/>
              <w:right w:w="108" w:type="dxa"/>
            </w:tcMar>
            <w:vAlign w:val="center"/>
          </w:tcPr>
          <w:p>
            <w:pPr>
              <w:pStyle w:val="Normal"/>
              <w:widowControl w:val="false"/>
              <w:suppressAutoHyphens w:val="true"/>
              <w:spacing w:lineRule="auto" w:line="276"/>
              <w:ind w:hanging="0"/>
              <w:jc w:val="left"/>
              <w:rPr>
                <w:color w:themeColor="text1"/>
                <w:highlight w:val="none"/>
                <w:shd w:fill="auto" w:val="clear"/>
              </w:rPr>
            </w:pPr>
            <w:r>
              <w:rPr>
                <w:rFonts w:eastAsia="Times New Roman"/>
                <w:color w:themeColor="text1"/>
                <w:sz w:val="24"/>
                <w:shd w:fill="auto" w:val="clear"/>
              </w:rPr>
              <w:t>Обработка и выполнение задания</w:t>
            </w:r>
          </w:p>
        </w:tc>
      </w:tr>
    </w:tbl>
    <w:p>
      <w:pPr>
        <w:pStyle w:val="Normal"/>
        <w:ind w:hanging="0"/>
        <w:rPr/>
      </w:pPr>
      <w:r>
        <w:br w:type="page"/>
      </w:r>
      <w:r>
        <w:rPr/>
        <w:tab/>
        <w:t>Продолжение таблицы 6.3</w:t>
      </w:r>
    </w:p>
    <w:tbl>
      <w:tblPr>
        <w:tblW w:w="4900" w:type="pct"/>
        <w:jc w:val="left"/>
        <w:tblInd w:w="63" w:type="dxa"/>
        <w:tblLayout w:type="fixed"/>
        <w:tblCellMar>
          <w:top w:w="0" w:type="dxa"/>
          <w:left w:w="108" w:type="dxa"/>
          <w:bottom w:w="0" w:type="dxa"/>
          <w:right w:w="108" w:type="dxa"/>
        </w:tblCellMar>
        <w:tblLook w:firstRow="0" w:noVBand="0" w:lastRow="0" w:firstColumn="0" w:lastColumn="0" w:noHBand="0" w:val="0000"/>
      </w:tblPr>
      <w:tblGrid>
        <w:gridCol w:w="5668"/>
        <w:gridCol w:w="3497"/>
      </w:tblGrid>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4.1.4 Характер выполняемой работы</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Работа по установленному регламенту</w:t>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4.2 Сенсорные нагрузки</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rPr>
                <w:rFonts w:eastAsia="Times New Roman"/>
                <w:color w:themeColor="text1"/>
                <w:sz w:val="24"/>
                <w:highlight w:val="none"/>
                <w:shd w:fill="auto" w:val="clear"/>
              </w:rPr>
            </w:pPr>
            <w:r>
              <w:rPr>
                <w:rFonts w:eastAsia="Times New Roman"/>
                <w:color w:themeColor="text1"/>
                <w:sz w:val="24"/>
                <w:shd w:fill="auto" w:val="clear"/>
              </w:rPr>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4.2.1 Длительность сосредоточенного наблюдения (в % от времени смены)</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До 25</w:t>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4.2.2 Плотность сигналов (световых, звуковых) и сообщений в среднем за 1 час работы</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60</w:t>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4.2.3 Число производственных объектов одновременного наблюдения</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1</w:t>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4.2.4 Размер объекта различения (при расстоянии от глаз работающего до объекта различения не более 0,5 м) в мм при длительности сосредоточенного наблюдения (% времени смены)</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0,7 мм</w:t>
            </w:r>
          </w:p>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4.2.5 Работа с оптическими приборами (микроскопы, лупы и т.п.) при длительности сосредоточенного наблюдения (% времени смены)</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tc>
      </w:tr>
      <w:tr>
        <w:trPr/>
        <w:tc>
          <w:tcPr>
            <w:tcW w:w="5668" w:type="dxa"/>
            <w:tcBorders>
              <w:top w:val="single" w:sz="4" w:space="0" w:color="000000"/>
              <w:left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4.2.6 Наблюдение за экранами видеотерминалов (часов в смену):</w:t>
              <w:br/>
              <w:t>- при буквенно-цифровом типе отображения информации;</w:t>
            </w:r>
          </w:p>
        </w:tc>
        <w:tc>
          <w:tcPr>
            <w:tcW w:w="3497" w:type="dxa"/>
            <w:tcBorders>
              <w:top w:val="single" w:sz="4" w:space="0" w:color="000000"/>
              <w:left w:val="single" w:sz="4" w:space="0" w:color="000000"/>
              <w:right w:val="single" w:sz="4" w:space="0" w:color="000000"/>
            </w:tcBorders>
            <w:vAlign w:val="center"/>
          </w:tcPr>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5</w:t>
            </w:r>
          </w:p>
        </w:tc>
      </w:tr>
      <w:tr>
        <w:trPr/>
        <w:tc>
          <w:tcPr>
            <w:tcW w:w="5668" w:type="dxa"/>
            <w:tcBorders>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 при графическом типе отображения</w:t>
            </w:r>
          </w:p>
        </w:tc>
        <w:tc>
          <w:tcPr>
            <w:tcW w:w="3497" w:type="dxa"/>
            <w:tcBorders>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До 3</w:t>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4.2.7 Нагрузка на слуховой анализатор (при производственной необходимости восприятия речи или дифференцированных сигналов)</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Разборчивость слов и сигналов от 90% до 80%. Помехи присутствуют</w:t>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4.2.8 Нагрузка на голосовой аппарат (суммарное количество часов, наговариваемое в неделю)</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4.3 Эмоциональные нагрузки</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4.3.1 Степень ответственности за результат собственной деятельности. Значимость ошибок</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Ответственность за качество работы, влечёт дополнительные усилия со стороны руководства</w:t>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4.3.2 Степень риска для собственной жизни</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Исключена</w:t>
            </w:r>
          </w:p>
        </w:tc>
      </w:tr>
    </w:tbl>
    <w:p>
      <w:pPr>
        <w:pStyle w:val="Normal"/>
        <w:rPr/>
      </w:pPr>
      <w:r>
        <w:rPr/>
        <w:t>Окончание таблицы 6.3</w:t>
      </w:r>
    </w:p>
    <w:tbl>
      <w:tblPr>
        <w:tblW w:w="4900" w:type="pct"/>
        <w:jc w:val="left"/>
        <w:tblInd w:w="63" w:type="dxa"/>
        <w:tblLayout w:type="fixed"/>
        <w:tblCellMar>
          <w:top w:w="0" w:type="dxa"/>
          <w:left w:w="108" w:type="dxa"/>
          <w:bottom w:w="0" w:type="dxa"/>
          <w:right w:w="108" w:type="dxa"/>
        </w:tblCellMar>
        <w:tblLook w:firstRow="0" w:noVBand="0" w:lastRow="0" w:firstColumn="0" w:lastColumn="0" w:noHBand="0" w:val="0000"/>
      </w:tblPr>
      <w:tblGrid>
        <w:gridCol w:w="5668"/>
        <w:gridCol w:w="3497"/>
      </w:tblGrid>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1</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2</w:t>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4.3.3 Степень ответственности за безопасность других лиц</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Исключена</w:t>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4.4 Монотонность нагрузок</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rFonts w:eastAsia="Times New Roman"/>
                <w:color w:themeColor="text1"/>
                <w:sz w:val="24"/>
                <w:highlight w:val="none"/>
                <w:shd w:fill="auto" w:val="clear"/>
              </w:rPr>
            </w:pPr>
            <w:r>
              <w:rPr>
                <w:rFonts w:eastAsia="Times New Roman"/>
                <w:color w:themeColor="text1"/>
                <w:sz w:val="24"/>
                <w:shd w:fill="auto" w:val="clear"/>
              </w:rPr>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4.4.1 Число элементов (приемов), необходимых для реализации простого задания или в многократно повторяющихся операциях</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Более 10</w:t>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4.4.2 Продолжительность выполнения простых производственных заданий или повторяющихся операций, с</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hanging="0"/>
              <w:jc w:val="center"/>
              <w:rPr>
                <w:color w:themeColor="text1"/>
                <w:highlight w:val="none"/>
                <w:shd w:fill="auto" w:val="clear"/>
              </w:rPr>
            </w:pPr>
            <w:r>
              <w:rPr>
                <w:rFonts w:eastAsia="Times New Roman"/>
                <w:color w:themeColor="text1"/>
                <w:sz w:val="24"/>
                <w:shd w:fill="auto" w:val="clear"/>
              </w:rPr>
              <w:t>25-100</w:t>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4.4.3. монотонность производственной обстановки (время пассивного наблюдения за ходом техпроцесса в % от времени смены)</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firstLine="38"/>
              <w:jc w:val="center"/>
              <w:rPr>
                <w:color w:themeColor="text1"/>
                <w:highlight w:val="none"/>
                <w:shd w:fill="auto" w:val="clear"/>
              </w:rPr>
            </w:pPr>
            <w:r>
              <w:rPr>
                <w:rFonts w:eastAsia="Times New Roman"/>
                <w:color w:themeColor="text1"/>
                <w:sz w:val="24"/>
                <w:shd w:fill="auto" w:val="clear"/>
              </w:rPr>
              <w:t>76-80</w:t>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4.5 Режим работы</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firstLine="38"/>
              <w:jc w:val="center"/>
              <w:rPr>
                <w:rFonts w:eastAsia="Times New Roman"/>
                <w:color w:themeColor="text1"/>
                <w:sz w:val="24"/>
                <w:highlight w:val="none"/>
                <w:shd w:fill="auto" w:val="clear"/>
              </w:rPr>
            </w:pPr>
            <w:r>
              <w:rPr>
                <w:rFonts w:eastAsia="Times New Roman"/>
                <w:color w:themeColor="text1"/>
                <w:sz w:val="24"/>
                <w:shd w:fill="auto" w:val="clear"/>
              </w:rPr>
            </w:r>
          </w:p>
        </w:tc>
      </w:tr>
      <w:tr>
        <w:trPr/>
        <w:tc>
          <w:tcPr>
            <w:tcW w:w="56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ind w:hanging="0"/>
              <w:jc w:val="left"/>
              <w:rPr>
                <w:color w:themeColor="text1"/>
                <w:highlight w:val="none"/>
                <w:shd w:fill="auto" w:val="clear"/>
              </w:rPr>
            </w:pPr>
            <w:r>
              <w:rPr>
                <w:rFonts w:eastAsia="Times New Roman"/>
                <w:color w:themeColor="text1"/>
                <w:sz w:val="24"/>
                <w:shd w:fill="auto" w:val="clear"/>
              </w:rPr>
              <w:t>4.5.1 Сменность работы</w:t>
            </w:r>
          </w:p>
        </w:tc>
        <w:tc>
          <w:tcPr>
            <w:tcW w:w="34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ind w:firstLine="38"/>
              <w:jc w:val="center"/>
              <w:rPr>
                <w:color w:themeColor="text1"/>
                <w:highlight w:val="none"/>
                <w:shd w:fill="auto" w:val="clear"/>
              </w:rPr>
            </w:pPr>
            <w:r>
              <w:rPr>
                <w:rFonts w:eastAsia="Times New Roman"/>
                <w:color w:themeColor="text1"/>
                <w:sz w:val="24"/>
                <w:shd w:fill="auto" w:val="clear"/>
              </w:rPr>
              <w:t>Односменная</w:t>
            </w:r>
          </w:p>
        </w:tc>
      </w:tr>
    </w:tbl>
    <w:p>
      <w:pPr>
        <w:pStyle w:val="Normal"/>
        <w:widowControl w:val="false"/>
        <w:suppressAutoHyphens w:val="true"/>
        <w:rPr>
          <w:rFonts w:eastAsia="Times New Roman"/>
        </w:rPr>
      </w:pPr>
      <w:r>
        <w:rPr>
          <w:rFonts w:eastAsia="Times New Roman"/>
        </w:rPr>
      </w:r>
    </w:p>
    <w:p>
      <w:pPr>
        <w:pStyle w:val="Normal"/>
        <w:widowControl w:val="false"/>
        <w:suppressAutoHyphens w:val="true"/>
        <w:rPr>
          <w:rFonts w:eastAsia="Times New Roman"/>
        </w:rPr>
      </w:pPr>
      <w:r>
        <w:rPr>
          <w:rFonts w:eastAsia="Times New Roman"/>
        </w:rPr>
        <w:t xml:space="preserve">Из таблиц 6.2 – 6.3 следует, что инженер предприятия подвержен всем видам нагрузок: эмоциональной, сенсорной и интеллектуальной.  </w:t>
      </w:r>
    </w:p>
    <w:p>
      <w:pPr>
        <w:pStyle w:val="Normal"/>
        <w:widowControl w:val="false"/>
        <w:suppressAutoHyphens w:val="true"/>
        <w:rPr>
          <w:rFonts w:eastAsia="Times New Roman"/>
        </w:rPr>
      </w:pPr>
      <w:r>
        <w:rPr>
          <w:rFonts w:eastAsia="Times New Roman"/>
        </w:rPr>
        <w:t>На основании представленных данных разработаем карту рисков рабочего места инженера.</w:t>
      </w:r>
    </w:p>
    <w:p>
      <w:pPr>
        <w:pStyle w:val="Normal"/>
        <w:widowControl w:val="false"/>
        <w:suppressAutoHyphens w:val="true"/>
        <w:rPr>
          <w:rFonts w:eastAsia="Times New Roman"/>
        </w:rPr>
      </w:pPr>
      <w:r>
        <w:rPr>
          <w:rFonts w:eastAsia="Times New Roman"/>
        </w:rPr>
        <w:t>Для оценки рисков применяем классический метод. Оценка рисков рассчитывается по формуле:</w:t>
      </w:r>
    </w:p>
    <w:p>
      <w:pPr>
        <w:pStyle w:val="Normal"/>
        <w:widowControl w:val="false"/>
        <w:suppressAutoHyphens w:val="true"/>
        <w:jc w:val="right"/>
        <w:rPr>
          <w:rFonts w:eastAsia="Times New Roman"/>
          <w:szCs w:val="20"/>
        </w:rPr>
      </w:pPr>
      <w:r>
        <w:rPr>
          <w:rFonts w:eastAsia="Times New Roman"/>
          <w:szCs w:val="20"/>
        </w:rPr>
      </w:r>
    </w:p>
    <w:p>
      <w:pPr>
        <w:pStyle w:val="Normal"/>
        <w:widowControl w:val="false"/>
        <w:suppressAutoHyphens w:val="true"/>
        <w:jc w:val="right"/>
        <w:rPr>
          <w:rFonts w:eastAsia="Times New Roman"/>
          <w:szCs w:val="20"/>
        </w:rPr>
      </w:pPr>
      <w:r>
        <w:rPr>
          <w:rFonts w:eastAsia="Times New Roman"/>
          <w:i/>
          <w:szCs w:val="20"/>
          <w:lang w:val="en-US"/>
        </w:rPr>
        <w:t>R</w:t>
      </w:r>
      <w:r>
        <w:rPr>
          <w:rFonts w:eastAsia="Times New Roman"/>
          <w:i/>
          <w:szCs w:val="20"/>
        </w:rPr>
        <w:t xml:space="preserve"> = </w:t>
      </w:r>
      <w:r>
        <w:rPr>
          <w:rFonts w:eastAsia="Times New Roman"/>
          <w:i/>
          <w:szCs w:val="20"/>
          <w:lang w:val="en-US"/>
        </w:rPr>
        <w:t>P</w:t>
      </w:r>
      <w:r>
        <w:rPr>
          <w:rFonts w:eastAsia="Times New Roman"/>
          <w:i/>
          <w:szCs w:val="20"/>
        </w:rPr>
        <w:t xml:space="preserve"> × </w:t>
      </w:r>
      <w:r>
        <w:rPr>
          <w:rFonts w:eastAsia="Times New Roman"/>
          <w:i/>
          <w:szCs w:val="20"/>
          <w:lang w:val="en-US"/>
        </w:rPr>
        <w:t>S</w:t>
      </w:r>
      <w:r>
        <w:rPr>
          <w:rFonts w:eastAsia="Times New Roman"/>
          <w:i/>
          <w:szCs w:val="20"/>
        </w:rPr>
        <w:t>,</w:t>
      </w:r>
      <w:r>
        <w:rPr>
          <w:rFonts w:eastAsia="Times New Roman"/>
          <w:szCs w:val="20"/>
        </w:rPr>
        <w:t xml:space="preserve"> </w:t>
        <w:tab/>
        <w:tab/>
        <w:tab/>
        <w:tab/>
        <w:tab/>
        <w:tab/>
        <w:t>(6.1)</w:t>
      </w:r>
    </w:p>
    <w:p>
      <w:pPr>
        <w:pStyle w:val="Normal"/>
        <w:widowControl w:val="false"/>
        <w:suppressAutoHyphens w:val="true"/>
        <w:jc w:val="right"/>
        <w:rPr>
          <w:rFonts w:eastAsia="Times New Roman"/>
          <w:szCs w:val="20"/>
        </w:rPr>
      </w:pPr>
      <w:r>
        <w:rPr>
          <w:rFonts w:eastAsia="Times New Roman"/>
          <w:szCs w:val="20"/>
        </w:rPr>
      </w:r>
    </w:p>
    <w:p>
      <w:pPr>
        <w:pStyle w:val="Normal"/>
        <w:widowControl w:val="false"/>
        <w:suppressAutoHyphens w:val="true"/>
        <w:rPr>
          <w:rFonts w:eastAsia="Times New Roman"/>
        </w:rPr>
      </w:pPr>
      <w:r>
        <w:rPr>
          <w:rFonts w:eastAsia="Times New Roman"/>
        </w:rPr>
        <w:t>где R – риск, балл; P – вероятность возникновения опасности, балл; S – серьезность последствий воздействия опасности, балл.</w:t>
      </w:r>
    </w:p>
    <w:p>
      <w:pPr>
        <w:pStyle w:val="Normal"/>
        <w:widowControl w:val="false"/>
        <w:suppressAutoHyphens w:val="true"/>
        <w:rPr>
          <w:rFonts w:eastAsia="Times New Roman"/>
        </w:rPr>
      </w:pPr>
      <w:r>
        <w:rPr>
          <w:rFonts w:eastAsia="Times New Roman"/>
        </w:rPr>
        <w:t>Исходя из значений P и S, определяем категорию риска. Категории рисков подразделяются на следующие: низкие (R &lt; 6); умеренные (6 ≤  R ≤ 12); высокие (R &gt; 12). Риски, отнесенные к категории «низкие» считаются допустимыми и управляемыми в соответствии с существующими в организации мерами (имеются в наличии необходимые процедуры и инструкции, оборудование поддерживается в технически исправном состоянии, своевременно проводится обучение, инструктаж и проверка знаний работников). Риски, отнесенные к категориям «умеренные» и «высокие» считаются недопустимыми и требуют разработки мер по управлению ими. Карта опасностей и рисков представлена в таблице 6.4.</w:t>
      </w:r>
    </w:p>
    <w:p>
      <w:pPr>
        <w:pStyle w:val="Normal"/>
        <w:ind w:hanging="0"/>
        <w:rPr>
          <w:lang w:eastAsia="en-US"/>
        </w:rPr>
      </w:pPr>
      <w:r>
        <w:rPr>
          <w:lang w:eastAsia="en-US"/>
        </w:rPr>
      </w:r>
    </w:p>
    <w:p>
      <w:pPr>
        <w:pStyle w:val="Normal"/>
        <w:widowControl w:val="false"/>
        <w:suppressAutoHyphens w:val="true"/>
        <w:rPr>
          <w:rFonts w:eastAsia="Times New Roman"/>
        </w:rPr>
      </w:pPr>
      <w:r>
        <w:rPr>
          <w:rFonts w:eastAsia="Times New Roman"/>
        </w:rPr>
        <w:t>Таблица 6.4 – Карта управления (умеренными) рисками</w:t>
      </w:r>
    </w:p>
    <w:tbl>
      <w:tblPr>
        <w:tblW w:w="9957" w:type="dxa"/>
        <w:jc w:val="left"/>
        <w:tblInd w:w="-175" w:type="dxa"/>
        <w:tblLayout w:type="fixed"/>
        <w:tblCellMar>
          <w:top w:w="0" w:type="dxa"/>
          <w:left w:w="108" w:type="dxa"/>
          <w:bottom w:w="0" w:type="dxa"/>
          <w:right w:w="108" w:type="dxa"/>
        </w:tblCellMar>
        <w:tblLook w:firstRow="1" w:noVBand="0" w:lastRow="1" w:firstColumn="1" w:lastColumn="1" w:noHBand="0" w:val="01e0"/>
      </w:tblPr>
      <w:tblGrid>
        <w:gridCol w:w="426"/>
        <w:gridCol w:w="425"/>
        <w:gridCol w:w="1530"/>
        <w:gridCol w:w="964"/>
        <w:gridCol w:w="624"/>
        <w:gridCol w:w="625"/>
        <w:gridCol w:w="2130"/>
        <w:gridCol w:w="1815"/>
        <w:gridCol w:w="1417"/>
      </w:tblGrid>
      <w:tr>
        <w:trPr>
          <w:trHeight w:val="2954" w:hRule="atLeast"/>
          <w:cantSplit w:val="true"/>
        </w:trPr>
        <w:tc>
          <w:tcPr>
            <w:tcW w:w="426"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widowControl w:val="false"/>
              <w:spacing w:lineRule="auto" w:line="276"/>
              <w:ind w:left="113" w:right="113" w:hanging="0"/>
              <w:jc w:val="center"/>
              <w:rPr>
                <w:color w:themeColor="text1"/>
                <w:highlight w:val="none"/>
                <w:shd w:fill="auto" w:val="clear"/>
              </w:rPr>
            </w:pPr>
            <w:r>
              <w:rPr>
                <w:color w:themeColor="text1"/>
                <w:sz w:val="22"/>
                <w:szCs w:val="24"/>
                <w:shd w:fill="auto" w:val="clear"/>
              </w:rPr>
              <w:t>Профессия, должность</w:t>
            </w:r>
          </w:p>
        </w:tc>
        <w:tc>
          <w:tcPr>
            <w:tcW w:w="425"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widowControl w:val="false"/>
              <w:spacing w:lineRule="auto" w:line="276"/>
              <w:ind w:left="113" w:right="113" w:hanging="0"/>
              <w:jc w:val="center"/>
              <w:rPr>
                <w:color w:themeColor="text1"/>
                <w:highlight w:val="none"/>
                <w:shd w:fill="auto" w:val="clear"/>
              </w:rPr>
            </w:pPr>
            <w:r>
              <w:rPr>
                <w:color w:themeColor="text1"/>
                <w:sz w:val="22"/>
                <w:szCs w:val="24"/>
                <w:shd w:fill="auto" w:val="clear"/>
              </w:rPr>
              <w:t>Вид деятельности</w:t>
            </w:r>
          </w:p>
        </w:tc>
        <w:tc>
          <w:tcPr>
            <w:tcW w:w="15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widowControl w:val="false"/>
              <w:spacing w:lineRule="auto" w:line="276"/>
              <w:ind w:left="113" w:right="113" w:hanging="0"/>
              <w:jc w:val="center"/>
              <w:rPr>
                <w:color w:themeColor="text1"/>
                <w:highlight w:val="none"/>
                <w:shd w:fill="auto" w:val="clear"/>
              </w:rPr>
            </w:pPr>
            <w:r>
              <w:rPr>
                <w:color w:themeColor="text1"/>
                <w:sz w:val="22"/>
                <w:szCs w:val="24"/>
                <w:shd w:fill="auto" w:val="clear"/>
              </w:rPr>
              <w:t>Идентификационная</w:t>
            </w:r>
          </w:p>
          <w:p>
            <w:pPr>
              <w:pStyle w:val="Normal"/>
              <w:widowControl w:val="false"/>
              <w:spacing w:lineRule="auto" w:line="276"/>
              <w:ind w:left="113" w:right="113" w:hanging="0"/>
              <w:jc w:val="center"/>
              <w:rPr>
                <w:color w:themeColor="text1"/>
                <w:highlight w:val="none"/>
                <w:shd w:fill="auto" w:val="clear"/>
              </w:rPr>
            </w:pPr>
            <w:r>
              <w:rPr>
                <w:color w:themeColor="text1"/>
                <w:sz w:val="22"/>
                <w:szCs w:val="24"/>
                <w:shd w:fill="auto" w:val="clear"/>
              </w:rPr>
              <w:t>опасность</w:t>
            </w:r>
          </w:p>
        </w:tc>
        <w:tc>
          <w:tcPr>
            <w:tcW w:w="964"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widowControl w:val="false"/>
              <w:spacing w:lineRule="auto" w:line="276"/>
              <w:ind w:hanging="0"/>
              <w:jc w:val="center"/>
              <w:rPr>
                <w:color w:themeColor="text1"/>
                <w:highlight w:val="none"/>
                <w:shd w:fill="auto" w:val="clear"/>
              </w:rPr>
            </w:pPr>
            <w:r>
              <w:rPr>
                <w:color w:themeColor="text1"/>
                <w:sz w:val="22"/>
                <w:szCs w:val="24"/>
                <w:shd w:fill="auto" w:val="clear"/>
              </w:rPr>
              <w:t>Серьёзность послед</w:t>
              <w:softHyphen/>
              <w:t xml:space="preserve">ствий возникновения опасности, </w:t>
            </w:r>
            <w:r>
              <w:rPr>
                <w:color w:themeColor="text1"/>
                <w:sz w:val="22"/>
                <w:szCs w:val="24"/>
                <w:shd w:fill="auto" w:val="clear"/>
                <w:lang w:val="en-US"/>
              </w:rPr>
              <w:t>S</w:t>
            </w:r>
          </w:p>
        </w:tc>
        <w:tc>
          <w:tcPr>
            <w:tcW w:w="624"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widowControl w:val="false"/>
              <w:spacing w:lineRule="auto" w:line="276"/>
              <w:ind w:hanging="0"/>
              <w:jc w:val="center"/>
              <w:rPr>
                <w:color w:themeColor="text1"/>
                <w:highlight w:val="none"/>
                <w:shd w:fill="auto" w:val="clear"/>
              </w:rPr>
            </w:pPr>
            <w:r>
              <w:rPr>
                <w:color w:themeColor="text1"/>
                <w:sz w:val="22"/>
                <w:szCs w:val="24"/>
                <w:shd w:fill="auto" w:val="clear"/>
              </w:rPr>
              <w:t>Вероятность возник</w:t>
              <w:softHyphen/>
              <w:t>новения опасности, Р</w:t>
            </w:r>
          </w:p>
        </w:tc>
        <w:tc>
          <w:tcPr>
            <w:tcW w:w="625"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widowControl w:val="false"/>
              <w:spacing w:lineRule="auto" w:line="276"/>
              <w:ind w:left="113" w:right="113" w:hanging="0"/>
              <w:jc w:val="center"/>
              <w:rPr>
                <w:color w:themeColor="text1"/>
                <w:highlight w:val="none"/>
                <w:shd w:fill="auto" w:val="clear"/>
              </w:rPr>
            </w:pPr>
            <w:r>
              <w:rPr>
                <w:color w:themeColor="text1"/>
                <w:sz w:val="22"/>
                <w:szCs w:val="24"/>
                <w:shd w:fill="auto" w:val="clear"/>
              </w:rPr>
              <w:t xml:space="preserve">Риск, </w:t>
            </w:r>
            <w:r>
              <w:rPr>
                <w:color w:themeColor="text1"/>
                <w:sz w:val="22"/>
                <w:szCs w:val="24"/>
                <w:shd w:fill="auto" w:val="clear"/>
                <w:lang w:val="en-US"/>
              </w:rPr>
              <w:t>R</w:t>
            </w:r>
          </w:p>
        </w:tc>
        <w:tc>
          <w:tcPr>
            <w:tcW w:w="21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widowControl w:val="false"/>
              <w:spacing w:lineRule="auto" w:line="276"/>
              <w:ind w:left="113" w:right="113" w:hanging="0"/>
              <w:jc w:val="center"/>
              <w:rPr>
                <w:color w:themeColor="text1"/>
                <w:highlight w:val="none"/>
                <w:shd w:fill="auto" w:val="clear"/>
              </w:rPr>
            </w:pPr>
            <w:r>
              <w:rPr>
                <w:color w:themeColor="text1"/>
                <w:sz w:val="22"/>
                <w:szCs w:val="24"/>
                <w:shd w:fill="auto" w:val="clear"/>
              </w:rPr>
              <w:t>Осуществляемые меры управления</w:t>
            </w:r>
          </w:p>
        </w:tc>
        <w:tc>
          <w:tcPr>
            <w:tcW w:w="1815"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widowControl w:val="false"/>
              <w:spacing w:lineRule="auto" w:line="276"/>
              <w:ind w:left="113" w:right="113" w:hanging="0"/>
              <w:jc w:val="center"/>
              <w:rPr>
                <w:color w:themeColor="text1"/>
                <w:highlight w:val="none"/>
                <w:shd w:fill="auto" w:val="clear"/>
              </w:rPr>
            </w:pPr>
            <w:r>
              <w:rPr>
                <w:color w:themeColor="text1"/>
                <w:sz w:val="22"/>
                <w:szCs w:val="24"/>
                <w:shd w:fill="auto" w:val="clear"/>
              </w:rPr>
              <w:t>Рекомендуемые действия</w:t>
            </w:r>
          </w:p>
        </w:tc>
        <w:tc>
          <w:tcPr>
            <w:tcW w:w="14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widowControl w:val="false"/>
              <w:spacing w:lineRule="auto" w:line="276"/>
              <w:ind w:left="113" w:right="113" w:hanging="0"/>
              <w:jc w:val="center"/>
              <w:rPr>
                <w:color w:themeColor="text1"/>
                <w:highlight w:val="none"/>
                <w:shd w:fill="auto" w:val="clear"/>
              </w:rPr>
            </w:pPr>
            <w:r>
              <w:rPr>
                <w:color w:themeColor="text1"/>
                <w:sz w:val="22"/>
                <w:szCs w:val="24"/>
                <w:shd w:fill="auto" w:val="clear"/>
              </w:rPr>
              <w:t>Срок исполнения</w:t>
            </w:r>
          </w:p>
        </w:tc>
      </w:tr>
      <w:tr>
        <w:trPr>
          <w:trHeight w:val="285" w:hRule="atLeast"/>
        </w:trPr>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1</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2</w:t>
            </w:r>
          </w:p>
        </w:tc>
        <w:tc>
          <w:tcPr>
            <w:tcW w:w="15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3</w:t>
            </w:r>
          </w:p>
        </w:tc>
        <w:tc>
          <w:tcPr>
            <w:tcW w:w="9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4</w:t>
            </w:r>
          </w:p>
        </w:tc>
        <w:tc>
          <w:tcPr>
            <w:tcW w:w="6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5</w:t>
            </w:r>
          </w:p>
        </w:tc>
        <w:tc>
          <w:tcPr>
            <w:tcW w:w="6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6</w:t>
            </w:r>
          </w:p>
        </w:tc>
        <w:tc>
          <w:tcPr>
            <w:tcW w:w="21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7</w:t>
            </w:r>
          </w:p>
        </w:tc>
        <w:tc>
          <w:tcPr>
            <w:tcW w:w="18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8</w:t>
            </w:r>
          </w:p>
        </w:tc>
        <w:tc>
          <w:tcPr>
            <w:tcW w:w="1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9</w:t>
            </w:r>
          </w:p>
        </w:tc>
      </w:tr>
      <w:tr>
        <w:trPr>
          <w:trHeight w:val="1525" w:hRule="atLeast"/>
        </w:trPr>
        <w:tc>
          <w:tcPr>
            <w:tcW w:w="426"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tcPr>
          <w:p>
            <w:pPr>
              <w:pStyle w:val="Normal"/>
              <w:widowControl w:val="false"/>
              <w:spacing w:lineRule="auto" w:line="276"/>
              <w:ind w:left="113" w:right="113" w:hanging="0"/>
              <w:jc w:val="center"/>
              <w:rPr>
                <w:color w:themeColor="text1"/>
                <w:highlight w:val="none"/>
                <w:shd w:fill="auto" w:val="clear"/>
              </w:rPr>
            </w:pPr>
            <w:r>
              <w:rPr>
                <w:color w:themeColor="text1"/>
                <w:sz w:val="20"/>
                <w:szCs w:val="24"/>
                <w:shd w:fill="auto" w:val="clear"/>
              </w:rPr>
              <w:t>Инженер</w:t>
            </w:r>
          </w:p>
          <w:p>
            <w:pPr>
              <w:pStyle w:val="Normal"/>
              <w:widowControl w:val="false"/>
              <w:spacing w:lineRule="auto" w:line="276"/>
              <w:ind w:left="113" w:right="113" w:firstLine="709"/>
              <w:jc w:val="center"/>
              <w:rPr>
                <w:color w:themeColor="text1"/>
                <w:highlight w:val="none"/>
                <w:shd w:fill="auto" w:val="clear"/>
              </w:rPr>
            </w:pPr>
            <w:r>
              <w:rPr>
                <w:color w:themeColor="text1"/>
                <w:sz w:val="20"/>
                <w:szCs w:val="24"/>
                <w:shd w:fill="auto" w:val="clear"/>
              </w:rPr>
              <w:t xml:space="preserve">Администратор </w:t>
            </w:r>
            <w:r>
              <w:rPr>
                <w:rFonts w:eastAsia="Times New Roman"/>
                <w:color w:themeColor="text1"/>
                <w:sz w:val="20"/>
                <w:szCs w:val="24"/>
                <w:shd w:fill="auto" w:val="clear"/>
              </w:rPr>
              <w:t>(разработчик)</w:t>
            </w:r>
            <w:r>
              <w:rPr>
                <w:color w:themeColor="text1"/>
                <w:sz w:val="20"/>
                <w:szCs w:val="24"/>
                <w:shd w:fill="auto" w:val="clear"/>
              </w:rPr>
              <w:t xml:space="preserve"> программы</w:t>
            </w:r>
          </w:p>
        </w:tc>
        <w:tc>
          <w:tcPr>
            <w:tcW w:w="425"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tcPr>
          <w:p>
            <w:pPr>
              <w:pStyle w:val="Normal"/>
              <w:widowControl w:val="false"/>
              <w:spacing w:lineRule="auto" w:line="276"/>
              <w:ind w:left="113" w:right="113" w:hanging="0"/>
              <w:jc w:val="center"/>
              <w:rPr>
                <w:color w:themeColor="text1"/>
                <w:highlight w:val="none"/>
                <w:shd w:fill="auto" w:val="clear"/>
              </w:rPr>
            </w:pPr>
            <w:r>
              <w:rPr>
                <w:color w:themeColor="text1"/>
                <w:sz w:val="20"/>
                <w:szCs w:val="24"/>
                <w:shd w:fill="auto" w:val="clear"/>
              </w:rPr>
              <w:t>Трудовая</w:t>
            </w:r>
          </w:p>
          <w:p>
            <w:pPr>
              <w:pStyle w:val="Normal"/>
              <w:widowControl w:val="false"/>
              <w:spacing w:lineRule="auto" w:line="276"/>
              <w:ind w:left="113" w:right="113" w:firstLine="709"/>
              <w:jc w:val="center"/>
              <w:rPr>
                <w:color w:themeColor="text1"/>
                <w:highlight w:val="none"/>
                <w:shd w:fill="auto" w:val="clear"/>
              </w:rPr>
            </w:pPr>
            <w:r>
              <w:rPr>
                <w:color w:themeColor="text1"/>
                <w:sz w:val="20"/>
                <w:szCs w:val="24"/>
                <w:shd w:fill="auto" w:val="clear"/>
              </w:rPr>
              <w:t>Трудовая</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color w:themeColor="text1"/>
                <w:highlight w:val="none"/>
                <w:shd w:fill="auto" w:val="clear"/>
              </w:rPr>
            </w:pPr>
            <w:r>
              <w:rPr>
                <w:color w:themeColor="text1"/>
                <w:sz w:val="20"/>
                <w:szCs w:val="24"/>
                <w:shd w:fill="auto" w:val="clear"/>
              </w:rPr>
              <w:t>Нервно-психические перегрузки</w:t>
            </w:r>
          </w:p>
        </w:tc>
        <w:tc>
          <w:tcPr>
            <w:tcW w:w="9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2</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4</w:t>
            </w:r>
          </w:p>
        </w:tc>
        <w:tc>
          <w:tcPr>
            <w:tcW w:w="6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8</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Инструкция по охране труда</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Соблюдение требований инструкции, самоконтроль</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Постоянно</w:t>
            </w:r>
          </w:p>
        </w:tc>
      </w:tr>
      <w:tr>
        <w:trPr>
          <w:trHeight w:val="1419" w:hRule="atLeast"/>
        </w:trPr>
        <w:tc>
          <w:tcPr>
            <w:tcW w:w="42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left="113" w:right="113" w:firstLine="709"/>
              <w:jc w:val="center"/>
              <w:rPr>
                <w:color w:themeColor="text1"/>
                <w:sz w:val="20"/>
                <w:szCs w:val="24"/>
                <w:highlight w:val="none"/>
                <w:shd w:fill="auto" w:val="clear"/>
              </w:rPr>
            </w:pPr>
            <w:r>
              <w:rPr>
                <w:color w:themeColor="text1"/>
                <w:sz w:val="20"/>
                <w:szCs w:val="24"/>
                <w:shd w:fill="auto" w:val="clear"/>
              </w:rPr>
            </w:r>
          </w:p>
        </w:tc>
        <w:tc>
          <w:tcPr>
            <w:tcW w:w="42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left="113" w:right="113" w:firstLine="709"/>
              <w:jc w:val="center"/>
              <w:rPr>
                <w:color w:themeColor="text1"/>
                <w:sz w:val="20"/>
                <w:szCs w:val="24"/>
                <w:highlight w:val="none"/>
                <w:shd w:fill="auto" w:val="clear"/>
              </w:rPr>
            </w:pPr>
            <w:r>
              <w:rPr>
                <w:color w:themeColor="text1"/>
                <w:sz w:val="20"/>
                <w:szCs w:val="24"/>
                <w:shd w:fill="auto" w:val="clear"/>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color w:themeColor="text1"/>
                <w:highlight w:val="none"/>
                <w:shd w:fill="auto" w:val="clear"/>
              </w:rPr>
            </w:pPr>
            <w:r>
              <w:rPr>
                <w:color w:themeColor="text1"/>
                <w:sz w:val="20"/>
                <w:szCs w:val="24"/>
                <w:shd w:fill="auto" w:val="clear"/>
              </w:rPr>
              <w:t>Умственное напряжение</w:t>
            </w:r>
          </w:p>
        </w:tc>
        <w:tc>
          <w:tcPr>
            <w:tcW w:w="9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2</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5</w:t>
            </w:r>
          </w:p>
        </w:tc>
        <w:tc>
          <w:tcPr>
            <w:tcW w:w="6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10</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Инструкция по охране труда</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Соблюдение требований инструкции, самоконтроль</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Постоянно</w:t>
            </w:r>
          </w:p>
        </w:tc>
      </w:tr>
      <w:tr>
        <w:trPr>
          <w:trHeight w:val="1411" w:hRule="atLeast"/>
        </w:trPr>
        <w:tc>
          <w:tcPr>
            <w:tcW w:w="42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left="113" w:right="113" w:firstLine="709"/>
              <w:jc w:val="center"/>
              <w:rPr>
                <w:color w:themeColor="text1"/>
                <w:sz w:val="20"/>
                <w:szCs w:val="24"/>
                <w:highlight w:val="none"/>
                <w:shd w:fill="auto" w:val="clear"/>
              </w:rPr>
            </w:pPr>
            <w:r>
              <w:rPr>
                <w:color w:themeColor="text1"/>
                <w:sz w:val="20"/>
                <w:szCs w:val="24"/>
                <w:shd w:fill="auto" w:val="clear"/>
              </w:rPr>
            </w:r>
          </w:p>
        </w:tc>
        <w:tc>
          <w:tcPr>
            <w:tcW w:w="42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left="113" w:right="113" w:firstLine="709"/>
              <w:jc w:val="center"/>
              <w:rPr>
                <w:color w:themeColor="text1"/>
                <w:sz w:val="20"/>
                <w:szCs w:val="24"/>
                <w:highlight w:val="none"/>
                <w:shd w:fill="auto" w:val="clear"/>
              </w:rPr>
            </w:pPr>
            <w:r>
              <w:rPr>
                <w:color w:themeColor="text1"/>
                <w:sz w:val="20"/>
                <w:szCs w:val="24"/>
                <w:shd w:fill="auto" w:val="clear"/>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color w:themeColor="text1"/>
                <w:highlight w:val="none"/>
                <w:shd w:fill="auto" w:val="clear"/>
              </w:rPr>
            </w:pPr>
            <w:r>
              <w:rPr>
                <w:color w:themeColor="text1"/>
                <w:sz w:val="20"/>
                <w:szCs w:val="24"/>
                <w:shd w:fill="auto" w:val="clear"/>
              </w:rPr>
              <w:t>Поражение электрическим током</w:t>
            </w:r>
          </w:p>
        </w:tc>
        <w:tc>
          <w:tcPr>
            <w:tcW w:w="9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2</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1</w:t>
            </w:r>
          </w:p>
        </w:tc>
        <w:tc>
          <w:tcPr>
            <w:tcW w:w="6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3</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Инструкция по охране труда</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Соблюдение и выполнение требований инструкции</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Постоянно</w:t>
            </w:r>
          </w:p>
        </w:tc>
      </w:tr>
      <w:tr>
        <w:trPr>
          <w:trHeight w:val="1024" w:hRule="atLeast"/>
        </w:trPr>
        <w:tc>
          <w:tcPr>
            <w:tcW w:w="426"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tcPr>
          <w:p>
            <w:pPr>
              <w:pStyle w:val="Normal"/>
              <w:widowControl w:val="false"/>
              <w:spacing w:lineRule="auto" w:line="276"/>
              <w:ind w:left="113" w:right="113" w:hanging="0"/>
              <w:jc w:val="center"/>
              <w:rPr>
                <w:color w:themeColor="text1"/>
                <w:sz w:val="20"/>
                <w:szCs w:val="24"/>
                <w:highlight w:val="none"/>
                <w:shd w:fill="auto" w:val="clear"/>
              </w:rPr>
            </w:pPr>
            <w:r>
              <w:rPr>
                <w:color w:themeColor="text1"/>
                <w:sz w:val="20"/>
                <w:szCs w:val="24"/>
                <w:shd w:fill="auto" w:val="clear"/>
              </w:rPr>
            </w:r>
          </w:p>
        </w:tc>
        <w:tc>
          <w:tcPr>
            <w:tcW w:w="425"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tcPr>
          <w:p>
            <w:pPr>
              <w:pStyle w:val="Normal"/>
              <w:widowControl w:val="false"/>
              <w:spacing w:lineRule="auto" w:line="276"/>
              <w:ind w:left="113" w:right="113" w:hanging="0"/>
              <w:jc w:val="center"/>
              <w:rPr>
                <w:color w:themeColor="text1"/>
                <w:sz w:val="20"/>
                <w:szCs w:val="24"/>
                <w:highlight w:val="none"/>
                <w:shd w:fill="auto" w:val="clear"/>
              </w:rPr>
            </w:pPr>
            <w:r>
              <w:rPr>
                <w:color w:themeColor="text1"/>
                <w:sz w:val="20"/>
                <w:szCs w:val="24"/>
                <w:shd w:fill="auto" w:val="clear"/>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color w:themeColor="text1"/>
                <w:highlight w:val="none"/>
                <w:shd w:fill="auto" w:val="clear"/>
              </w:rPr>
            </w:pPr>
            <w:r>
              <w:rPr>
                <w:color w:themeColor="text1"/>
                <w:sz w:val="20"/>
                <w:szCs w:val="24"/>
                <w:shd w:fill="auto" w:val="clear"/>
              </w:rPr>
              <w:t>Пожарная опасность</w:t>
            </w:r>
          </w:p>
        </w:tc>
        <w:tc>
          <w:tcPr>
            <w:tcW w:w="9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3</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1</w:t>
            </w:r>
          </w:p>
        </w:tc>
        <w:tc>
          <w:tcPr>
            <w:tcW w:w="6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3</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Инструкция по пожарной безопасности</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Соблюдение и выполнение требований инструкции</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Постоянно</w:t>
            </w:r>
          </w:p>
        </w:tc>
      </w:tr>
    </w:tbl>
    <w:p>
      <w:pPr>
        <w:pStyle w:val="Normal"/>
        <w:rPr/>
      </w:pPr>
      <w:r>
        <w:rPr/>
      </w:r>
      <w:r>
        <w:br w:type="page"/>
      </w:r>
    </w:p>
    <w:p>
      <w:pPr>
        <w:pStyle w:val="Normal"/>
        <w:rPr/>
      </w:pPr>
      <w:r>
        <w:rPr/>
        <w:t>Окончание таблицы 6.4</w:t>
      </w:r>
    </w:p>
    <w:tbl>
      <w:tblPr>
        <w:tblW w:w="9957" w:type="dxa"/>
        <w:jc w:val="left"/>
        <w:tblInd w:w="-175" w:type="dxa"/>
        <w:tblLayout w:type="fixed"/>
        <w:tblCellMar>
          <w:top w:w="0" w:type="dxa"/>
          <w:left w:w="108" w:type="dxa"/>
          <w:bottom w:w="0" w:type="dxa"/>
          <w:right w:w="108" w:type="dxa"/>
        </w:tblCellMar>
        <w:tblLook w:firstRow="1" w:noVBand="0" w:lastRow="1" w:firstColumn="1" w:lastColumn="1" w:noHBand="0" w:val="01e0"/>
      </w:tblPr>
      <w:tblGrid>
        <w:gridCol w:w="426"/>
        <w:gridCol w:w="425"/>
        <w:gridCol w:w="1530"/>
        <w:gridCol w:w="964"/>
        <w:gridCol w:w="624"/>
        <w:gridCol w:w="625"/>
        <w:gridCol w:w="2130"/>
        <w:gridCol w:w="1815"/>
        <w:gridCol w:w="1417"/>
      </w:tblGrid>
      <w:tr>
        <w:trPr>
          <w:trHeight w:val="354" w:hRule="atLeast"/>
        </w:trPr>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left="113" w:right="113" w:hanging="0"/>
              <w:jc w:val="center"/>
              <w:rPr>
                <w:color w:themeColor="text1"/>
                <w:highlight w:val="none"/>
                <w:shd w:fill="auto" w:val="clear"/>
              </w:rPr>
            </w:pPr>
            <w:r>
              <w:rPr>
                <w:color w:themeColor="text1"/>
                <w:sz w:val="24"/>
                <w:szCs w:val="24"/>
                <w:shd w:fill="auto" w:val="clear"/>
              </w:rPr>
              <w:t>1</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left="113" w:right="113" w:hanging="0"/>
              <w:jc w:val="center"/>
              <w:rPr>
                <w:color w:themeColor="text1"/>
                <w:highlight w:val="none"/>
                <w:shd w:fill="auto" w:val="clear"/>
              </w:rPr>
            </w:pPr>
            <w:r>
              <w:rPr>
                <w:color w:themeColor="text1"/>
                <w:sz w:val="24"/>
                <w:szCs w:val="24"/>
                <w:shd w:fill="auto" w:val="clear"/>
              </w:rPr>
              <w:t>2</w:t>
            </w:r>
          </w:p>
        </w:tc>
        <w:tc>
          <w:tcPr>
            <w:tcW w:w="15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3</w:t>
            </w:r>
          </w:p>
        </w:tc>
        <w:tc>
          <w:tcPr>
            <w:tcW w:w="9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4</w:t>
            </w:r>
          </w:p>
        </w:tc>
        <w:tc>
          <w:tcPr>
            <w:tcW w:w="6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5</w:t>
            </w:r>
          </w:p>
        </w:tc>
        <w:tc>
          <w:tcPr>
            <w:tcW w:w="6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6</w:t>
            </w:r>
          </w:p>
        </w:tc>
        <w:tc>
          <w:tcPr>
            <w:tcW w:w="21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7</w:t>
            </w:r>
          </w:p>
        </w:tc>
        <w:tc>
          <w:tcPr>
            <w:tcW w:w="18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8</w:t>
            </w:r>
          </w:p>
        </w:tc>
        <w:tc>
          <w:tcPr>
            <w:tcW w:w="1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ind w:hanging="0"/>
              <w:jc w:val="center"/>
              <w:rPr>
                <w:color w:themeColor="text1"/>
                <w:highlight w:val="none"/>
                <w:shd w:fill="auto" w:val="clear"/>
              </w:rPr>
            </w:pPr>
            <w:r>
              <w:rPr>
                <w:color w:themeColor="text1"/>
                <w:sz w:val="24"/>
                <w:szCs w:val="24"/>
                <w:shd w:fill="auto" w:val="clear"/>
              </w:rPr>
              <w:t>9</w:t>
            </w:r>
          </w:p>
        </w:tc>
      </w:tr>
      <w:tr>
        <w:trPr>
          <w:trHeight w:val="798" w:hRule="atLeast"/>
        </w:trPr>
        <w:tc>
          <w:tcPr>
            <w:tcW w:w="426"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tcPr>
          <w:p>
            <w:pPr>
              <w:pStyle w:val="Normal"/>
              <w:widowControl w:val="false"/>
              <w:spacing w:lineRule="auto" w:line="276"/>
              <w:ind w:left="113" w:right="113" w:hanging="0"/>
              <w:jc w:val="center"/>
              <w:rPr>
                <w:color w:themeColor="text1"/>
                <w:highlight w:val="none"/>
                <w:shd w:fill="auto" w:val="clear"/>
              </w:rPr>
            </w:pPr>
            <w:r>
              <w:rPr>
                <w:color w:themeColor="text1"/>
                <w:sz w:val="20"/>
                <w:szCs w:val="24"/>
                <w:shd w:fill="auto" w:val="clear"/>
              </w:rPr>
              <w:t>Инженер</w:t>
            </w:r>
          </w:p>
        </w:tc>
        <w:tc>
          <w:tcPr>
            <w:tcW w:w="425"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tcPr>
          <w:p>
            <w:pPr>
              <w:pStyle w:val="Normal"/>
              <w:widowControl w:val="false"/>
              <w:spacing w:lineRule="auto" w:line="276"/>
              <w:ind w:left="113" w:right="113" w:hanging="0"/>
              <w:jc w:val="center"/>
              <w:rPr>
                <w:color w:themeColor="text1"/>
                <w:highlight w:val="none"/>
                <w:shd w:fill="auto" w:val="clear"/>
              </w:rPr>
            </w:pPr>
            <w:r>
              <w:rPr>
                <w:color w:themeColor="text1"/>
                <w:sz w:val="20"/>
                <w:szCs w:val="24"/>
                <w:shd w:fill="auto" w:val="clear"/>
              </w:rPr>
              <w:t>Трудовая</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color w:themeColor="text1"/>
                <w:highlight w:val="none"/>
                <w:shd w:fill="auto" w:val="clear"/>
              </w:rPr>
            </w:pPr>
            <w:r>
              <w:rPr>
                <w:color w:themeColor="text1"/>
                <w:sz w:val="20"/>
                <w:szCs w:val="24"/>
                <w:shd w:fill="auto" w:val="clear"/>
              </w:rPr>
              <w:t>Напряжение зрительных анализаторов</w:t>
            </w:r>
          </w:p>
        </w:tc>
        <w:tc>
          <w:tcPr>
            <w:tcW w:w="9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2</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4</w:t>
            </w:r>
          </w:p>
        </w:tc>
        <w:tc>
          <w:tcPr>
            <w:tcW w:w="6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8</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Инструкция по охране труда</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Соблюдение требований инструкции</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Постоянно</w:t>
            </w:r>
          </w:p>
        </w:tc>
      </w:tr>
      <w:tr>
        <w:trPr>
          <w:trHeight w:val="838" w:hRule="atLeast"/>
        </w:trPr>
        <w:tc>
          <w:tcPr>
            <w:tcW w:w="426"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tcPr>
          <w:p>
            <w:pPr>
              <w:pStyle w:val="Normal"/>
              <w:widowControl w:val="false"/>
              <w:spacing w:lineRule="auto" w:line="276"/>
              <w:ind w:left="113" w:right="113" w:hanging="0"/>
              <w:jc w:val="center"/>
              <w:rPr>
                <w:color w:themeColor="text1"/>
                <w:sz w:val="20"/>
                <w:szCs w:val="24"/>
                <w:highlight w:val="none"/>
                <w:shd w:fill="auto" w:val="clear"/>
              </w:rPr>
            </w:pPr>
            <w:r>
              <w:rPr>
                <w:color w:themeColor="text1"/>
                <w:sz w:val="20"/>
                <w:szCs w:val="24"/>
                <w:shd w:fill="auto" w:val="clear"/>
              </w:rPr>
            </w:r>
          </w:p>
        </w:tc>
        <w:tc>
          <w:tcPr>
            <w:tcW w:w="425"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tcPr>
          <w:p>
            <w:pPr>
              <w:pStyle w:val="Normal"/>
              <w:widowControl w:val="false"/>
              <w:spacing w:lineRule="auto" w:line="276"/>
              <w:ind w:left="113" w:right="113" w:hanging="0"/>
              <w:jc w:val="center"/>
              <w:rPr>
                <w:color w:themeColor="text1"/>
                <w:sz w:val="20"/>
                <w:szCs w:val="24"/>
                <w:highlight w:val="none"/>
                <w:shd w:fill="auto" w:val="clear"/>
              </w:rPr>
            </w:pPr>
            <w:r>
              <w:rPr>
                <w:color w:themeColor="text1"/>
                <w:sz w:val="20"/>
                <w:szCs w:val="24"/>
                <w:shd w:fill="auto" w:val="clear"/>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color w:themeColor="text1"/>
                <w:highlight w:val="none"/>
                <w:shd w:fill="auto" w:val="clear"/>
              </w:rPr>
            </w:pPr>
            <w:r>
              <w:rPr>
                <w:color w:themeColor="text1"/>
                <w:sz w:val="20"/>
                <w:shd w:fill="auto" w:val="clear"/>
              </w:rPr>
              <w:t>Статическая поза (заболевания кистей рук)</w:t>
            </w:r>
          </w:p>
        </w:tc>
        <w:tc>
          <w:tcPr>
            <w:tcW w:w="9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hd w:fill="auto" w:val="clear"/>
              </w:rPr>
              <w:t>3</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hd w:fill="auto" w:val="clear"/>
              </w:rPr>
              <w:t>3</w:t>
            </w:r>
          </w:p>
        </w:tc>
        <w:tc>
          <w:tcPr>
            <w:tcW w:w="6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hd w:fill="auto" w:val="clear"/>
              </w:rPr>
              <w:t>9</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hd w:fill="auto" w:val="clear"/>
              </w:rPr>
              <w:t>Самоконтроль</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hd w:fill="auto" w:val="clear"/>
              </w:rPr>
              <w:t>Соблюдение распорядка дня, гимнастика</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Постоянно</w:t>
            </w:r>
          </w:p>
        </w:tc>
      </w:tr>
      <w:tr>
        <w:trPr>
          <w:trHeight w:val="1336" w:hRule="atLeast"/>
        </w:trPr>
        <w:tc>
          <w:tcPr>
            <w:tcW w:w="426"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tcPr>
          <w:p>
            <w:pPr>
              <w:pStyle w:val="Normal"/>
              <w:widowControl w:val="false"/>
              <w:spacing w:lineRule="auto" w:line="276"/>
              <w:ind w:left="113" w:right="113" w:hanging="0"/>
              <w:jc w:val="center"/>
              <w:rPr>
                <w:color w:themeColor="text1"/>
                <w:sz w:val="20"/>
                <w:szCs w:val="24"/>
                <w:highlight w:val="none"/>
                <w:shd w:fill="auto" w:val="clear"/>
              </w:rPr>
            </w:pPr>
            <w:r>
              <w:rPr>
                <w:color w:themeColor="text1"/>
                <w:sz w:val="20"/>
                <w:szCs w:val="24"/>
                <w:shd w:fill="auto" w:val="clear"/>
              </w:rPr>
            </w:r>
          </w:p>
        </w:tc>
        <w:tc>
          <w:tcPr>
            <w:tcW w:w="425"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tcPr>
          <w:p>
            <w:pPr>
              <w:pStyle w:val="Normal"/>
              <w:widowControl w:val="false"/>
              <w:spacing w:lineRule="auto" w:line="276"/>
              <w:ind w:left="113" w:right="113" w:hanging="0"/>
              <w:jc w:val="center"/>
              <w:rPr>
                <w:color w:themeColor="text1"/>
                <w:sz w:val="20"/>
                <w:szCs w:val="24"/>
                <w:highlight w:val="none"/>
                <w:shd w:fill="auto" w:val="clear"/>
              </w:rPr>
            </w:pPr>
            <w:r>
              <w:rPr>
                <w:color w:themeColor="text1"/>
                <w:sz w:val="20"/>
                <w:szCs w:val="24"/>
                <w:shd w:fill="auto" w:val="clear"/>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color w:themeColor="text1"/>
                <w:highlight w:val="none"/>
                <w:shd w:fill="auto" w:val="clear"/>
              </w:rPr>
            </w:pPr>
            <w:r>
              <w:rPr>
                <w:color w:themeColor="text1"/>
                <w:sz w:val="20"/>
                <w:shd w:fill="auto" w:val="clear"/>
              </w:rPr>
              <w:t>Простудные заболевания</w:t>
            </w:r>
          </w:p>
        </w:tc>
        <w:tc>
          <w:tcPr>
            <w:tcW w:w="9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hd w:fill="auto" w:val="clear"/>
              </w:rPr>
              <w:t>3</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hd w:fill="auto" w:val="clear"/>
              </w:rPr>
              <w:t>4</w:t>
            </w:r>
          </w:p>
        </w:tc>
        <w:tc>
          <w:tcPr>
            <w:tcW w:w="6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hd w:fill="auto" w:val="clear"/>
              </w:rPr>
              <w:t>12</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hd w:fill="auto" w:val="clear"/>
              </w:rPr>
              <w:t>Самоконтроль</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hd w:fill="auto" w:val="clear"/>
              </w:rPr>
              <w:t>Обеспечение соответствующих условий производственной среды</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color w:themeColor="text1"/>
                <w:highlight w:val="none"/>
                <w:shd w:fill="auto" w:val="clear"/>
              </w:rPr>
            </w:pPr>
            <w:r>
              <w:rPr>
                <w:color w:themeColor="text1"/>
                <w:sz w:val="20"/>
                <w:szCs w:val="24"/>
                <w:shd w:fill="auto" w:val="clear"/>
              </w:rPr>
              <w:t>Постоянно</w:t>
            </w:r>
          </w:p>
        </w:tc>
      </w:tr>
    </w:tbl>
    <w:p>
      <w:pPr>
        <w:pStyle w:val="Normal"/>
        <w:ind w:hanging="0"/>
        <w:rPr>
          <w:lang w:val="en-US" w:eastAsia="en-US"/>
        </w:rPr>
      </w:pPr>
      <w:r>
        <w:rPr>
          <w:lang w:val="en-US" w:eastAsia="en-US"/>
        </w:rPr>
      </w:r>
    </w:p>
    <w:p>
      <w:pPr>
        <w:pStyle w:val="Normal"/>
        <w:widowControl w:val="false"/>
        <w:suppressAutoHyphens w:val="true"/>
        <w:rPr>
          <w:rFonts w:eastAsia="Times New Roman"/>
        </w:rPr>
      </w:pPr>
      <w:r>
        <w:rPr>
          <w:rFonts w:eastAsia="Times New Roman"/>
        </w:rPr>
        <w:t>Оценка организации охраны труда, производственной санитарии и промышленной безопасности приведена в таблице 6.5.</w:t>
        <w:tab/>
      </w:r>
    </w:p>
    <w:p>
      <w:pPr>
        <w:pStyle w:val="Normal"/>
        <w:widowControl w:val="false"/>
        <w:suppressAutoHyphens w:val="true"/>
        <w:rPr>
          <w:rFonts w:eastAsia="Times New Roman"/>
        </w:rPr>
      </w:pPr>
      <w:r>
        <w:rPr>
          <w:rFonts w:eastAsia="Times New Roman"/>
        </w:rPr>
        <w:t>Таблица 6.5 – Характеристика производственной санитарии и промышленной безопасности</w:t>
      </w:r>
    </w:p>
    <w:tbl>
      <w:tblPr>
        <w:tblW w:w="9676" w:type="dxa"/>
        <w:jc w:val="center"/>
        <w:tblInd w:w="0" w:type="dxa"/>
        <w:tblLayout w:type="fixed"/>
        <w:tblCellMar>
          <w:top w:w="0" w:type="dxa"/>
          <w:left w:w="10" w:type="dxa"/>
          <w:bottom w:w="0" w:type="dxa"/>
          <w:right w:w="10" w:type="dxa"/>
        </w:tblCellMar>
        <w:tblLook w:firstRow="1" w:noVBand="1" w:lastRow="0" w:firstColumn="1" w:lastColumn="0" w:noHBand="0" w:val="04a0"/>
      </w:tblPr>
      <w:tblGrid>
        <w:gridCol w:w="6964"/>
        <w:gridCol w:w="2711"/>
      </w:tblGrid>
      <w:tr>
        <w:trPr/>
        <w:tc>
          <w:tcPr>
            <w:tcW w:w="6964" w:type="dxa"/>
            <w:tcBorders>
              <w:top w:val="single" w:sz="4" w:space="0" w:color="000000"/>
              <w:lef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Исходные параметры</w:t>
            </w:r>
          </w:p>
        </w:tc>
        <w:tc>
          <w:tcPr>
            <w:tcW w:w="2711"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Характеристика реализуемого параметра</w:t>
            </w:r>
          </w:p>
        </w:tc>
      </w:tr>
      <w:tr>
        <w:trPr/>
        <w:tc>
          <w:tcPr>
            <w:tcW w:w="6964" w:type="dxa"/>
            <w:tcBorders>
              <w:top w:val="single" w:sz="4" w:space="0" w:color="000000"/>
              <w:lef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1</w:t>
            </w:r>
          </w:p>
        </w:tc>
        <w:tc>
          <w:tcPr>
            <w:tcW w:w="2711"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2</w:t>
            </w:r>
          </w:p>
        </w:tc>
      </w:tr>
      <w:tr>
        <w:trPr/>
        <w:tc>
          <w:tcPr>
            <w:tcW w:w="6964" w:type="dxa"/>
            <w:tcBorders>
              <w:top w:val="single" w:sz="4" w:space="0" w:color="000000"/>
              <w:lef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Организационные мероприятия по обеспечению охраны труда</w:t>
            </w:r>
          </w:p>
        </w:tc>
        <w:tc>
          <w:tcPr>
            <w:tcW w:w="2711"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инструктаж</w:t>
            </w:r>
          </w:p>
        </w:tc>
      </w:tr>
      <w:tr>
        <w:trPr>
          <w:trHeight w:val="347" w:hRule="atLeast"/>
        </w:trPr>
        <w:tc>
          <w:tcPr>
            <w:tcW w:w="6964" w:type="dxa"/>
            <w:tcBorders>
              <w:top w:val="single" w:sz="4" w:space="0" w:color="000000"/>
              <w:lef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Количество имевших место за отчетный период:</w:t>
            </w:r>
          </w:p>
        </w:tc>
        <w:tc>
          <w:tcPr>
            <w:tcW w:w="2711"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w:t>
            </w:r>
          </w:p>
        </w:tc>
      </w:tr>
      <w:tr>
        <w:trPr>
          <w:trHeight w:val="347" w:hRule="atLeast"/>
        </w:trPr>
        <w:tc>
          <w:tcPr>
            <w:tcW w:w="6964" w:type="dxa"/>
            <w:tcBorders>
              <w:top w:val="single" w:sz="4" w:space="0" w:color="000000"/>
              <w:lef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аварий/количество пострадавших</w:t>
            </w:r>
          </w:p>
        </w:tc>
        <w:tc>
          <w:tcPr>
            <w:tcW w:w="2711"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w:t>
            </w:r>
          </w:p>
        </w:tc>
      </w:tr>
      <w:tr>
        <w:trPr>
          <w:trHeight w:val="347" w:hRule="atLeast"/>
        </w:trPr>
        <w:tc>
          <w:tcPr>
            <w:tcW w:w="6964" w:type="dxa"/>
            <w:tcBorders>
              <w:top w:val="single" w:sz="4" w:space="0" w:color="000000"/>
              <w:lef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инцидентов/количество пострадавших</w:t>
            </w:r>
          </w:p>
        </w:tc>
        <w:tc>
          <w:tcPr>
            <w:tcW w:w="2711"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w:t>
            </w:r>
          </w:p>
        </w:tc>
      </w:tr>
      <w:tr>
        <w:trPr>
          <w:trHeight w:val="347" w:hRule="atLeast"/>
        </w:trPr>
        <w:tc>
          <w:tcPr>
            <w:tcW w:w="6964" w:type="dxa"/>
            <w:tcBorders>
              <w:top w:val="single" w:sz="4" w:space="0" w:color="000000"/>
              <w:lef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несчастных случаев/количество пострадавших</w:t>
            </w:r>
          </w:p>
        </w:tc>
        <w:tc>
          <w:tcPr>
            <w:tcW w:w="2711"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w:t>
            </w:r>
          </w:p>
        </w:tc>
      </w:tr>
      <w:tr>
        <w:trPr/>
        <w:tc>
          <w:tcPr>
            <w:tcW w:w="9675" w:type="dxa"/>
            <w:gridSpan w:val="2"/>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Технические средства и оборудование, обеспечивающие параметры микроклимата:</w:t>
            </w:r>
          </w:p>
        </w:tc>
      </w:tr>
      <w:tr>
        <w:trPr/>
        <w:tc>
          <w:tcPr>
            <w:tcW w:w="6964"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предусматриваемые системы вентиляции</w:t>
            </w:r>
          </w:p>
        </w:tc>
        <w:tc>
          <w:tcPr>
            <w:tcW w:w="2711"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естественная</w:t>
            </w:r>
          </w:p>
        </w:tc>
      </w:tr>
      <w:tr>
        <w:trPr/>
        <w:tc>
          <w:tcPr>
            <w:tcW w:w="6964"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система отопления в помещении</w:t>
            </w:r>
          </w:p>
        </w:tc>
        <w:tc>
          <w:tcPr>
            <w:tcW w:w="2711"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rFonts w:eastAsia="" w:eastAsiaTheme="minorEastAsia"/>
                <w:sz w:val="24"/>
                <w:szCs w:val="24"/>
                <w:shd w:fill="auto" w:val="clear"/>
              </w:rPr>
              <w:t>центральное водяное отопление</w:t>
            </w:r>
          </w:p>
        </w:tc>
      </w:tr>
      <w:tr>
        <w:trPr/>
        <w:tc>
          <w:tcPr>
            <w:tcW w:w="6964"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способ уборки помещения</w:t>
            </w:r>
          </w:p>
        </w:tc>
        <w:tc>
          <w:tcPr>
            <w:tcW w:w="2711"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влажная</w:t>
            </w:r>
          </w:p>
        </w:tc>
      </w:tr>
      <w:tr>
        <w:trPr/>
        <w:tc>
          <w:tcPr>
            <w:tcW w:w="9675" w:type="dxa"/>
            <w:gridSpan w:val="2"/>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Технические средства и оборудование, обеспечивающие параметры освещения:</w:t>
            </w:r>
          </w:p>
        </w:tc>
      </w:tr>
      <w:tr>
        <w:trPr/>
        <w:tc>
          <w:tcPr>
            <w:tcW w:w="6964"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характеристика зрительной работы, разряд и подразряд зрительной работы</w:t>
            </w:r>
          </w:p>
        </w:tc>
        <w:tc>
          <w:tcPr>
            <w:tcW w:w="2711"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highlight w:val="none"/>
                <w:shd w:fill="auto" w:val="clear"/>
              </w:rPr>
            </w:pPr>
            <w:r>
              <w:rPr>
                <w:sz w:val="24"/>
                <w:szCs w:val="24"/>
                <w:shd w:fill="auto" w:val="clear"/>
                <w:lang w:val="en-US"/>
              </w:rPr>
              <w:t>IV</w:t>
            </w:r>
            <w:r>
              <w:rPr>
                <w:sz w:val="24"/>
                <w:szCs w:val="24"/>
                <w:shd w:fill="auto" w:val="clear"/>
              </w:rPr>
              <w:t>а</w:t>
            </w:r>
          </w:p>
        </w:tc>
      </w:tr>
      <w:tr>
        <w:trPr/>
        <w:tc>
          <w:tcPr>
            <w:tcW w:w="6964"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вид и система искусственного освещения в помещении</w:t>
            </w:r>
          </w:p>
        </w:tc>
        <w:tc>
          <w:tcPr>
            <w:tcW w:w="2711" w:type="dxa"/>
            <w:tcBorders>
              <w:top w:val="single" w:sz="4" w:space="0" w:color="000000"/>
              <w:left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highlight w:val="none"/>
                <w:shd w:fill="auto" w:val="clear"/>
              </w:rPr>
            </w:pPr>
            <w:r>
              <w:rPr>
                <w:sz w:val="24"/>
                <w:szCs w:val="24"/>
                <w:shd w:fill="auto" w:val="clear"/>
              </w:rPr>
              <w:t>равномерное</w:t>
            </w:r>
          </w:p>
        </w:tc>
      </w:tr>
    </w:tbl>
    <w:p>
      <w:pPr>
        <w:pStyle w:val="Normal"/>
        <w:rPr/>
      </w:pPr>
      <w:r>
        <w:rPr/>
      </w:r>
      <w:r>
        <w:br w:type="page"/>
      </w:r>
    </w:p>
    <w:p>
      <w:pPr>
        <w:pStyle w:val="Normal"/>
        <w:rPr/>
      </w:pPr>
      <w:r>
        <w:rPr/>
        <w:t>Окончание таблицы 6.5</w:t>
      </w:r>
    </w:p>
    <w:tbl>
      <w:tblPr>
        <w:tblW w:w="9676" w:type="dxa"/>
        <w:jc w:val="center"/>
        <w:tblInd w:w="0" w:type="dxa"/>
        <w:tblLayout w:type="fixed"/>
        <w:tblCellMar>
          <w:top w:w="0" w:type="dxa"/>
          <w:left w:w="10" w:type="dxa"/>
          <w:bottom w:w="0" w:type="dxa"/>
          <w:right w:w="10" w:type="dxa"/>
        </w:tblCellMar>
        <w:tblLook w:firstRow="1" w:noVBand="1" w:lastRow="0" w:firstColumn="1" w:lastColumn="0" w:noHBand="0" w:val="04a0"/>
      </w:tblPr>
      <w:tblGrid>
        <w:gridCol w:w="6964"/>
        <w:gridCol w:w="2711"/>
      </w:tblGrid>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1</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highlight w:val="none"/>
                <w:shd w:fill="auto" w:val="clear"/>
              </w:rPr>
            </w:pPr>
            <w:r>
              <w:rPr>
                <w:sz w:val="24"/>
                <w:szCs w:val="24"/>
                <w:shd w:fill="auto" w:val="clear"/>
              </w:rPr>
              <w:t>2</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источники искусственного освещения / мощность ламп</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highlight w:val="none"/>
                <w:shd w:fill="auto" w:val="clear"/>
              </w:rPr>
            </w:pPr>
            <w:r>
              <w:rPr>
                <w:sz w:val="24"/>
                <w:szCs w:val="24"/>
                <w:shd w:fill="auto" w:val="clear"/>
              </w:rPr>
              <w:t>ЛДЦ 80</w:t>
            </w:r>
            <w:r>
              <w:rPr>
                <w:sz w:val="24"/>
                <w:szCs w:val="24"/>
                <w:shd w:fill="auto" w:val="clear"/>
                <w:lang w:val="en-US"/>
              </w:rPr>
              <w:t>/</w:t>
            </w:r>
            <w:r>
              <w:rPr>
                <w:sz w:val="24"/>
                <w:szCs w:val="24"/>
                <w:shd w:fill="auto" w:val="clear"/>
              </w:rPr>
              <w:t>80 Вт</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исполнение светильников / количество</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highlight w:val="none"/>
                <w:shd w:fill="auto" w:val="clear"/>
              </w:rPr>
            </w:pPr>
            <w:r>
              <w:rPr>
                <w:sz w:val="24"/>
                <w:szCs w:val="24"/>
                <w:shd w:fill="auto" w:val="clear"/>
              </w:rPr>
              <w:t>Подвесные открытые сверху</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исполнение естественного освещения (боковое или боковое и верхнее)</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Боковое</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коэффициент естественной освещенности (КЕО, %)</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1,5</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мероприятия по обеспечению нормальной зрительной работы (до нормируемых значений) на рабочих местах</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sz w:val="24"/>
                <w:szCs w:val="24"/>
                <w:highlight w:val="none"/>
                <w:shd w:fill="auto" w:val="clear"/>
              </w:rPr>
            </w:pPr>
            <w:r>
              <w:rPr>
                <w:sz w:val="24"/>
                <w:szCs w:val="24"/>
                <w:shd w:fill="auto" w:val="clear"/>
              </w:rPr>
            </w:r>
          </w:p>
        </w:tc>
      </w:tr>
      <w:tr>
        <w:trPr/>
        <w:tc>
          <w:tcPr>
            <w:tcW w:w="967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Технические средства и оборудование, обеспечивающие техническую безопасность:</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знаки безопасности на оборудовании</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класс помещения по опасности поражения электрическим током</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без повышенной опасности</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класс электрооборудования по способу защиты человека от поражения электрическим током</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I</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сопротивление изоляции токоведущих частей, МОм</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0,5</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тип заземления</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T-N</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места (зоны) накопления зарядов статического электричества.</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ПЭВМ</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средства технической и коллективной защиты от поражения электрическим током и статического электричества</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изоляция, УЗО</w:t>
            </w:r>
          </w:p>
        </w:tc>
      </w:tr>
      <w:tr>
        <w:trPr/>
        <w:tc>
          <w:tcPr>
            <w:tcW w:w="696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left"/>
              <w:rPr/>
            </w:pPr>
            <w:r>
              <w:rPr>
                <w:rStyle w:val="13"/>
                <w:sz w:val="24"/>
                <w:szCs w:val="24"/>
                <w:shd w:fill="auto" w:val="clear"/>
              </w:rPr>
              <w:t>- основные и дополнительные электрозащитные средства</w:t>
            </w:r>
          </w:p>
        </w:tc>
        <w:tc>
          <w:tcPr>
            <w:tcW w:w="271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42"/>
              <w:widowControl w:val="false"/>
              <w:shd w:val="clear" w:color="auto" w:fill="auto"/>
              <w:spacing w:lineRule="auto" w:line="360"/>
              <w:ind w:hanging="0"/>
              <w:jc w:val="center"/>
              <w:rPr/>
            </w:pPr>
            <w:r>
              <w:rPr>
                <w:rStyle w:val="13"/>
                <w:sz w:val="24"/>
                <w:szCs w:val="24"/>
                <w:shd w:fill="auto" w:val="clear"/>
              </w:rPr>
              <w:t>-</w:t>
            </w:r>
          </w:p>
        </w:tc>
      </w:tr>
    </w:tbl>
    <w:p>
      <w:pPr>
        <w:pStyle w:val="Normal"/>
        <w:ind w:hanging="0"/>
        <w:rPr>
          <w:lang w:eastAsia="en-US"/>
        </w:rPr>
      </w:pPr>
      <w:r>
        <w:rPr>
          <w:lang w:eastAsia="en-US"/>
        </w:rPr>
      </w:r>
    </w:p>
    <w:p>
      <w:pPr>
        <w:pStyle w:val="Style53"/>
        <w:numPr>
          <w:ilvl w:val="0"/>
          <w:numId w:val="0"/>
        </w:numPr>
        <w:ind w:firstLine="708"/>
        <w:outlineLvl w:val="0"/>
        <w:rPr/>
      </w:pPr>
      <w:r>
        <w:rPr>
          <w:lang w:eastAsia="ar-SA"/>
        </w:rPr>
        <w:t xml:space="preserve">В соответствии с информацией, представленной в таблице 6.5 представленные мероприятия по обеспечению электробезопасности соответствуют ТКП 181-2009 (02230) «Правила технической эксплуатации электроустановок потребителей» и </w:t>
      </w:r>
      <w:r>
        <w:rPr>
          <w:bCs/>
        </w:rPr>
        <w:t>ТКП 427–2012 «Правила техники безопасности при эксплуатации электроустановок».</w:t>
      </w:r>
    </w:p>
    <w:p>
      <w:pPr>
        <w:pStyle w:val="Style53"/>
        <w:rPr/>
      </w:pPr>
      <w:r>
        <w:rPr/>
        <w:t>Далее приведен расчёт необходимого количества светильников для освещения помещения методом светового потока.</w:t>
      </w:r>
    </w:p>
    <w:p>
      <w:pPr>
        <w:pStyle w:val="Style53"/>
        <w:rPr>
          <w:color w:val="000000"/>
        </w:rPr>
      </w:pPr>
      <w:r>
        <w:rPr>
          <w:color w:val="000000"/>
        </w:rPr>
        <w:t>Расчет искусственного освещения в цехе производится методом светового потока по формуле</w:t>
      </w:r>
      <w:bookmarkStart w:id="0" w:name="_GoBack"/>
      <w:bookmarkEnd w:id="0"/>
      <w:r>
        <w:rPr>
          <w:color w:val="000000"/>
        </w:rPr>
        <w:t xml:space="preserve">: </w:t>
      </w:r>
    </w:p>
    <w:p>
      <w:pPr>
        <w:pStyle w:val="Style53"/>
        <w:jc w:val="center"/>
        <w:rPr>
          <w:color w:val="000000"/>
        </w:rPr>
      </w:pPr>
      <w:r>
        <w:rPr>
          <w:color w:val="000000"/>
        </w:rPr>
      </w:r>
    </w:p>
    <w:p>
      <w:pPr>
        <w:pStyle w:val="Style53"/>
        <w:jc w:val="right"/>
        <w:rPr>
          <w:color w:val="000000"/>
        </w:rPr>
      </w:pPr>
      <w:r>
        <w:rPr/>
      </w:r>
      <m:oMath xmlns:m="http://schemas.openxmlformats.org/officeDocument/2006/math">
        <m:r>
          <w:rPr>
            <w:rFonts w:ascii="Cambria Math" w:hAnsi="Cambria Math"/>
          </w:rPr>
          <m:t xml:space="preserve">N</m:t>
        </m:r>
        <m:r>
          <w:rPr>
            <w:rFonts w:ascii="Cambria Math" w:hAnsi="Cambria Math"/>
          </w:rPr>
          <m:t xml:space="preserve">=</m:t>
        </m:r>
        <m:f>
          <m:num>
            <m:sSub>
              <m:e>
                <m:r>
                  <w:rPr>
                    <w:rFonts w:ascii="Cambria Math" w:hAnsi="Cambria Math"/>
                  </w:rPr>
                  <m:t xml:space="preserve">E</m:t>
                </m:r>
              </m:e>
              <m:sub>
                <m:r>
                  <w:rPr>
                    <w:rFonts w:ascii="Cambria Math" w:hAnsi="Cambria Math"/>
                  </w:rPr>
                  <m:t xml:space="preserve">H</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k</m:t>
            </m:r>
          </m:num>
          <m:den>
            <m:r>
              <w:rPr>
                <w:rFonts w:ascii="Cambria Math" w:hAnsi="Cambria Math"/>
              </w:rPr>
              <m:t xml:space="preserve">n</m:t>
            </m:r>
            <m:r>
              <w:rPr>
                <w:rFonts w:ascii="Cambria Math" w:hAnsi="Cambria Math"/>
              </w:rPr>
              <m:t xml:space="preserve">×</m:t>
            </m:r>
            <m:r>
              <w:rPr>
                <w:rFonts w:ascii="Cambria Math" w:hAnsi="Cambria Math"/>
              </w:rPr>
              <m:t xml:space="preserve">F</m:t>
            </m:r>
          </m:den>
        </m:f>
        <m:r>
          <w:rPr>
            <w:rFonts w:ascii="Cambria Math" w:hAnsi="Cambria Math"/>
          </w:rPr>
          <m:t xml:space="preserve">,</m:t>
        </m:r>
      </m:oMath>
      <w:r>
        <w:rPr>
          <w:color w:val="000000"/>
          <w:sz w:val="26"/>
          <w:szCs w:val="26"/>
        </w:rPr>
        <w:tab/>
        <w:tab/>
        <w:tab/>
        <w:tab/>
        <w:t xml:space="preserve">       (6.2)</w:t>
      </w:r>
    </w:p>
    <w:p>
      <w:pPr>
        <w:pStyle w:val="Style53"/>
        <w:jc w:val="center"/>
        <w:rPr>
          <w:color w:val="000000"/>
        </w:rPr>
      </w:pPr>
      <w:r>
        <w:rPr>
          <w:color w:val="000000"/>
        </w:rPr>
      </w:r>
    </w:p>
    <w:p>
      <w:pPr>
        <w:pStyle w:val="Style53"/>
        <w:rPr>
          <w:color w:val="000000"/>
        </w:rPr>
      </w:pPr>
      <w:r>
        <w:rPr>
          <w:color w:val="000000"/>
        </w:rPr>
        <w:t xml:space="preserve">где </w:t>
      </w:r>
      <w:r>
        <w:rPr>
          <w:color w:val="000000"/>
          <w:lang w:val="en-US"/>
        </w:rPr>
        <w:t>N</w:t>
      </w:r>
      <w:r>
        <w:rPr>
          <w:i/>
          <w:color w:val="000000"/>
        </w:rPr>
        <w:t xml:space="preserve"> </w:t>
      </w:r>
      <w:r>
        <w:rPr>
          <w:color w:val="000000"/>
        </w:rPr>
        <w:t>– число светильников, обеспечивающее требуемую освещенность в помещении, шт.;</w:t>
      </w:r>
    </w:p>
    <w:p>
      <w:pPr>
        <w:pStyle w:val="Style53"/>
        <w:rPr>
          <w:color w:val="000000"/>
        </w:rPr>
      </w:pPr>
      <w:r>
        <w:rPr/>
      </w:r>
      <m:oMath xmlns:m="http://schemas.openxmlformats.org/officeDocument/2006/math">
        <m:sSub>
          <m:e>
            <m:r>
              <w:rPr>
                <w:rFonts w:ascii="Cambria Math" w:hAnsi="Cambria Math"/>
              </w:rPr>
              <m:t xml:space="preserve">E</m:t>
            </m:r>
          </m:e>
          <m:sub>
            <m:r>
              <w:rPr>
                <w:rFonts w:ascii="Cambria Math" w:hAnsi="Cambria Math"/>
              </w:rPr>
              <m:t xml:space="preserve">н</m:t>
            </m:r>
          </m:sub>
        </m:sSub>
      </m:oMath>
      <w:r>
        <w:rPr>
          <w:color w:val="000000"/>
        </w:rPr>
        <w:t xml:space="preserve"> – </w:t>
      </w:r>
      <w:r>
        <w:rPr>
          <w:color w:val="000000"/>
        </w:rPr>
        <w:t xml:space="preserve">нормируемая освещенность, лк; (для </w:t>
      </w:r>
      <w:r>
        <w:rPr>
          <w:color w:val="000000"/>
          <w:lang w:val="en-US"/>
        </w:rPr>
        <w:t>IV</w:t>
      </w:r>
      <w:r>
        <w:rPr>
          <w:color w:val="000000"/>
        </w:rPr>
        <w:t>а разряда зрительной работы и малого, среднего и большого контраста объекта с фоном – 200 лк);</w:t>
      </w:r>
    </w:p>
    <w:p>
      <w:pPr>
        <w:pStyle w:val="Style53"/>
        <w:rPr>
          <w:color w:val="000000"/>
        </w:rPr>
      </w:pPr>
      <w:r>
        <w:rPr/>
      </w:r>
      <m:oMath xmlns:m="http://schemas.openxmlformats.org/officeDocument/2006/math">
        <m:r>
          <w:rPr>
            <w:rFonts w:ascii="Cambria Math" w:hAnsi="Cambria Math"/>
          </w:rPr>
          <m:t xml:space="preserve">F</m:t>
        </m:r>
      </m:oMath>
      <w:r>
        <w:rPr>
          <w:color w:val="000000"/>
        </w:rPr>
        <w:t xml:space="preserve"> – </w:t>
      </w:r>
      <w:r>
        <w:rPr>
          <w:color w:val="000000"/>
        </w:rPr>
        <w:t xml:space="preserve">световой поток одной лампы (для ламп ЛДЦ-80 Вт – 3740); </w:t>
      </w:r>
    </w:p>
    <w:p>
      <w:pPr>
        <w:pStyle w:val="Style53"/>
        <w:rPr>
          <w:color w:val="000000"/>
        </w:rPr>
      </w:pPr>
      <w:r>
        <w:rPr/>
      </w:r>
      <m:oMath xmlns:m="http://schemas.openxmlformats.org/officeDocument/2006/math">
        <m:r>
          <w:rPr>
            <w:rFonts w:ascii="Cambria Math" w:hAnsi="Cambria Math"/>
          </w:rPr>
          <m:t xml:space="preserve">S</m:t>
        </m:r>
      </m:oMath>
      <w:r>
        <w:rPr>
          <w:color w:val="000000"/>
        </w:rPr>
        <w:t xml:space="preserve"> –  </w:t>
      </w:r>
      <w:r>
        <w:rPr>
          <w:color w:val="000000"/>
        </w:rPr>
        <w:t>площадь помещения, м</w:t>
      </w:r>
      <w:r>
        <w:rPr>
          <w:color w:val="000000"/>
          <w:vertAlign w:val="superscript"/>
        </w:rPr>
        <w:t xml:space="preserve">2 </w:t>
      </w:r>
      <w:r>
        <w:rPr>
          <w:color w:val="000000"/>
        </w:rPr>
        <w:t>(19,2</w:t>
      </w:r>
      <w:r>
        <w:rPr/>
        <w:t xml:space="preserve"> </w:t>
      </w:r>
      <w:r>
        <w:rPr>
          <w:color w:val="000000"/>
        </w:rPr>
        <w:t>м</w:t>
      </w:r>
      <w:r>
        <w:rPr>
          <w:color w:val="000000"/>
          <w:vertAlign w:val="superscript"/>
        </w:rPr>
        <w:t>2</w:t>
      </w:r>
      <w:r>
        <w:rPr>
          <w:color w:val="000000"/>
        </w:rPr>
        <w:t xml:space="preserve">); </w:t>
      </w:r>
    </w:p>
    <w:p>
      <w:pPr>
        <w:pStyle w:val="Style53"/>
        <w:rPr>
          <w:color w:val="000000"/>
        </w:rPr>
      </w:pPr>
      <w:r>
        <w:rPr/>
      </w:r>
      <m:oMath xmlns:m="http://schemas.openxmlformats.org/officeDocument/2006/math">
        <m:r>
          <w:rPr>
            <w:rFonts w:ascii="Cambria Math" w:hAnsi="Cambria Math"/>
          </w:rPr>
          <m:t xml:space="preserve">k</m:t>
        </m:r>
      </m:oMath>
      <w:r>
        <w:rPr>
          <w:color w:val="000000"/>
        </w:rPr>
        <w:t xml:space="preserve"> – </w:t>
      </w:r>
      <w:r>
        <w:rPr>
          <w:color w:val="000000"/>
        </w:rPr>
        <w:t xml:space="preserve">коэффициент запаса, (примем равным 1); </w:t>
      </w:r>
    </w:p>
    <w:p>
      <w:pPr>
        <w:pStyle w:val="Style53"/>
        <w:rPr>
          <w:color w:val="000000"/>
        </w:rPr>
      </w:pPr>
      <w:r>
        <w:rPr/>
      </w:r>
      <m:oMath xmlns:m="http://schemas.openxmlformats.org/officeDocument/2006/math">
        <m:r>
          <w:rPr>
            <w:rFonts w:ascii="Cambria Math" w:hAnsi="Cambria Math"/>
          </w:rPr>
          <m:t xml:space="preserve">z</m:t>
        </m:r>
      </m:oMath>
      <w:r>
        <w:rPr>
          <w:color w:val="000000"/>
        </w:rPr>
        <w:t xml:space="preserve"> –  </w:t>
      </w:r>
      <w:r>
        <w:rPr>
          <w:color w:val="000000"/>
        </w:rPr>
        <w:t xml:space="preserve">поправочный коэффициент, (примем равным 1,2); </w:t>
      </w:r>
    </w:p>
    <w:p>
      <w:pPr>
        <w:pStyle w:val="Style53"/>
        <w:rPr>
          <w:color w:val="000000"/>
        </w:rPr>
      </w:pPr>
      <w:r>
        <w:rPr/>
      </w:r>
      <m:oMath xmlns:m="http://schemas.openxmlformats.org/officeDocument/2006/math">
        <m:r>
          <w:rPr>
            <w:rFonts w:ascii="Cambria Math" w:hAnsi="Cambria Math"/>
          </w:rPr>
          <m:t xml:space="preserve">η</m:t>
        </m:r>
      </m:oMath>
      <w:r>
        <w:rPr>
          <w:color w:val="000000"/>
        </w:rPr>
        <w:t xml:space="preserve"> – </w:t>
      </w:r>
      <w:r>
        <w:rPr>
          <w:color w:val="000000"/>
        </w:rPr>
        <w:t>коэффициент использования светового потока, зависит от типа светильника, индекса помещения i, коэффициентов ρ</w:t>
      </w:r>
      <w:r>
        <w:rPr>
          <w:color w:val="000000"/>
          <w:vertAlign w:val="subscript"/>
        </w:rPr>
        <w:t>п</w:t>
      </w:r>
      <w:r>
        <w:rPr>
          <w:color w:val="000000"/>
        </w:rPr>
        <w:t>, ρ</w:t>
      </w:r>
      <w:r>
        <w:rPr>
          <w:color w:val="000000"/>
          <w:vertAlign w:val="subscript"/>
        </w:rPr>
        <w:t>ст</w:t>
      </w:r>
      <w:r>
        <w:rPr>
          <w:color w:val="000000"/>
        </w:rPr>
        <w:t>, и ρ</w:t>
      </w:r>
      <w:r>
        <w:rPr>
          <w:color w:val="000000"/>
          <w:vertAlign w:val="subscript"/>
        </w:rPr>
        <w:t>р</w:t>
      </w:r>
      <w:r>
        <w:rPr>
          <w:color w:val="000000"/>
        </w:rPr>
        <w:t xml:space="preserve"> отражения потолка, стен и рабочей поверхности.</w:t>
      </w:r>
    </w:p>
    <w:p>
      <w:pPr>
        <w:pStyle w:val="Style53"/>
        <w:rPr>
          <w:color w:val="000000"/>
        </w:rPr>
      </w:pPr>
      <w:r>
        <w:rPr>
          <w:color w:val="000000"/>
        </w:rPr>
        <w:t>Для подвесных открытых сверху ламп, коэффициент использования светового потока для подвесных открытых сверху η составляет 0,52. Подставляя данные в формулу (6.2), получаем необходимое количество светильников:</w:t>
      </w:r>
    </w:p>
    <w:p>
      <w:pPr>
        <w:pStyle w:val="Style53"/>
        <w:spacing w:before="0" w:after="0"/>
        <w:contextualSpacing/>
        <w:jc w:val="center"/>
        <w:rPr/>
      </w:pPr>
      <w:r>
        <w:rPr/>
      </w:r>
    </w:p>
    <w:p>
      <w:pPr>
        <w:pStyle w:val="Normal"/>
        <w:shd w:val="clear" w:color="auto" w:fill="FFFFFF"/>
        <w:jc w:val="center"/>
        <w:rPr>
          <w:i/>
          <w:i/>
          <w:color w:val="000000"/>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200</m:t>
              </m:r>
              <m:r>
                <w:rPr>
                  <w:rFonts w:ascii="Cambria Math" w:hAnsi="Cambria Math"/>
                </w:rPr>
                <m:t xml:space="preserve">×</m:t>
              </m:r>
              <m:r>
                <w:rPr>
                  <w:rFonts w:ascii="Cambria Math" w:hAnsi="Cambria Math"/>
                </w:rPr>
                <m:t xml:space="preserve">19</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num>
            <m:den>
              <m:r>
                <w:rPr>
                  <w:rFonts w:ascii="Cambria Math" w:hAnsi="Cambria Math"/>
                </w:rPr>
                <m:t xml:space="preserve">0</m:t>
              </m:r>
              <m:r>
                <w:rPr>
                  <w:rFonts w:ascii="Cambria Math" w:hAnsi="Cambria Math"/>
                </w:rPr>
                <m:t xml:space="preserve">,</m:t>
              </m:r>
              <m:r>
                <w:rPr>
                  <w:rFonts w:ascii="Cambria Math" w:hAnsi="Cambria Math"/>
                </w:rPr>
                <m:t xml:space="preserve">52</m:t>
              </m:r>
              <m:r>
                <w:rPr>
                  <w:rFonts w:ascii="Cambria Math" w:hAnsi="Cambria Math"/>
                </w:rPr>
                <m:t xml:space="preserve">×</m:t>
              </m:r>
              <m:r>
                <w:rPr>
                  <w:rFonts w:ascii="Cambria Math" w:hAnsi="Cambria Math"/>
                </w:rPr>
                <m:t xml:space="preserve">3240</m:t>
              </m:r>
            </m:den>
          </m:f>
          <m:r>
            <w:rPr>
              <w:rFonts w:ascii="Cambria Math" w:hAnsi="Cambria Math"/>
            </w:rPr>
            <m:t xml:space="preserve">=</m:t>
          </m:r>
          <m:f>
            <m:num>
              <m:r>
                <w:rPr>
                  <w:rFonts w:ascii="Cambria Math" w:hAnsi="Cambria Math"/>
                </w:rPr>
                <m:t xml:space="preserve">4608</m:t>
              </m:r>
            </m:num>
            <m:den>
              <m:r>
                <w:rPr>
                  <w:rFonts w:ascii="Cambria Math" w:hAnsi="Cambria Math"/>
                </w:rPr>
                <m:t xml:space="preserve">1684</m:t>
              </m:r>
              <m:r>
                <w:rPr>
                  <w:rFonts w:ascii="Cambria Math" w:hAnsi="Cambria Math"/>
                </w:rPr>
                <m:t xml:space="preserve">,</m:t>
              </m:r>
              <m:r>
                <w:rPr>
                  <w:rFonts w:ascii="Cambria Math" w:hAnsi="Cambria Math"/>
                </w:rPr>
                <m:t xml:space="preserve">8</m:t>
              </m:r>
            </m:den>
          </m:f>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74</m:t>
          </m:r>
          <m:r>
            <w:rPr>
              <w:rFonts w:ascii="Cambria Math" w:hAnsi="Cambria Math"/>
            </w:rPr>
            <m:t xml:space="preserve">шт</m:t>
          </m:r>
          <m:r>
            <w:rPr>
              <w:rFonts w:ascii="Cambria Math" w:hAnsi="Cambria Math"/>
            </w:rPr>
            <m:t xml:space="preserve">.</m:t>
          </m:r>
        </m:oMath>
      </m:oMathPara>
    </w:p>
    <w:p>
      <w:pPr>
        <w:pStyle w:val="Style53"/>
        <w:jc w:val="center"/>
        <w:rPr/>
      </w:pPr>
      <w:r>
        <w:rPr/>
      </w:r>
    </w:p>
    <w:p>
      <w:pPr>
        <w:pStyle w:val="Style53"/>
        <w:numPr>
          <w:ilvl w:val="0"/>
          <w:numId w:val="0"/>
        </w:numPr>
        <w:ind w:firstLine="708"/>
        <w:outlineLvl w:val="0"/>
        <w:rPr>
          <w:color w:val="000000"/>
        </w:rPr>
      </w:pPr>
      <w:r>
        <w:rPr>
          <w:color w:val="000000"/>
        </w:rPr>
        <w:t>Принимаем количество ламп – 4 шт. В помещении установлено 2 светильника.</w:t>
      </w:r>
    </w:p>
    <w:p>
      <w:pPr>
        <w:pStyle w:val="Style53"/>
        <w:numPr>
          <w:ilvl w:val="0"/>
          <w:numId w:val="0"/>
        </w:numPr>
        <w:ind w:firstLine="708"/>
        <w:outlineLvl w:val="0"/>
        <w:rPr>
          <w:rFonts w:eastAsia="Calibri"/>
        </w:rPr>
      </w:pPr>
      <w:r>
        <w:rPr>
          <w:rFonts w:eastAsia="Times New Roman"/>
        </w:rPr>
        <w:t>Система пожарной безопасности – это комплекс экономических, социальных, организационных, научно-технических и правовых мер, а также сил и средств, направленных на предупреждение возможных причин пожаров в дирекции.</w:t>
      </w:r>
    </w:p>
    <w:p>
      <w:pPr>
        <w:pStyle w:val="Normal"/>
        <w:widowControl w:val="false"/>
        <w:suppressAutoHyphens w:val="true"/>
        <w:rPr>
          <w:rFonts w:eastAsia="Times New Roman"/>
        </w:rPr>
      </w:pPr>
      <w:r>
        <w:rPr>
          <w:rFonts w:eastAsia="Times New Roman"/>
        </w:rPr>
        <w:t>Возможные причины возникновения пожара: неисправность электропроводки, неосторожное обращение с огнем, нахождение в помещении горюче-смазочных материалов и других легко воспламеняющихся веществ.</w:t>
      </w:r>
    </w:p>
    <w:p>
      <w:pPr>
        <w:pStyle w:val="Normal"/>
        <w:widowControl w:val="false"/>
        <w:suppressAutoHyphens w:val="true"/>
        <w:rPr>
          <w:rFonts w:eastAsia="Times New Roman"/>
        </w:rPr>
      </w:pPr>
      <w:r>
        <w:rPr>
          <w:rFonts w:eastAsia="Times New Roman"/>
        </w:rPr>
        <w:t>В таблице 6.6. отражены основные характеристики организации по степени подверженности пожарам.</w:t>
      </w:r>
    </w:p>
    <w:p>
      <w:pPr>
        <w:pStyle w:val="Normal"/>
        <w:ind w:hanging="0"/>
        <w:rPr>
          <w:lang w:eastAsia="en-US"/>
        </w:rPr>
      </w:pPr>
      <w:r>
        <w:rPr>
          <w:lang w:eastAsia="en-US"/>
        </w:rPr>
      </w:r>
    </w:p>
    <w:p>
      <w:pPr>
        <w:pStyle w:val="Style53"/>
        <w:spacing w:before="0" w:after="0"/>
        <w:contextualSpacing/>
        <w:rPr>
          <w:color w:val="000000"/>
        </w:rPr>
      </w:pPr>
      <w:r>
        <w:rPr/>
        <w:t>Таблица 6.6 – Противопожарные мероприятия</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052"/>
        <w:gridCol w:w="3301"/>
      </w:tblGrid>
      <w:tr>
        <w:trPr>
          <w:trHeight w:val="843" w:hRule="atLeast"/>
        </w:trPr>
        <w:tc>
          <w:tcPr>
            <w:tcW w:w="60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center"/>
              <w:rPr>
                <w:rFonts w:eastAsia="Times New Roman"/>
              </w:rPr>
            </w:pPr>
            <w:r>
              <w:rPr>
                <w:rFonts w:eastAsia="Times New Roman"/>
                <w:sz w:val="24"/>
                <w:szCs w:val="24"/>
              </w:rPr>
              <w:t>Исходные параметры</w:t>
            </w:r>
          </w:p>
        </w:tc>
        <w:tc>
          <w:tcPr>
            <w:tcW w:w="330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center"/>
              <w:rPr>
                <w:rFonts w:eastAsia="Times New Roman"/>
              </w:rPr>
            </w:pPr>
            <w:r>
              <w:rPr>
                <w:rFonts w:eastAsia="Times New Roman"/>
                <w:sz w:val="24"/>
                <w:szCs w:val="24"/>
              </w:rPr>
              <w:t>Значение реализуемого</w:t>
            </w:r>
          </w:p>
          <w:p>
            <w:pPr>
              <w:pStyle w:val="Normal"/>
              <w:widowControl w:val="false"/>
              <w:ind w:firstLine="45"/>
              <w:jc w:val="center"/>
              <w:rPr>
                <w:rFonts w:eastAsia="Times New Roman"/>
              </w:rPr>
            </w:pPr>
            <w:r>
              <w:rPr>
                <w:rFonts w:eastAsia="Times New Roman"/>
                <w:sz w:val="24"/>
                <w:szCs w:val="24"/>
              </w:rPr>
              <w:t>параметра</w:t>
            </w:r>
          </w:p>
        </w:tc>
      </w:tr>
      <w:tr>
        <w:trPr/>
        <w:tc>
          <w:tcPr>
            <w:tcW w:w="6052" w:type="dxa"/>
            <w:tcBorders>
              <w:top w:val="single" w:sz="6" w:space="0" w:color="000000"/>
              <w:left w:val="single" w:sz="6" w:space="0" w:color="000000"/>
              <w:bottom w:val="single" w:sz="4" w:space="0" w:color="000000"/>
              <w:right w:val="single" w:sz="6" w:space="0" w:color="000000"/>
            </w:tcBorders>
            <w:vAlign w:val="center"/>
          </w:tcPr>
          <w:p>
            <w:pPr>
              <w:pStyle w:val="Normal"/>
              <w:widowControl w:val="false"/>
              <w:ind w:hanging="0"/>
              <w:jc w:val="left"/>
              <w:rPr>
                <w:rFonts w:eastAsia="Times New Roman"/>
              </w:rPr>
            </w:pPr>
            <w:r>
              <w:rPr>
                <w:rFonts w:eastAsia="Times New Roman"/>
                <w:sz w:val="24"/>
                <w:szCs w:val="24"/>
              </w:rPr>
              <w:t>Наименование помещения</w:t>
            </w:r>
          </w:p>
        </w:tc>
        <w:tc>
          <w:tcPr>
            <w:tcW w:w="3301" w:type="dxa"/>
            <w:tcBorders>
              <w:top w:val="single" w:sz="6" w:space="0" w:color="000000"/>
              <w:left w:val="single" w:sz="6" w:space="0" w:color="000000"/>
              <w:bottom w:val="single" w:sz="4" w:space="0" w:color="000000"/>
              <w:right w:val="single" w:sz="6" w:space="0" w:color="000000"/>
            </w:tcBorders>
            <w:vAlign w:val="center"/>
          </w:tcPr>
          <w:p>
            <w:pPr>
              <w:pStyle w:val="Normal"/>
              <w:widowControl w:val="false"/>
              <w:ind w:hanging="0"/>
              <w:jc w:val="center"/>
              <w:rPr>
                <w:rFonts w:eastAsia="Times New Roman"/>
              </w:rPr>
            </w:pPr>
            <w:r>
              <w:rPr>
                <w:rFonts w:eastAsia="Times New Roman"/>
                <w:sz w:val="24"/>
                <w:szCs w:val="24"/>
              </w:rPr>
              <w:t>Кабинет</w:t>
            </w:r>
          </w:p>
        </w:tc>
      </w:tr>
      <w:tr>
        <w:trPr/>
        <w:tc>
          <w:tcPr>
            <w:tcW w:w="60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left"/>
              <w:rPr>
                <w:rFonts w:eastAsia="Times New Roman"/>
              </w:rPr>
            </w:pPr>
            <w:r>
              <w:rPr>
                <w:rFonts w:eastAsia="Times New Roman"/>
                <w:sz w:val="24"/>
                <w:szCs w:val="24"/>
              </w:rPr>
              <w:t>Категория производства по пожароопасности</w:t>
            </w:r>
          </w:p>
        </w:tc>
        <w:tc>
          <w:tcPr>
            <w:tcW w:w="330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center"/>
              <w:rPr>
                <w:rFonts w:eastAsia="Times New Roman"/>
              </w:rPr>
            </w:pPr>
            <w:r>
              <w:rPr>
                <w:rFonts w:eastAsia="Times New Roman"/>
                <w:sz w:val="24"/>
                <w:szCs w:val="24"/>
              </w:rPr>
              <w:t>Д</w:t>
            </w:r>
          </w:p>
        </w:tc>
      </w:tr>
      <w:tr>
        <w:trPr/>
        <w:tc>
          <w:tcPr>
            <w:tcW w:w="60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left"/>
              <w:rPr>
                <w:rFonts w:eastAsia="Times New Roman"/>
              </w:rPr>
            </w:pPr>
            <w:r>
              <w:rPr>
                <w:rFonts w:eastAsia="Times New Roman"/>
                <w:sz w:val="24"/>
                <w:szCs w:val="24"/>
              </w:rPr>
              <w:t>Классификация производственного помещения по взрыво- и пожароопасности</w:t>
            </w:r>
          </w:p>
        </w:tc>
        <w:tc>
          <w:tcPr>
            <w:tcW w:w="330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center"/>
              <w:rPr>
                <w:rFonts w:eastAsia="Times New Roman"/>
              </w:rPr>
            </w:pPr>
            <w:r>
              <w:rPr>
                <w:rFonts w:eastAsia="Times New Roman"/>
                <w:color w:val="000000"/>
                <w:sz w:val="24"/>
                <w:szCs w:val="24"/>
              </w:rPr>
              <w:t>–</w:t>
            </w:r>
          </w:p>
        </w:tc>
      </w:tr>
      <w:tr>
        <w:trPr/>
        <w:tc>
          <w:tcPr>
            <w:tcW w:w="60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left"/>
              <w:rPr>
                <w:rFonts w:eastAsia="Times New Roman"/>
              </w:rPr>
            </w:pPr>
            <w:r>
              <w:rPr>
                <w:rFonts w:eastAsia="Times New Roman"/>
                <w:sz w:val="24"/>
                <w:szCs w:val="24"/>
              </w:rPr>
              <w:t>Характеристика материалов стен по сгораемости</w:t>
            </w:r>
          </w:p>
        </w:tc>
        <w:tc>
          <w:tcPr>
            <w:tcW w:w="330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center"/>
              <w:rPr>
                <w:rFonts w:eastAsia="Times New Roman"/>
              </w:rPr>
            </w:pPr>
            <w:r>
              <w:rPr>
                <w:rFonts w:eastAsia="Times New Roman"/>
                <w:sz w:val="24"/>
                <w:szCs w:val="24"/>
              </w:rPr>
              <w:t>Несгораемая</w:t>
            </w:r>
          </w:p>
        </w:tc>
      </w:tr>
      <w:tr>
        <w:trPr/>
        <w:tc>
          <w:tcPr>
            <w:tcW w:w="6052" w:type="dxa"/>
            <w:tcBorders>
              <w:top w:val="single" w:sz="6" w:space="0" w:color="000000"/>
              <w:left w:val="single" w:sz="6" w:space="0" w:color="000000"/>
              <w:right w:val="single" w:sz="6" w:space="0" w:color="000000"/>
            </w:tcBorders>
            <w:vAlign w:val="center"/>
          </w:tcPr>
          <w:p>
            <w:pPr>
              <w:pStyle w:val="NormalWeb"/>
              <w:widowControl w:val="false"/>
              <w:spacing w:before="0" w:after="0"/>
              <w:ind w:hanging="0"/>
              <w:jc w:val="left"/>
              <w:rPr>
                <w:color w:val="000000"/>
              </w:rPr>
            </w:pPr>
            <w:r>
              <w:rPr>
                <w:color w:val="000000"/>
              </w:rPr>
              <w:t>Степень огнестойкости стен</w:t>
            </w:r>
          </w:p>
        </w:tc>
        <w:tc>
          <w:tcPr>
            <w:tcW w:w="3301" w:type="dxa"/>
            <w:tcBorders>
              <w:top w:val="single" w:sz="6" w:space="0" w:color="000000"/>
              <w:left w:val="single" w:sz="6" w:space="0" w:color="000000"/>
              <w:right w:val="single" w:sz="6" w:space="0" w:color="000000"/>
            </w:tcBorders>
            <w:vAlign w:val="center"/>
          </w:tcPr>
          <w:p>
            <w:pPr>
              <w:pStyle w:val="Normal"/>
              <w:widowControl w:val="false"/>
              <w:ind w:hanging="0"/>
              <w:jc w:val="center"/>
              <w:rPr>
                <w:rFonts w:eastAsia="Times New Roman"/>
              </w:rPr>
            </w:pPr>
            <w:r>
              <w:rPr>
                <w:rFonts w:eastAsia="Times New Roman"/>
                <w:color w:val="000000"/>
                <w:sz w:val="24"/>
                <w:szCs w:val="24"/>
              </w:rPr>
              <w:t>II R 90-КО</w:t>
            </w:r>
          </w:p>
        </w:tc>
      </w:tr>
      <w:tr>
        <w:trPr/>
        <w:tc>
          <w:tcPr>
            <w:tcW w:w="6052"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ind w:hanging="0"/>
              <w:jc w:val="left"/>
              <w:rPr>
                <w:color w:val="000000"/>
              </w:rPr>
            </w:pPr>
            <w:r>
              <w:rPr>
                <w:color w:val="000000"/>
              </w:rPr>
              <w:t>Степень огнестойкости перекрытий</w:t>
            </w:r>
          </w:p>
        </w:tc>
        <w:tc>
          <w:tcPr>
            <w:tcW w:w="330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center"/>
              <w:rPr>
                <w:rFonts w:eastAsia="Times New Roman"/>
                <w:color w:val="000000"/>
              </w:rPr>
            </w:pPr>
            <w:r>
              <w:rPr>
                <w:rFonts w:eastAsia="Times New Roman"/>
                <w:color w:val="000000"/>
                <w:sz w:val="24"/>
                <w:szCs w:val="24"/>
              </w:rPr>
              <w:t>II R 60-КО</w:t>
            </w:r>
          </w:p>
        </w:tc>
      </w:tr>
      <w:tr>
        <w:trPr/>
        <w:tc>
          <w:tcPr>
            <w:tcW w:w="6052" w:type="dxa"/>
            <w:tcBorders>
              <w:top w:val="single" w:sz="6" w:space="0" w:color="000000"/>
              <w:left w:val="single" w:sz="6" w:space="0" w:color="000000"/>
              <w:bottom w:val="single" w:sz="6" w:space="0" w:color="000000"/>
              <w:right w:val="single" w:sz="6" w:space="0" w:color="000000"/>
            </w:tcBorders>
            <w:vAlign w:val="center"/>
          </w:tcPr>
          <w:p>
            <w:pPr>
              <w:pStyle w:val="NormalWeb"/>
              <w:widowControl w:val="false"/>
              <w:spacing w:before="0" w:after="0"/>
              <w:ind w:hanging="0"/>
              <w:jc w:val="left"/>
              <w:rPr>
                <w:color w:val="000000"/>
              </w:rPr>
            </w:pPr>
            <w:r>
              <w:rPr>
                <w:color w:val="000000"/>
              </w:rPr>
              <w:t>Расстояние от наиболее удаленного рабочего места до эвакуационного выхода, м</w:t>
            </w:r>
          </w:p>
        </w:tc>
        <w:tc>
          <w:tcPr>
            <w:tcW w:w="330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center"/>
              <w:rPr>
                <w:rFonts w:eastAsia="Times New Roman"/>
              </w:rPr>
            </w:pPr>
            <w:r>
              <w:rPr>
                <w:rFonts w:eastAsia="Times New Roman"/>
                <w:sz w:val="24"/>
                <w:szCs w:val="24"/>
              </w:rPr>
              <w:t>25</w:t>
            </w:r>
          </w:p>
        </w:tc>
      </w:tr>
      <w:tr>
        <w:trPr/>
        <w:tc>
          <w:tcPr>
            <w:tcW w:w="60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left"/>
              <w:rPr>
                <w:rFonts w:eastAsia="Times New Roman"/>
              </w:rPr>
            </w:pPr>
            <w:r>
              <w:rPr>
                <w:rFonts w:eastAsia="Times New Roman"/>
                <w:sz w:val="24"/>
                <w:szCs w:val="24"/>
              </w:rPr>
              <w:t>Количество эвакуационных выходов, шт.</w:t>
            </w:r>
          </w:p>
        </w:tc>
        <w:tc>
          <w:tcPr>
            <w:tcW w:w="330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center"/>
              <w:rPr>
                <w:rFonts w:eastAsia="Times New Roman"/>
              </w:rPr>
            </w:pPr>
            <w:r>
              <w:rPr>
                <w:rFonts w:eastAsia="Times New Roman"/>
                <w:sz w:val="24"/>
                <w:szCs w:val="24"/>
              </w:rPr>
              <w:t>1</w:t>
            </w:r>
          </w:p>
        </w:tc>
      </w:tr>
      <w:tr>
        <w:trPr/>
        <w:tc>
          <w:tcPr>
            <w:tcW w:w="60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left"/>
              <w:rPr>
                <w:rFonts w:eastAsia="Times New Roman"/>
              </w:rPr>
            </w:pPr>
            <w:r>
              <w:rPr>
                <w:rFonts w:eastAsia="Times New Roman"/>
                <w:sz w:val="24"/>
                <w:szCs w:val="24"/>
              </w:rPr>
              <w:t>Автоматические установки огнетушения</w:t>
            </w:r>
          </w:p>
        </w:tc>
        <w:tc>
          <w:tcPr>
            <w:tcW w:w="330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center"/>
              <w:rPr>
                <w:rFonts w:eastAsia="Times New Roman"/>
              </w:rPr>
            </w:pPr>
            <w:r>
              <w:rPr>
                <w:rFonts w:eastAsia="Times New Roman"/>
                <w:sz w:val="24"/>
                <w:szCs w:val="24"/>
              </w:rPr>
              <w:t>–</w:t>
            </w:r>
          </w:p>
        </w:tc>
      </w:tr>
      <w:tr>
        <w:trPr/>
        <w:tc>
          <w:tcPr>
            <w:tcW w:w="60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left"/>
              <w:rPr>
                <w:rFonts w:eastAsia="Times New Roman"/>
              </w:rPr>
            </w:pPr>
            <w:r>
              <w:rPr>
                <w:rFonts w:eastAsia="Times New Roman"/>
                <w:sz w:val="24"/>
                <w:szCs w:val="24"/>
              </w:rPr>
              <w:t>Тип извещателей о пожаре</w:t>
            </w:r>
          </w:p>
        </w:tc>
        <w:tc>
          <w:tcPr>
            <w:tcW w:w="330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center"/>
              <w:rPr>
                <w:rFonts w:eastAsia="Times New Roman"/>
              </w:rPr>
            </w:pPr>
            <w:r>
              <w:rPr>
                <w:rFonts w:eastAsia="Times New Roman"/>
                <w:sz w:val="24"/>
                <w:szCs w:val="24"/>
              </w:rPr>
              <w:t>дымовой</w:t>
            </w:r>
          </w:p>
        </w:tc>
      </w:tr>
      <w:tr>
        <w:trPr/>
        <w:tc>
          <w:tcPr>
            <w:tcW w:w="60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left"/>
              <w:rPr>
                <w:rFonts w:eastAsia="Times New Roman"/>
              </w:rPr>
            </w:pPr>
            <w:r>
              <w:rPr>
                <w:rFonts w:eastAsia="Times New Roman"/>
                <w:sz w:val="24"/>
                <w:szCs w:val="24"/>
              </w:rPr>
              <w:t>Первичные средства огнетушения</w:t>
            </w:r>
          </w:p>
        </w:tc>
        <w:tc>
          <w:tcPr>
            <w:tcW w:w="330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hanging="0"/>
              <w:jc w:val="center"/>
              <w:rPr>
                <w:rFonts w:eastAsia="Times New Roman"/>
              </w:rPr>
            </w:pPr>
            <w:r>
              <w:rPr>
                <w:rFonts w:eastAsia="Times New Roman"/>
                <w:color w:val="000000"/>
                <w:sz w:val="24"/>
                <w:szCs w:val="24"/>
              </w:rPr>
              <w:t>ОП - 5</w:t>
            </w:r>
          </w:p>
        </w:tc>
      </w:tr>
    </w:tbl>
    <w:p>
      <w:pPr>
        <w:pStyle w:val="Normal"/>
        <w:ind w:hanging="0"/>
        <w:rPr>
          <w:lang w:eastAsia="en-US"/>
        </w:rPr>
      </w:pPr>
      <w:r>
        <w:rPr>
          <w:lang w:eastAsia="en-US"/>
        </w:rPr>
      </w:r>
    </w:p>
    <w:p>
      <w:pPr>
        <w:pStyle w:val="Normal"/>
        <w:widowControl w:val="false"/>
        <w:suppressAutoHyphens w:val="true"/>
        <w:rPr>
          <w:rFonts w:eastAsia="Times New Roman"/>
        </w:rPr>
      </w:pPr>
      <w:r>
        <w:rPr>
          <w:rFonts w:eastAsia="Times New Roman"/>
        </w:rPr>
        <w:t>Мероприятия по обеспечению пожарной безопасности соответствуют требованиям Декрета № 7, ТНПА противопожарного нормирования и стандартизации.</w:t>
      </w:r>
    </w:p>
    <w:p>
      <w:pPr>
        <w:pStyle w:val="Normal"/>
        <w:widowControl w:val="false"/>
        <w:suppressAutoHyphens w:val="true"/>
        <w:rPr>
          <w:rFonts w:eastAsia="Times New Roman"/>
        </w:rPr>
      </w:pPr>
      <w:r>
        <w:rPr>
          <w:rFonts w:eastAsia="Times New Roman"/>
        </w:rPr>
        <w:t>Во исполнение Закона Республики Беларусь «О пенсионном обеспечении»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w:t>
      </w:r>
    </w:p>
    <w:p>
      <w:pPr>
        <w:pStyle w:val="Normal"/>
        <w:widowControl w:val="false"/>
        <w:suppressAutoHyphens w:val="true"/>
        <w:rPr>
          <w:rFonts w:eastAsia="Times New Roman"/>
        </w:rPr>
      </w:pPr>
      <w:r>
        <w:rPr>
          <w:rFonts w:eastAsia="Times New Roman"/>
        </w:rPr>
      </w:r>
    </w:p>
    <w:p>
      <w:pPr>
        <w:pStyle w:val="Normal"/>
        <w:widowControl w:val="false"/>
        <w:suppressAutoHyphens w:val="true"/>
        <w:rPr>
          <w:rFonts w:eastAsia="Times New Roman"/>
        </w:rPr>
      </w:pPr>
      <w:r>
        <w:rPr>
          <w:rFonts w:eastAsia="Times New Roman"/>
        </w:rPr>
        <w:t>Аттестация проводится в соответствии с Положением о порядке проведения аттестации рабочих мест по условиям труда и Инструкцией по оценке условий труда при аттестации рабочих мест по условиям труда и предоставлению компенсаций по ее результатам.</w:t>
      </w:r>
    </w:p>
    <w:p>
      <w:pPr>
        <w:pStyle w:val="Normal"/>
        <w:widowControl w:val="false"/>
        <w:suppressAutoHyphens w:val="true"/>
        <w:rPr>
          <w:rFonts w:eastAsia="Times New Roman"/>
        </w:rPr>
      </w:pPr>
      <w:r>
        <w:rPr>
          <w:rFonts w:eastAsia="Times New Roman"/>
        </w:rPr>
        <w:t>В основу аттестации рабочих мест положены гигиенические критерии оценки условий труда, установленные в Санитарных нормах, правилах и гигиенических нормативах «Гигиеническая классификация условий труда», утвержденных Постановлением Министерства здравоохранения Республики Беларусь от 28.12.2012 г. № 211.</w:t>
      </w:r>
    </w:p>
    <w:p>
      <w:pPr>
        <w:pStyle w:val="Normal"/>
        <w:widowControl w:val="false"/>
        <w:suppressAutoHyphens w:val="true"/>
        <w:rPr>
          <w:rFonts w:eastAsia="Times New Roman"/>
        </w:rPr>
      </w:pPr>
      <w:r>
        <w:rPr>
          <w:rFonts w:eastAsia="Times New Roman"/>
        </w:rPr>
        <w:t>В соответствии с этим документом условия труда подразделяются на четыре класса: оптимальные, допустимые – относятся к безопасным, вредные и опасные. Компенсация профессиональных вредностей, а также средства защиты и личная гигиена рабочих представлены в таблице 6.7.</w:t>
      </w:r>
    </w:p>
    <w:p>
      <w:pPr>
        <w:pStyle w:val="Normal"/>
        <w:ind w:hanging="0"/>
        <w:rPr>
          <w:lang w:eastAsia="en-US"/>
        </w:rPr>
      </w:pPr>
      <w:r>
        <w:rPr>
          <w:lang w:eastAsia="en-US"/>
        </w:rPr>
      </w:r>
    </w:p>
    <w:p>
      <w:pPr>
        <w:pStyle w:val="Normal"/>
        <w:widowControl w:val="false"/>
        <w:suppressAutoHyphens w:val="true"/>
        <w:rPr>
          <w:rFonts w:eastAsia="Times New Roman"/>
        </w:rPr>
      </w:pPr>
      <w:r>
        <w:rPr>
          <w:rFonts w:eastAsia="Times New Roman"/>
        </w:rPr>
        <w:t>Таблица 6.7 – Компенсация профессиональных вредностей. Средства индивидуальной защиты и личная гигиена работающих</w:t>
      </w:r>
    </w:p>
    <w:tbl>
      <w:tblPr>
        <w:tblW w:w="9639"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5812"/>
        <w:gridCol w:w="3826"/>
      </w:tblGrid>
      <w:tr>
        <w:trPr/>
        <w:tc>
          <w:tcPr>
            <w:tcW w:w="5812" w:type="dxa"/>
            <w:tcBorders>
              <w:top w:val="single" w:sz="6" w:space="0" w:color="000000"/>
              <w:left w:val="single" w:sz="6" w:space="0" w:color="000000"/>
              <w:bottom w:val="single" w:sz="6" w:space="0" w:color="000000"/>
              <w:right w:val="single" w:sz="6" w:space="0" w:color="000000"/>
            </w:tcBorders>
            <w:vAlign w:val="center"/>
          </w:tcPr>
          <w:p>
            <w:pPr>
              <w:pStyle w:val="42"/>
              <w:widowControl w:val="false"/>
              <w:shd w:val="clear" w:color="auto" w:fill="auto"/>
              <w:spacing w:lineRule="auto" w:line="360"/>
              <w:ind w:hanging="0"/>
              <w:jc w:val="center"/>
              <w:rPr/>
            </w:pPr>
            <w:r>
              <w:rPr>
                <w:rStyle w:val="13"/>
                <w:sz w:val="24"/>
                <w:szCs w:val="24"/>
                <w:shd w:fill="auto" w:val="clear"/>
              </w:rPr>
              <w:t>Исходные параметры</w:t>
            </w:r>
          </w:p>
        </w:tc>
        <w:tc>
          <w:tcPr>
            <w:tcW w:w="3826" w:type="dxa"/>
            <w:tcBorders>
              <w:top w:val="single" w:sz="6"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center"/>
              <w:rPr/>
            </w:pPr>
            <w:r>
              <w:rPr>
                <w:rStyle w:val="13"/>
                <w:sz w:val="24"/>
                <w:szCs w:val="24"/>
                <w:shd w:fill="auto" w:val="clear"/>
              </w:rPr>
              <w:t>Значение реализуемого параметра</w:t>
            </w:r>
          </w:p>
        </w:tc>
      </w:tr>
      <w:tr>
        <w:trPr/>
        <w:tc>
          <w:tcPr>
            <w:tcW w:w="58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center"/>
              <w:rPr>
                <w:highlight w:val="none"/>
                <w:shd w:fill="auto" w:val="clear"/>
              </w:rPr>
            </w:pPr>
            <w:r>
              <w:rPr>
                <w:rFonts w:eastAsia="Times New Roman"/>
                <w:sz w:val="24"/>
                <w:szCs w:val="26"/>
                <w:shd w:fill="auto" w:val="clear"/>
              </w:rPr>
              <w:t>1</w:t>
            </w:r>
          </w:p>
        </w:tc>
        <w:tc>
          <w:tcPr>
            <w:tcW w:w="382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firstLine="34"/>
              <w:jc w:val="center"/>
              <w:rPr>
                <w:highlight w:val="none"/>
                <w:shd w:fill="auto" w:val="clear"/>
              </w:rPr>
            </w:pPr>
            <w:r>
              <w:rPr>
                <w:rFonts w:eastAsia="Times New Roman"/>
                <w:sz w:val="24"/>
                <w:szCs w:val="26"/>
                <w:shd w:fill="auto" w:val="clear"/>
              </w:rPr>
              <w:t>2</w:t>
            </w:r>
          </w:p>
        </w:tc>
      </w:tr>
      <w:tr>
        <w:trPr/>
        <w:tc>
          <w:tcPr>
            <w:tcW w:w="5812" w:type="dxa"/>
            <w:tcBorders>
              <w:top w:val="single" w:sz="6"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left"/>
              <w:rPr/>
            </w:pPr>
            <w:r>
              <w:rPr>
                <w:rStyle w:val="13"/>
                <w:sz w:val="24"/>
                <w:szCs w:val="24"/>
                <w:shd w:fill="auto" w:val="clear"/>
              </w:rPr>
              <w:t>Профессия (должность)</w:t>
            </w:r>
          </w:p>
        </w:tc>
        <w:tc>
          <w:tcPr>
            <w:tcW w:w="3826" w:type="dxa"/>
            <w:tcBorders>
              <w:top w:val="single" w:sz="6"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center"/>
              <w:rPr/>
            </w:pPr>
            <w:r>
              <w:rPr>
                <w:rStyle w:val="13"/>
                <w:sz w:val="24"/>
                <w:szCs w:val="24"/>
                <w:shd w:fill="auto" w:val="clear"/>
              </w:rPr>
              <w:t>Инженер - системотехник</w:t>
            </w:r>
          </w:p>
        </w:tc>
      </w:tr>
      <w:tr>
        <w:trPr/>
        <w:tc>
          <w:tcPr>
            <w:tcW w:w="5812" w:type="dxa"/>
            <w:tcBorders>
              <w:top w:val="single" w:sz="6"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left"/>
              <w:rPr/>
            </w:pPr>
            <w:r>
              <w:rPr>
                <w:rStyle w:val="13"/>
                <w:sz w:val="24"/>
                <w:szCs w:val="24"/>
                <w:shd w:fill="auto" w:val="clear"/>
              </w:rPr>
              <w:t>Условия труда</w:t>
            </w:r>
          </w:p>
        </w:tc>
        <w:tc>
          <w:tcPr>
            <w:tcW w:w="3826" w:type="dxa"/>
            <w:tcBorders>
              <w:top w:val="single" w:sz="6"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center"/>
              <w:rPr/>
            </w:pPr>
            <w:r>
              <w:rPr>
                <w:rStyle w:val="13"/>
                <w:sz w:val="24"/>
                <w:szCs w:val="24"/>
                <w:shd w:fill="auto" w:val="clear"/>
              </w:rPr>
              <w:t>2 класс – допустимые</w:t>
            </w:r>
          </w:p>
        </w:tc>
      </w:tr>
      <w:tr>
        <w:trPr>
          <w:trHeight w:val="482" w:hRule="atLeast"/>
        </w:trPr>
        <w:tc>
          <w:tcPr>
            <w:tcW w:w="5812" w:type="dxa"/>
            <w:tcBorders>
              <w:top w:val="single" w:sz="6" w:space="0" w:color="000000"/>
              <w:left w:val="single" w:sz="6" w:space="0" w:color="000000"/>
              <w:right w:val="single" w:sz="6" w:space="0" w:color="000000"/>
            </w:tcBorders>
          </w:tcPr>
          <w:p>
            <w:pPr>
              <w:pStyle w:val="42"/>
              <w:widowControl w:val="false"/>
              <w:shd w:val="clear" w:color="auto" w:fill="auto"/>
              <w:spacing w:lineRule="auto" w:line="360"/>
              <w:ind w:hanging="0"/>
              <w:jc w:val="left"/>
              <w:rPr/>
            </w:pPr>
            <w:r>
              <w:rPr>
                <w:rStyle w:val="13"/>
                <w:sz w:val="24"/>
                <w:szCs w:val="24"/>
                <w:shd w:fill="auto" w:val="clear"/>
              </w:rPr>
              <w:t>Продолжительность дополнительного отпуска, дни</w:t>
            </w:r>
          </w:p>
          <w:p>
            <w:pPr>
              <w:pStyle w:val="42"/>
              <w:widowControl w:val="false"/>
              <w:shd w:val="clear" w:color="auto" w:fill="auto"/>
              <w:spacing w:lineRule="auto" w:line="360"/>
              <w:ind w:hanging="0"/>
              <w:jc w:val="left"/>
              <w:rPr/>
            </w:pPr>
            <w:r>
              <w:rPr>
                <w:rStyle w:val="13"/>
                <w:sz w:val="24"/>
                <w:szCs w:val="24"/>
                <w:shd w:fill="auto" w:val="clear"/>
              </w:rPr>
              <w:t>Пенсионный возраст, лет (2022)</w:t>
            </w:r>
          </w:p>
        </w:tc>
        <w:tc>
          <w:tcPr>
            <w:tcW w:w="3826" w:type="dxa"/>
            <w:tcBorders>
              <w:top w:val="single" w:sz="6" w:space="0" w:color="000000"/>
              <w:left w:val="single" w:sz="6" w:space="0" w:color="000000"/>
              <w:right w:val="single" w:sz="6" w:space="0" w:color="000000"/>
            </w:tcBorders>
          </w:tcPr>
          <w:p>
            <w:pPr>
              <w:pStyle w:val="42"/>
              <w:widowControl w:val="false"/>
              <w:shd w:val="clear" w:color="auto" w:fill="auto"/>
              <w:spacing w:lineRule="auto" w:line="360"/>
              <w:ind w:hanging="0"/>
              <w:jc w:val="center"/>
              <w:rPr/>
            </w:pPr>
            <w:r>
              <w:rPr>
                <w:rStyle w:val="13"/>
                <w:sz w:val="24"/>
                <w:szCs w:val="24"/>
                <w:shd w:fill="auto" w:val="clear"/>
              </w:rPr>
              <w:t>1 (по контракту)</w:t>
            </w:r>
          </w:p>
        </w:tc>
      </w:tr>
      <w:tr>
        <w:trPr>
          <w:trHeight w:val="280" w:hRule="atLeast"/>
        </w:trPr>
        <w:tc>
          <w:tcPr>
            <w:tcW w:w="5812" w:type="dxa"/>
            <w:tcBorders>
              <w:top w:val="single" w:sz="4" w:space="0" w:color="000000"/>
              <w:left w:val="single" w:sz="6" w:space="0" w:color="000000"/>
              <w:bottom w:val="single" w:sz="4" w:space="0" w:color="000000"/>
              <w:right w:val="single" w:sz="6" w:space="0" w:color="000000"/>
            </w:tcBorders>
          </w:tcPr>
          <w:p>
            <w:pPr>
              <w:pStyle w:val="42"/>
              <w:widowControl w:val="false"/>
              <w:shd w:val="clear" w:color="auto" w:fill="auto"/>
              <w:spacing w:lineRule="auto" w:line="360"/>
              <w:ind w:hanging="0"/>
              <w:jc w:val="left"/>
              <w:rPr/>
            </w:pPr>
            <w:r>
              <w:rPr>
                <w:rStyle w:val="13"/>
                <w:sz w:val="24"/>
                <w:szCs w:val="24"/>
                <w:shd w:fill="auto" w:val="clear"/>
              </w:rPr>
              <w:t xml:space="preserve">– </w:t>
            </w:r>
            <w:r>
              <w:rPr>
                <w:rStyle w:val="13"/>
                <w:sz w:val="24"/>
                <w:szCs w:val="24"/>
                <w:shd w:fill="auto" w:val="clear"/>
              </w:rPr>
              <w:t>женщин</w:t>
            </w:r>
          </w:p>
        </w:tc>
        <w:tc>
          <w:tcPr>
            <w:tcW w:w="3826" w:type="dxa"/>
            <w:tcBorders>
              <w:top w:val="single" w:sz="4" w:space="0" w:color="000000"/>
              <w:left w:val="single" w:sz="6" w:space="0" w:color="000000"/>
              <w:bottom w:val="single" w:sz="4" w:space="0" w:color="000000"/>
              <w:right w:val="single" w:sz="6" w:space="0" w:color="000000"/>
            </w:tcBorders>
          </w:tcPr>
          <w:p>
            <w:pPr>
              <w:pStyle w:val="42"/>
              <w:widowControl w:val="false"/>
              <w:shd w:val="clear" w:color="auto" w:fill="auto"/>
              <w:spacing w:lineRule="auto" w:line="360"/>
              <w:ind w:hanging="0"/>
              <w:jc w:val="center"/>
              <w:rPr/>
            </w:pPr>
            <w:r>
              <w:rPr>
                <w:rStyle w:val="13"/>
                <w:sz w:val="24"/>
                <w:szCs w:val="24"/>
                <w:shd w:fill="auto" w:val="clear"/>
              </w:rPr>
              <w:t>58</w:t>
            </w:r>
          </w:p>
        </w:tc>
      </w:tr>
      <w:tr>
        <w:trPr>
          <w:trHeight w:val="299" w:hRule="atLeast"/>
        </w:trPr>
        <w:tc>
          <w:tcPr>
            <w:tcW w:w="5812" w:type="dxa"/>
            <w:tcBorders>
              <w:top w:val="single" w:sz="4" w:space="0" w:color="000000"/>
              <w:left w:val="single" w:sz="6" w:space="0" w:color="000000"/>
              <w:right w:val="single" w:sz="6" w:space="0" w:color="000000"/>
            </w:tcBorders>
          </w:tcPr>
          <w:p>
            <w:pPr>
              <w:pStyle w:val="42"/>
              <w:widowControl w:val="false"/>
              <w:shd w:val="clear" w:color="auto" w:fill="auto"/>
              <w:spacing w:lineRule="auto" w:line="360"/>
              <w:ind w:hanging="0"/>
              <w:jc w:val="left"/>
              <w:rPr/>
            </w:pPr>
            <w:r>
              <w:rPr>
                <w:rStyle w:val="13"/>
                <w:sz w:val="24"/>
                <w:szCs w:val="24"/>
                <w:shd w:fill="auto" w:val="clear"/>
              </w:rPr>
              <w:t xml:space="preserve">– </w:t>
            </w:r>
            <w:r>
              <w:rPr>
                <w:rStyle w:val="13"/>
                <w:sz w:val="24"/>
                <w:szCs w:val="24"/>
                <w:shd w:fill="auto" w:val="clear"/>
              </w:rPr>
              <w:t>мужчин</w:t>
            </w:r>
          </w:p>
        </w:tc>
        <w:tc>
          <w:tcPr>
            <w:tcW w:w="3826" w:type="dxa"/>
            <w:tcBorders>
              <w:top w:val="single" w:sz="4" w:space="0" w:color="000000"/>
              <w:left w:val="single" w:sz="6" w:space="0" w:color="000000"/>
              <w:right w:val="single" w:sz="6" w:space="0" w:color="000000"/>
            </w:tcBorders>
          </w:tcPr>
          <w:p>
            <w:pPr>
              <w:pStyle w:val="42"/>
              <w:widowControl w:val="false"/>
              <w:shd w:val="clear" w:color="auto" w:fill="auto"/>
              <w:spacing w:lineRule="auto" w:line="360"/>
              <w:ind w:hanging="0"/>
              <w:jc w:val="center"/>
              <w:rPr/>
            </w:pPr>
            <w:r>
              <w:rPr>
                <w:rStyle w:val="13"/>
                <w:sz w:val="24"/>
                <w:szCs w:val="24"/>
                <w:shd w:fill="auto" w:val="clear"/>
              </w:rPr>
              <w:t>63</w:t>
            </w:r>
          </w:p>
        </w:tc>
      </w:tr>
      <w:tr>
        <w:trPr>
          <w:trHeight w:val="280" w:hRule="atLeast"/>
          <w:cantSplit w:val="true"/>
        </w:trPr>
        <w:tc>
          <w:tcPr>
            <w:tcW w:w="5812" w:type="dxa"/>
            <w:tcBorders>
              <w:top w:val="single" w:sz="6" w:space="0" w:color="000000"/>
              <w:left w:val="single" w:sz="6" w:space="0" w:color="000000"/>
              <w:bottom w:val="single" w:sz="4" w:space="0" w:color="000000"/>
              <w:right w:val="single" w:sz="6" w:space="0" w:color="000000"/>
            </w:tcBorders>
          </w:tcPr>
          <w:p>
            <w:pPr>
              <w:pStyle w:val="42"/>
              <w:widowControl w:val="false"/>
              <w:shd w:val="clear" w:color="auto" w:fill="auto"/>
              <w:spacing w:lineRule="auto" w:line="360"/>
              <w:ind w:hanging="0"/>
              <w:jc w:val="left"/>
              <w:rPr/>
            </w:pPr>
            <w:r>
              <w:rPr>
                <w:rStyle w:val="13"/>
                <w:sz w:val="24"/>
                <w:szCs w:val="24"/>
                <w:shd w:fill="auto" w:val="clear"/>
              </w:rPr>
              <w:t>Обеспечение ЛПП</w:t>
            </w:r>
          </w:p>
        </w:tc>
        <w:tc>
          <w:tcPr>
            <w:tcW w:w="3826" w:type="dxa"/>
            <w:tcBorders>
              <w:top w:val="single" w:sz="6" w:space="0" w:color="000000"/>
              <w:left w:val="single" w:sz="6" w:space="0" w:color="000000"/>
              <w:bottom w:val="single" w:sz="4" w:space="0" w:color="000000"/>
              <w:right w:val="single" w:sz="6" w:space="0" w:color="000000"/>
            </w:tcBorders>
          </w:tcPr>
          <w:p>
            <w:pPr>
              <w:pStyle w:val="42"/>
              <w:widowControl w:val="false"/>
              <w:shd w:val="clear" w:color="auto" w:fill="auto"/>
              <w:spacing w:lineRule="auto" w:line="360"/>
              <w:ind w:hanging="0"/>
              <w:jc w:val="center"/>
              <w:rPr>
                <w:sz w:val="24"/>
                <w:szCs w:val="24"/>
                <w:highlight w:val="none"/>
                <w:shd w:fill="auto" w:val="clear"/>
              </w:rPr>
            </w:pPr>
            <w:r>
              <w:rPr>
                <w:sz w:val="24"/>
                <w:szCs w:val="24"/>
                <w:shd w:fill="auto" w:val="clear"/>
              </w:rPr>
            </w:r>
          </w:p>
        </w:tc>
      </w:tr>
      <w:tr>
        <w:trPr>
          <w:trHeight w:val="281" w:hRule="atLeast"/>
          <w:cantSplit w:val="true"/>
        </w:trPr>
        <w:tc>
          <w:tcPr>
            <w:tcW w:w="5812" w:type="dxa"/>
            <w:tcBorders>
              <w:top w:val="single" w:sz="4" w:space="0" w:color="000000"/>
              <w:left w:val="single" w:sz="6" w:space="0" w:color="000000"/>
              <w:bottom w:val="single" w:sz="4" w:space="0" w:color="000000"/>
              <w:right w:val="single" w:sz="6" w:space="0" w:color="000000"/>
            </w:tcBorders>
          </w:tcPr>
          <w:p>
            <w:pPr>
              <w:pStyle w:val="42"/>
              <w:widowControl w:val="false"/>
              <w:shd w:val="clear" w:color="auto" w:fill="auto"/>
              <w:spacing w:lineRule="auto" w:line="360"/>
              <w:ind w:hanging="0"/>
              <w:jc w:val="left"/>
              <w:rPr/>
            </w:pPr>
            <w:r>
              <w:rPr>
                <w:rStyle w:val="13"/>
                <w:sz w:val="24"/>
                <w:szCs w:val="24"/>
                <w:shd w:fill="auto" w:val="clear"/>
              </w:rPr>
              <w:t>Спецодеждой</w:t>
            </w:r>
          </w:p>
        </w:tc>
        <w:tc>
          <w:tcPr>
            <w:tcW w:w="3826" w:type="dxa"/>
            <w:tcBorders>
              <w:top w:val="single" w:sz="4" w:space="0" w:color="000000"/>
              <w:left w:val="single" w:sz="6" w:space="0" w:color="000000"/>
              <w:bottom w:val="single" w:sz="4" w:space="0" w:color="000000"/>
              <w:right w:val="single" w:sz="6" w:space="0" w:color="000000"/>
            </w:tcBorders>
          </w:tcPr>
          <w:p>
            <w:pPr>
              <w:pStyle w:val="42"/>
              <w:widowControl w:val="false"/>
              <w:shd w:val="clear" w:color="auto" w:fill="auto"/>
              <w:spacing w:lineRule="auto" w:line="360"/>
              <w:ind w:hanging="0"/>
              <w:jc w:val="center"/>
              <w:rPr/>
            </w:pPr>
            <w:r>
              <w:rPr>
                <w:rStyle w:val="13"/>
                <w:sz w:val="24"/>
                <w:szCs w:val="24"/>
                <w:shd w:fill="auto" w:val="clear"/>
              </w:rPr>
              <w:t>–</w:t>
            </w:r>
          </w:p>
        </w:tc>
      </w:tr>
      <w:tr>
        <w:trPr>
          <w:trHeight w:val="280" w:hRule="atLeast"/>
          <w:cantSplit w:val="true"/>
        </w:trPr>
        <w:tc>
          <w:tcPr>
            <w:tcW w:w="5812" w:type="dxa"/>
            <w:tcBorders>
              <w:top w:val="single" w:sz="4" w:space="0" w:color="000000"/>
              <w:left w:val="single" w:sz="6" w:space="0" w:color="000000"/>
              <w:bottom w:val="single" w:sz="4" w:space="0" w:color="000000"/>
              <w:right w:val="single" w:sz="6" w:space="0" w:color="000000"/>
            </w:tcBorders>
          </w:tcPr>
          <w:p>
            <w:pPr>
              <w:pStyle w:val="42"/>
              <w:widowControl w:val="false"/>
              <w:shd w:val="clear" w:color="auto" w:fill="auto"/>
              <w:spacing w:lineRule="auto" w:line="360"/>
              <w:ind w:hanging="0"/>
              <w:jc w:val="left"/>
              <w:rPr/>
            </w:pPr>
            <w:r>
              <w:rPr>
                <w:rStyle w:val="13"/>
                <w:sz w:val="24"/>
                <w:szCs w:val="24"/>
                <w:shd w:fill="auto" w:val="clear"/>
              </w:rPr>
              <w:t>Спецобувью</w:t>
            </w:r>
          </w:p>
        </w:tc>
        <w:tc>
          <w:tcPr>
            <w:tcW w:w="3826" w:type="dxa"/>
            <w:tcBorders>
              <w:top w:val="single" w:sz="4" w:space="0" w:color="000000"/>
              <w:left w:val="single" w:sz="6" w:space="0" w:color="000000"/>
              <w:bottom w:val="single" w:sz="4" w:space="0" w:color="000000"/>
              <w:right w:val="single" w:sz="6" w:space="0" w:color="000000"/>
            </w:tcBorders>
          </w:tcPr>
          <w:p>
            <w:pPr>
              <w:pStyle w:val="42"/>
              <w:widowControl w:val="false"/>
              <w:shd w:val="clear" w:color="auto" w:fill="auto"/>
              <w:spacing w:lineRule="auto" w:line="360"/>
              <w:ind w:hanging="0"/>
              <w:jc w:val="center"/>
              <w:rPr/>
            </w:pPr>
            <w:r>
              <w:rPr>
                <w:rStyle w:val="13"/>
                <w:sz w:val="24"/>
                <w:szCs w:val="24"/>
                <w:shd w:fill="auto" w:val="clear"/>
              </w:rPr>
              <w:t>–</w:t>
            </w:r>
          </w:p>
        </w:tc>
      </w:tr>
      <w:tr>
        <w:trPr>
          <w:trHeight w:val="529" w:hRule="atLeast"/>
          <w:cantSplit w:val="true"/>
        </w:trPr>
        <w:tc>
          <w:tcPr>
            <w:tcW w:w="5812" w:type="dxa"/>
            <w:tcBorders>
              <w:top w:val="single" w:sz="4"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left"/>
              <w:rPr/>
            </w:pPr>
            <w:r>
              <w:rPr>
                <w:rStyle w:val="13"/>
                <w:sz w:val="24"/>
                <w:szCs w:val="24"/>
                <w:shd w:fill="auto" w:val="clear"/>
              </w:rPr>
              <w:t>Средствами индивидуальной защиты органов зрения и дыхания</w:t>
            </w:r>
          </w:p>
        </w:tc>
        <w:tc>
          <w:tcPr>
            <w:tcW w:w="3826" w:type="dxa"/>
            <w:tcBorders>
              <w:top w:val="single" w:sz="4"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center"/>
              <w:rPr/>
            </w:pPr>
            <w:r>
              <w:rPr>
                <w:rStyle w:val="13"/>
                <w:sz w:val="24"/>
                <w:szCs w:val="24"/>
                <w:shd w:fill="auto" w:val="clear"/>
              </w:rPr>
              <w:t>–</w:t>
            </w:r>
          </w:p>
        </w:tc>
      </w:tr>
      <w:tr>
        <w:trPr/>
        <w:tc>
          <w:tcPr>
            <w:tcW w:w="5812" w:type="dxa"/>
            <w:tcBorders>
              <w:top w:val="single" w:sz="6"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left"/>
              <w:rPr/>
            </w:pPr>
            <w:r>
              <w:rPr>
                <w:rStyle w:val="13"/>
                <w:sz w:val="24"/>
                <w:szCs w:val="24"/>
                <w:shd w:fill="auto" w:val="clear"/>
              </w:rPr>
              <w:t>Средства обеззараживания кожи</w:t>
            </w:r>
          </w:p>
        </w:tc>
        <w:tc>
          <w:tcPr>
            <w:tcW w:w="3826" w:type="dxa"/>
            <w:tcBorders>
              <w:top w:val="single" w:sz="6"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center"/>
              <w:rPr/>
            </w:pPr>
            <w:r>
              <w:rPr>
                <w:rStyle w:val="13"/>
                <w:sz w:val="24"/>
                <w:szCs w:val="24"/>
                <w:shd w:fill="auto" w:val="clear"/>
              </w:rPr>
              <w:t>вода, мыло</w:t>
            </w:r>
            <w:r>
              <w:rPr>
                <w:rStyle w:val="13"/>
                <w:sz w:val="24"/>
                <w:szCs w:val="24"/>
                <w:shd w:fill="auto" w:val="clear"/>
                <w:lang w:val="en-US"/>
              </w:rPr>
              <w:t xml:space="preserve">, </w:t>
            </w:r>
            <w:r>
              <w:rPr>
                <w:rStyle w:val="13"/>
                <w:sz w:val="24"/>
                <w:szCs w:val="24"/>
                <w:shd w:fill="auto" w:val="clear"/>
              </w:rPr>
              <w:t>антисептик</w:t>
            </w:r>
          </w:p>
        </w:tc>
      </w:tr>
    </w:tbl>
    <w:p>
      <w:pPr>
        <w:pStyle w:val="Normal"/>
        <w:rPr/>
      </w:pPr>
      <w:r>
        <w:rPr/>
      </w:r>
      <w:r>
        <w:br w:type="page"/>
      </w:r>
    </w:p>
    <w:p>
      <w:pPr>
        <w:pStyle w:val="Normal"/>
        <w:rPr/>
      </w:pPr>
      <w:r>
        <w:rPr/>
        <w:t>Окончание таблицы 6.7</w:t>
      </w:r>
    </w:p>
    <w:tbl>
      <w:tblPr>
        <w:tblW w:w="9639"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5812"/>
        <w:gridCol w:w="3826"/>
      </w:tblGrid>
      <w:tr>
        <w:trPr/>
        <w:tc>
          <w:tcPr>
            <w:tcW w:w="5812" w:type="dxa"/>
            <w:tcBorders>
              <w:top w:val="single" w:sz="6"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left"/>
              <w:rPr/>
            </w:pPr>
            <w:r>
              <w:rPr>
                <w:rStyle w:val="13"/>
                <w:sz w:val="24"/>
                <w:szCs w:val="24"/>
                <w:shd w:fill="auto" w:val="clear"/>
              </w:rPr>
              <w:t>Метод обеззараживания кожи</w:t>
            </w:r>
          </w:p>
        </w:tc>
        <w:tc>
          <w:tcPr>
            <w:tcW w:w="3826" w:type="dxa"/>
            <w:tcBorders>
              <w:top w:val="single" w:sz="6"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center"/>
              <w:rPr/>
            </w:pPr>
            <w:r>
              <w:rPr>
                <w:rStyle w:val="13"/>
                <w:sz w:val="24"/>
                <w:szCs w:val="24"/>
                <w:shd w:fill="auto" w:val="clear"/>
              </w:rPr>
              <w:t>мытье рук</w:t>
            </w:r>
          </w:p>
        </w:tc>
      </w:tr>
      <w:tr>
        <w:trPr/>
        <w:tc>
          <w:tcPr>
            <w:tcW w:w="5812" w:type="dxa"/>
            <w:tcBorders>
              <w:top w:val="single" w:sz="6"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left"/>
              <w:rPr/>
            </w:pPr>
            <w:r>
              <w:rPr>
                <w:rStyle w:val="13"/>
                <w:sz w:val="24"/>
                <w:szCs w:val="24"/>
                <w:shd w:fill="auto" w:val="clear"/>
              </w:rPr>
              <w:t>Периодичность медосмотра</w:t>
            </w:r>
          </w:p>
        </w:tc>
        <w:tc>
          <w:tcPr>
            <w:tcW w:w="3826" w:type="dxa"/>
            <w:tcBorders>
              <w:top w:val="single" w:sz="6" w:space="0" w:color="000000"/>
              <w:left w:val="single" w:sz="6" w:space="0" w:color="000000"/>
              <w:bottom w:val="single" w:sz="6" w:space="0" w:color="000000"/>
              <w:right w:val="single" w:sz="6" w:space="0" w:color="000000"/>
            </w:tcBorders>
          </w:tcPr>
          <w:p>
            <w:pPr>
              <w:pStyle w:val="42"/>
              <w:widowControl w:val="false"/>
              <w:shd w:val="clear" w:color="auto" w:fill="auto"/>
              <w:spacing w:lineRule="auto" w:line="360"/>
              <w:ind w:hanging="0"/>
              <w:jc w:val="center"/>
              <w:rPr/>
            </w:pPr>
            <w:r>
              <w:rPr>
                <w:rStyle w:val="13"/>
                <w:sz w:val="24"/>
                <w:szCs w:val="24"/>
                <w:shd w:fill="auto" w:val="clear"/>
              </w:rPr>
              <w:t>1 р. в 2 года</w:t>
            </w:r>
          </w:p>
        </w:tc>
      </w:tr>
    </w:tbl>
    <w:p>
      <w:pPr>
        <w:pStyle w:val="Normal"/>
        <w:ind w:hanging="0"/>
        <w:rPr>
          <w:lang w:eastAsia="en-US"/>
        </w:rPr>
      </w:pPr>
      <w:r>
        <w:rPr>
          <w:lang w:eastAsia="en-US"/>
        </w:rPr>
      </w:r>
    </w:p>
    <w:p>
      <w:pPr>
        <w:pStyle w:val="Normal"/>
        <w:rPr>
          <w:rFonts w:eastAsia="Times New Roman"/>
        </w:rPr>
      </w:pPr>
      <w:r>
        <w:rPr>
          <w:rFonts w:eastAsia="Times New Roman"/>
        </w:rPr>
        <w:t xml:space="preserve">В ходе выполнения раздела «Охрана труда» была проделана следующая работа: </w:t>
      </w:r>
    </w:p>
    <w:p>
      <w:pPr>
        <w:pStyle w:val="ListParagraph"/>
        <w:numPr>
          <w:ilvl w:val="0"/>
          <w:numId w:val="0"/>
        </w:numPr>
        <w:ind w:left="0" w:firstLine="709"/>
        <w:rPr/>
      </w:pPr>
      <w:r>
        <w:rPr/>
        <w:t>- Дана характеристика объекта с точки зрения охраны труда: условия труда инженера предприятия относятся к допустимым условиям (2 класс), которые характеризуются такими уровнями факторов среды и трудового процесса, которые не превышают установленных гигиенических нормативов для рабочих мест, а возможные изменения функционального состояния организма, возникающие под их воздействием,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w:t>
      </w:r>
    </w:p>
    <w:p>
      <w:pPr>
        <w:pStyle w:val="ListParagraph"/>
        <w:numPr>
          <w:ilvl w:val="0"/>
          <w:numId w:val="6"/>
        </w:numPr>
        <w:ind w:left="0" w:firstLine="709"/>
        <w:rPr/>
      </w:pPr>
      <w:r>
        <w:rPr/>
        <w:t>Разработана карта рисков для инженера предприятия.</w:t>
      </w:r>
    </w:p>
    <w:p>
      <w:pPr>
        <w:pStyle w:val="ListParagraph"/>
        <w:numPr>
          <w:ilvl w:val="0"/>
          <w:numId w:val="6"/>
        </w:numPr>
        <w:ind w:left="0" w:firstLine="709"/>
        <w:rPr/>
      </w:pPr>
      <w:r>
        <w:rPr/>
        <w:t>Произведена оценка организации охраны труда, производственной санитарии, промышленной и пожарной безопастности.</w:t>
      </w:r>
    </w:p>
    <w:sectPr>
      <w:footerReference w:type="default" r:id="rId2"/>
      <w:footerReference w:type="first" r:id="rId3"/>
      <w:type w:val="nextPage"/>
      <w:pgSz w:w="11906" w:h="16838"/>
      <w:pgMar w:left="1701" w:right="851" w:gutter="0" w:header="0" w:top="851" w:footer="709" w:bottom="1701"/>
      <w:pgNumType w:start="57"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Courier New">
    <w:charset w:val="cc"/>
    <w:family w:val="roman"/>
    <w:pitch w:val="variable"/>
  </w:font>
  <w:font w:name="Tahoma">
    <w:charset w:val="cc"/>
    <w:family w:val="roman"/>
    <w:pitch w:val="variable"/>
  </w:font>
  <w:font w:name="Liberation Sans">
    <w:altName w:val="Arial"/>
    <w:charset w:val="cc"/>
    <w:family w:val="swiss"/>
    <w:pitch w:val="variable"/>
  </w:font>
  <w:font w:name="ISOCPEUR">
    <w:charset w:val="cc"/>
    <w:family w:val="roman"/>
    <w:pitch w:val="variable"/>
  </w:font>
  <w:font w:name="Journal">
    <w:charset w:val="cc"/>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6"/>
      <w:rPr/>
    </w:pPr>
    <w:r>
      <w:rPr/>
      <mc:AlternateContent>
        <mc:Choice Requires="wpg">
          <w:drawing>
            <wp:anchor behindDoc="1" distT="0" distB="21590" distL="0" distR="21590" simplePos="0" locked="0" layoutInCell="0" allowOverlap="1" relativeHeight="125" wp14:anchorId="4FEF2819">
              <wp:simplePos x="0" y="0"/>
              <wp:positionH relativeFrom="page">
                <wp:posOffset>720090</wp:posOffset>
              </wp:positionH>
              <wp:positionV relativeFrom="page">
                <wp:posOffset>252095</wp:posOffset>
              </wp:positionV>
              <wp:extent cx="6588125" cy="10188575"/>
              <wp:effectExtent l="13335" t="13335" r="12065" b="12065"/>
              <wp:wrapNone/>
              <wp:docPr id="1" name="Group 1"/>
              <a:graphic xmlns:a="http://schemas.openxmlformats.org/drawingml/2006/main">
                <a:graphicData uri="http://schemas.microsoft.com/office/word/2010/wordprocessingGroup">
                  <wpg:wgp>
                    <wpg:cNvGrpSpPr/>
                    <wpg:grpSpPr>
                      <a:xfrm>
                        <a:off x="0" y="0"/>
                        <a:ext cx="6588000" cy="10188720"/>
                        <a:chOff x="0" y="0"/>
                        <a:chExt cx="6588000" cy="10188720"/>
                      </a:xfrm>
                    </wpg:grpSpPr>
                    <wps:wsp>
                      <wps:cNvPr id="2" name="Rectangle 2"/>
                      <wps:cNvSpPr/>
                      <wps:spPr>
                        <a:xfrm>
                          <a:off x="0" y="0"/>
                          <a:ext cx="6588000" cy="10188720"/>
                        </a:xfrm>
                        <a:prstGeom prst="rect">
                          <a:avLst/>
                        </a:prstGeom>
                        <a:noFill/>
                        <a:ln w="25400">
                          <a:solidFill>
                            <a:srgbClr val="000000"/>
                          </a:solidFill>
                          <a:miter/>
                        </a:ln>
                      </wps:spPr>
                      <wps:style>
                        <a:lnRef idx="0"/>
                        <a:fillRef idx="0"/>
                        <a:effectRef idx="0"/>
                        <a:fontRef idx="minor"/>
                      </wps:style>
                      <wps:bodyPr/>
                    </wps:wsp>
                    <wps:wsp>
                      <wps:cNvSpPr/>
                      <wps:spPr>
                        <a:xfrm>
                          <a:off x="360000" y="9653760"/>
                          <a:ext cx="720" cy="529560"/>
                        </a:xfrm>
                        <a:prstGeom prst="line">
                          <a:avLst/>
                        </a:prstGeom>
                        <a:ln w="25400">
                          <a:solidFill>
                            <a:srgbClr val="000000"/>
                          </a:solidFill>
                          <a:round/>
                        </a:ln>
                      </wps:spPr>
                      <wps:style>
                        <a:lnRef idx="0"/>
                        <a:fillRef idx="0"/>
                        <a:effectRef idx="0"/>
                        <a:fontRef idx="minor"/>
                      </wps:style>
                      <wps:bodyPr/>
                    </wps:wsp>
                    <wps:wsp>
                      <wps:cNvSpPr/>
                      <wps:spPr>
                        <a:xfrm>
                          <a:off x="3240" y="9649440"/>
                          <a:ext cx="6577920" cy="720"/>
                        </a:xfrm>
                        <a:prstGeom prst="line">
                          <a:avLst/>
                        </a:prstGeom>
                        <a:ln w="25400">
                          <a:solidFill>
                            <a:srgbClr val="000000"/>
                          </a:solidFill>
                          <a:round/>
                        </a:ln>
                      </wps:spPr>
                      <wps:style>
                        <a:lnRef idx="0"/>
                        <a:fillRef idx="0"/>
                        <a:effectRef idx="0"/>
                        <a:fontRef idx="minor"/>
                      </wps:style>
                      <wps:bodyPr/>
                    </wps:wsp>
                    <wps:wsp>
                      <wps:cNvSpPr/>
                      <wps:spPr>
                        <a:xfrm>
                          <a:off x="720000" y="9653760"/>
                          <a:ext cx="720" cy="529560"/>
                        </a:xfrm>
                        <a:prstGeom prst="line">
                          <a:avLst/>
                        </a:prstGeom>
                        <a:ln w="25400">
                          <a:solidFill>
                            <a:srgbClr val="000000"/>
                          </a:solidFill>
                          <a:round/>
                        </a:ln>
                      </wps:spPr>
                      <wps:style>
                        <a:lnRef idx="0"/>
                        <a:fillRef idx="0"/>
                        <a:effectRef idx="0"/>
                        <a:fontRef idx="minor"/>
                      </wps:style>
                      <wps:bodyPr/>
                    </wps:wsp>
                    <wps:wsp>
                      <wps:cNvSpPr/>
                      <wps:spPr>
                        <a:xfrm>
                          <a:off x="1620360" y="9653760"/>
                          <a:ext cx="720" cy="529560"/>
                        </a:xfrm>
                        <a:prstGeom prst="line">
                          <a:avLst/>
                        </a:prstGeom>
                        <a:ln w="25400">
                          <a:solidFill>
                            <a:srgbClr val="000000"/>
                          </a:solidFill>
                          <a:round/>
                        </a:ln>
                      </wps:spPr>
                      <wps:style>
                        <a:lnRef idx="0"/>
                        <a:fillRef idx="0"/>
                        <a:effectRef idx="0"/>
                        <a:fontRef idx="minor"/>
                      </wps:style>
                      <wps:bodyPr/>
                    </wps:wsp>
                    <wps:wsp>
                      <wps:cNvSpPr/>
                      <wps:spPr>
                        <a:xfrm>
                          <a:off x="2159640" y="9659160"/>
                          <a:ext cx="1440" cy="524520"/>
                        </a:xfrm>
                        <a:prstGeom prst="line">
                          <a:avLst/>
                        </a:prstGeom>
                        <a:ln w="25400">
                          <a:solidFill>
                            <a:srgbClr val="000000"/>
                          </a:solidFill>
                          <a:round/>
                        </a:ln>
                      </wps:spPr>
                      <wps:style>
                        <a:lnRef idx="0"/>
                        <a:fillRef idx="0"/>
                        <a:effectRef idx="0"/>
                        <a:fontRef idx="minor"/>
                      </wps:style>
                      <wps:bodyPr/>
                    </wps:wsp>
                    <wps:wsp>
                      <wps:cNvSpPr/>
                      <wps:spPr>
                        <a:xfrm>
                          <a:off x="2519640" y="9653760"/>
                          <a:ext cx="720" cy="524520"/>
                        </a:xfrm>
                        <a:prstGeom prst="line">
                          <a:avLst/>
                        </a:prstGeom>
                        <a:ln w="25400">
                          <a:solidFill>
                            <a:srgbClr val="000000"/>
                          </a:solidFill>
                          <a:round/>
                        </a:ln>
                      </wps:spPr>
                      <wps:style>
                        <a:lnRef idx="0"/>
                        <a:fillRef idx="0"/>
                        <a:effectRef idx="0"/>
                        <a:fontRef idx="minor"/>
                      </wps:style>
                      <wps:bodyPr/>
                    </wps:wsp>
                    <wps:wsp>
                      <wps:cNvSpPr/>
                      <wps:spPr>
                        <a:xfrm>
                          <a:off x="6228000" y="9653760"/>
                          <a:ext cx="720" cy="529560"/>
                        </a:xfrm>
                        <a:prstGeom prst="line">
                          <a:avLst/>
                        </a:prstGeom>
                        <a:ln w="25400">
                          <a:solidFill>
                            <a:srgbClr val="000000"/>
                          </a:solidFill>
                          <a:round/>
                        </a:ln>
                      </wps:spPr>
                      <wps:style>
                        <a:lnRef idx="0"/>
                        <a:fillRef idx="0"/>
                        <a:effectRef idx="0"/>
                        <a:fontRef idx="minor"/>
                      </wps:style>
                      <wps:bodyPr/>
                    </wps:wsp>
                    <wps:wsp>
                      <wps:cNvSpPr/>
                      <wps:spPr>
                        <a:xfrm>
                          <a:off x="3240" y="9828360"/>
                          <a:ext cx="2510640" cy="1440"/>
                        </a:xfrm>
                        <a:prstGeom prst="line">
                          <a:avLst/>
                        </a:prstGeom>
                        <a:ln w="12700">
                          <a:solidFill>
                            <a:srgbClr val="000000"/>
                          </a:solidFill>
                          <a:round/>
                        </a:ln>
                      </wps:spPr>
                      <wps:style>
                        <a:lnRef idx="0"/>
                        <a:fillRef idx="0"/>
                        <a:effectRef idx="0"/>
                        <a:fontRef idx="minor"/>
                      </wps:style>
                      <wps:bodyPr/>
                    </wps:wsp>
                    <wps:wsp>
                      <wps:cNvSpPr/>
                      <wps:spPr>
                        <a:xfrm>
                          <a:off x="3240" y="10008720"/>
                          <a:ext cx="2510640" cy="0"/>
                        </a:xfrm>
                        <a:prstGeom prst="line">
                          <a:avLst/>
                        </a:prstGeom>
                        <a:ln w="25400">
                          <a:solidFill>
                            <a:srgbClr val="000000"/>
                          </a:solidFill>
                          <a:round/>
                        </a:ln>
                      </wps:spPr>
                      <wps:style>
                        <a:lnRef idx="0"/>
                        <a:fillRef idx="0"/>
                        <a:effectRef idx="0"/>
                        <a:fontRef idx="minor"/>
                      </wps:style>
                      <wps:bodyPr/>
                    </wps:wsp>
                    <wps:wsp>
                      <wps:cNvSpPr/>
                      <wps:spPr>
                        <a:xfrm>
                          <a:off x="6232680" y="9830520"/>
                          <a:ext cx="352440" cy="720"/>
                        </a:xfrm>
                        <a:prstGeom prst="line">
                          <a:avLst/>
                        </a:prstGeom>
                        <a:ln w="12700">
                          <a:solidFill>
                            <a:srgbClr val="000000"/>
                          </a:solidFill>
                          <a:round/>
                        </a:ln>
                      </wps:spPr>
                      <wps:style>
                        <a:lnRef idx="0"/>
                        <a:fillRef idx="0"/>
                        <a:effectRef idx="0"/>
                        <a:fontRef idx="minor"/>
                      </wps:style>
                      <wps:bodyPr/>
                    </wps:wsp>
                    <wps:wsp>
                      <wps:cNvPr id="3" name="Rectangle 13"/>
                      <wps:cNvSpPr/>
                      <wps:spPr>
                        <a:xfrm>
                          <a:off x="17640" y="10015920"/>
                          <a:ext cx="32904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Изм.</w:t>
                            </w:r>
                          </w:p>
                        </w:txbxContent>
                      </wps:txbx>
                      <wps:bodyPr lIns="12600" rIns="12600" tIns="12600" bIns="12600" anchor="t">
                        <a:noAutofit/>
                      </wps:bodyPr>
                    </wps:wsp>
                    <wps:wsp>
                      <wps:cNvPr id="4" name="Rectangle 14"/>
                      <wps:cNvSpPr/>
                      <wps:spPr>
                        <a:xfrm>
                          <a:off x="375120" y="10015920"/>
                          <a:ext cx="32904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Лист</w:t>
                            </w:r>
                          </w:p>
                        </w:txbxContent>
                      </wps:txbx>
                      <wps:bodyPr lIns="12600" rIns="12600" tIns="12600" bIns="12600" anchor="t">
                        <a:noAutofit/>
                      </wps:bodyPr>
                    </wps:wsp>
                    <wps:wsp>
                      <wps:cNvPr id="5" name="Rectangle 15"/>
                      <wps:cNvSpPr/>
                      <wps:spPr>
                        <a:xfrm>
                          <a:off x="746640" y="10015920"/>
                          <a:ext cx="84708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 xml:space="preserve">№ </w:t>
                            </w:r>
                            <w:r>
                              <w:rPr>
                                <w:sz w:val="18"/>
                              </w:rPr>
                              <w:t>докум.</w:t>
                            </w:r>
                          </w:p>
                        </w:txbxContent>
                      </wps:txbx>
                      <wps:bodyPr lIns="12600" rIns="12600" tIns="12600" bIns="12600" anchor="t">
                        <a:noAutofit/>
                      </wps:bodyPr>
                    </wps:wsp>
                    <wps:wsp>
                      <wps:cNvPr id="6" name="Rectangle 16"/>
                      <wps:cNvSpPr/>
                      <wps:spPr>
                        <a:xfrm>
                          <a:off x="1641600" y="10015920"/>
                          <a:ext cx="50472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Подпись</w:t>
                            </w:r>
                          </w:p>
                        </w:txbxContent>
                      </wps:txbx>
                      <wps:bodyPr lIns="12600" rIns="12600" tIns="12600" bIns="12600" anchor="t">
                        <a:noAutofit/>
                      </wps:bodyPr>
                    </wps:wsp>
                    <wps:wsp>
                      <wps:cNvPr id="7" name="Rectangle 17"/>
                      <wps:cNvSpPr/>
                      <wps:spPr>
                        <a:xfrm>
                          <a:off x="2175480" y="10015920"/>
                          <a:ext cx="32904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Дата</w:t>
                            </w:r>
                          </w:p>
                        </w:txbxContent>
                      </wps:txbx>
                      <wps:bodyPr lIns="12600" rIns="12600" tIns="12600" bIns="12600" anchor="t">
                        <a:noAutofit/>
                      </wps:bodyPr>
                    </wps:wsp>
                    <wps:wsp>
                      <wps:cNvPr id="8" name="Rectangle 18"/>
                      <wps:cNvSpPr/>
                      <wps:spPr>
                        <a:xfrm>
                          <a:off x="6242760" y="9667800"/>
                          <a:ext cx="32904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Лист</w:t>
                            </w:r>
                          </w:p>
                        </w:txbxContent>
                      </wps:txbx>
                      <wps:bodyPr lIns="12600" rIns="12600" tIns="12600" bIns="12600" anchor="t">
                        <a:noAutofit/>
                      </wps:bodyPr>
                    </wps:wsp>
                    <wps:wsp>
                      <wps:cNvPr id="9" name="Rectangle 19"/>
                      <wps:cNvSpPr/>
                      <wps:spPr>
                        <a:xfrm>
                          <a:off x="6242760" y="9901440"/>
                          <a:ext cx="329040" cy="214560"/>
                        </a:xfrm>
                        <a:prstGeom prst="rect">
                          <a:avLst/>
                        </a:prstGeom>
                        <a:noFill/>
                        <a:ln w="0">
                          <a:noFill/>
                        </a:ln>
                      </wps:spPr>
                      <wps:style>
                        <a:lnRef idx="0"/>
                        <a:fillRef idx="0"/>
                        <a:effectRef idx="0"/>
                        <a:fontRef idx="minor"/>
                      </wps:style>
                      <wps:txbx>
                        <w:txbxContent>
                          <w:p>
                            <w:pPr>
                              <w:pStyle w:val="Style48"/>
                              <w:ind w:hanging="0"/>
                              <w:jc w:val="center"/>
                              <w:rPr>
                                <w:sz w:val="24"/>
                                <w:lang w:val="ru-RU"/>
                              </w:rPr>
                            </w:pPr>
                            <w:r>
                              <w:rPr/>
                            </w:r>
                          </w:p>
                        </w:txbxContent>
                      </wps:txbx>
                      <wps:bodyPr lIns="12600" rIns="12600" tIns="12600" bIns="12600" anchor="ctr">
                        <a:noAutofit/>
                      </wps:bodyPr>
                    </wps:wsp>
                    <wps:wsp>
                      <wps:cNvPr id="10" name="Rectangle 20"/>
                      <wps:cNvSpPr/>
                      <wps:spPr>
                        <a:xfrm>
                          <a:off x="2551320" y="9792360"/>
                          <a:ext cx="3648240" cy="242640"/>
                        </a:xfrm>
                        <a:prstGeom prst="rect">
                          <a:avLst/>
                        </a:prstGeom>
                        <a:noFill/>
                        <a:ln w="0">
                          <a:noFill/>
                        </a:ln>
                      </wps:spPr>
                      <wps:style>
                        <a:lnRef idx="0"/>
                        <a:fillRef idx="0"/>
                        <a:effectRef idx="0"/>
                        <a:fontRef idx="minor"/>
                      </wps:style>
                      <wps:txbx>
                        <w:txbxContent>
                          <w:p>
                            <w:pPr>
                              <w:pStyle w:val="Style48"/>
                              <w:ind w:hanging="0"/>
                              <w:jc w:val="center"/>
                              <w:rPr/>
                            </w:pPr>
                            <w:r>
                              <w:rPr>
                                <w:lang w:val="ru-RU"/>
                              </w:rPr>
                              <w:t>УО «ВГТУ» ДП.0</w:t>
                            </w:r>
                            <w:r>
                              <w:rPr>
                                <w:lang w:val="ru-RU"/>
                              </w:rPr>
                              <w:t>09</w:t>
                            </w:r>
                            <w:r>
                              <w:rPr>
                                <w:lang w:val="ru-RU"/>
                              </w:rPr>
                              <w:t xml:space="preserve"> 1-40 05 01-01 РПЗ</w:t>
                            </w:r>
                          </w:p>
                        </w:txbxContent>
                      </wps:txbx>
                      <wps:bodyPr lIns="12600" rIns="12600" tIns="12600" bIns="12600" anchor="t">
                        <a:noAutofit/>
                      </wps:bodyPr>
                    </wps:wsp>
                  </wpg:wgp>
                </a:graphicData>
              </a:graphic>
            </wp:anchor>
          </w:drawing>
        </mc:Choice>
        <mc:Fallback>
          <w:pict>
            <v:group id="shape_0" alt="Group 1" style="position:absolute;margin-left:56.7pt;margin-top:19.85pt;width:518.75pt;height:802.25pt" coordorigin="1134,397" coordsize="10375,16045">
              <v:rect id="shape_0" ID="Rectangle 2" path="m0,0l-2147483645,0l-2147483645,-2147483646l0,-2147483646xe" stroked="t" o:allowincell="f" style="position:absolute;left:1134;top:397;width:10374;height:16044;mso-wrap-style:none;v-text-anchor:middle;mso-position-horizontal-relative:page;mso-position-vertical-relative:page">
                <v:fill o:detectmouseclick="t" on="false"/>
                <v:stroke color="black" weight="25560" joinstyle="miter" endcap="flat"/>
                <w10:wrap type="none"/>
              </v:rect>
              <v:line id="shape_0" from="1701,15600" to="1701,16433" ID="Line 3" stroked="t" o:allowincell="f" style="position:absolute;mso-position-horizontal-relative:page;mso-position-vertical-relative:page">
                <v:stroke color="black" weight="25560" joinstyle="round" endcap="flat"/>
                <v:fill o:detectmouseclick="t" on="false"/>
                <w10:wrap type="none"/>
              </v:line>
              <v:line id="shape_0" from="1139,15593" to="11497,15593" ID="Line 4" stroked="t" o:allowincell="f" style="position:absolute;mso-position-horizontal-relative:page;mso-position-vertical-relative:page">
                <v:stroke color="black" weight="25560" joinstyle="round" endcap="flat"/>
                <v:fill o:detectmouseclick="t" on="false"/>
                <w10:wrap type="none"/>
              </v:line>
              <v:line id="shape_0" from="2268,15600" to="2268,16433" ID="Line 5" stroked="t" o:allowincell="f" style="position:absolute;mso-position-horizontal-relative:page;mso-position-vertical-relative:page">
                <v:stroke color="black" weight="25560" joinstyle="round" endcap="flat"/>
                <v:fill o:detectmouseclick="t" on="false"/>
                <w10:wrap type="none"/>
              </v:line>
              <v:line id="shape_0" from="3686,15600" to="3686,16433" ID="Line 6" stroked="t" o:allowincell="f" style="position:absolute;mso-position-horizontal-relative:page;mso-position-vertical-relative:page">
                <v:stroke color="black" weight="25560" joinstyle="round" endcap="flat"/>
                <v:fill o:detectmouseclick="t" on="false"/>
                <w10:wrap type="none"/>
              </v:line>
              <v:line id="shape_0" from="4535,15608" to="4536,16433" ID="Line 7" stroked="t" o:allowincell="f" style="position:absolute;mso-position-horizontal-relative:page;mso-position-vertical-relative:page">
                <v:stroke color="black" weight="25560" joinstyle="round" endcap="flat"/>
                <v:fill o:detectmouseclick="t" on="false"/>
                <w10:wrap type="none"/>
              </v:line>
              <v:line id="shape_0" from="5102,15600" to="5102,16425" ID="Line 8" stroked="t" o:allowincell="f" style="position:absolute;mso-position-horizontal-relative:page;mso-position-vertical-relative:page">
                <v:stroke color="black" weight="25560" joinstyle="round" endcap="flat"/>
                <v:fill o:detectmouseclick="t" on="false"/>
                <w10:wrap type="none"/>
              </v:line>
              <v:line id="shape_0" from="10942,15600" to="10942,16433" ID="Line 9" stroked="t" o:allowincell="f" style="position:absolute;mso-position-horizontal-relative:page;mso-position-vertical-relative:page">
                <v:stroke color="black" weight="25560" joinstyle="round" endcap="flat"/>
                <v:fill o:detectmouseclick="t" on="false"/>
                <w10:wrap type="none"/>
              </v:line>
              <v:line id="shape_0" from="1139,15875" to="5092,15876" ID="Line 10" stroked="t" o:allowincell="f" style="position:absolute;mso-position-horizontal-relative:page;mso-position-vertical-relative:page">
                <v:stroke color="black" weight="12600" joinstyle="round" endcap="flat"/>
                <v:fill o:detectmouseclick="t" on="false"/>
                <w10:wrap type="none"/>
              </v:line>
              <v:line id="shape_0" from="1139,16159" to="5092,16159" ID="Line 11" stroked="t" o:allowincell="f" style="position:absolute;mso-position-horizontal-relative:page;mso-position-vertical-relative:page">
                <v:stroke color="black" weight="25560" joinstyle="round" endcap="flat"/>
                <v:fill o:detectmouseclick="t" on="false"/>
                <w10:wrap type="none"/>
              </v:line>
              <v:line id="shape_0" from="10949,15878" to="11503,15878" ID="Line 12" stroked="t" o:allowincell="f" style="position:absolute;mso-position-horizontal-relative:page;mso-position-vertical-relative:page">
                <v:stroke color="black" weight="12600" joinstyle="round" endcap="flat"/>
                <v:fill o:detectmouseclick="t" on="false"/>
                <w10:wrap type="none"/>
              </v:line>
              <v:rect id="shape_0" ID="Rectangle 13" path="m0,0l-2147483645,0l-2147483645,-2147483646l0,-2147483646xe" stroked="f" o:allowincell="f" style="position:absolute;left:1162;top:16170;width:517;height:246;mso-wrap-style:square;v-text-anchor:top;mso-position-horizontal-relative:page;mso-position-vertical-relative:page">
                <v:fill o:detectmouseclick="t" on="false"/>
                <v:stroke color="#3465a4" joinstyle="round" endcap="flat"/>
                <v:textbox>
                  <w:txbxContent>
                    <w:p>
                      <w:pPr>
                        <w:pStyle w:val="Style48"/>
                        <w:ind w:hanging="0"/>
                        <w:jc w:val="center"/>
                        <w:rPr>
                          <w:sz w:val="18"/>
                        </w:rPr>
                      </w:pPr>
                      <w:r>
                        <w:rPr>
                          <w:sz w:val="18"/>
                        </w:rPr>
                        <w:t>Изм.</w:t>
                      </w:r>
                    </w:p>
                  </w:txbxContent>
                </v:textbox>
                <w10:wrap type="none"/>
              </v:rect>
              <v:rect id="shape_0" ID="Rectangle 14" path="m0,0l-2147483645,0l-2147483645,-2147483646l0,-2147483646xe" stroked="f" o:allowincell="f" style="position:absolute;left:1725;top:16170;width:517;height:246;mso-wrap-style:square;v-text-anchor:top;mso-position-horizontal-relative:page;mso-position-vertical-relative:page">
                <v:fill o:detectmouseclick="t" on="false"/>
                <v:stroke color="#3465a4" joinstyle="round" endcap="flat"/>
                <v:textbox>
                  <w:txbxContent>
                    <w:p>
                      <w:pPr>
                        <w:pStyle w:val="Style48"/>
                        <w:ind w:hanging="0"/>
                        <w:jc w:val="center"/>
                        <w:rPr>
                          <w:sz w:val="18"/>
                        </w:rPr>
                      </w:pPr>
                      <w:r>
                        <w:rPr>
                          <w:sz w:val="18"/>
                        </w:rPr>
                        <w:t>Лист</w:t>
                      </w:r>
                    </w:p>
                  </w:txbxContent>
                </v:textbox>
                <w10:wrap type="none"/>
              </v:rect>
              <v:rect id="shape_0" ID="Rectangle 15" path="m0,0l-2147483645,0l-2147483645,-2147483646l0,-2147483646xe" stroked="f" o:allowincell="f" style="position:absolute;left:2310;top:16170;width:1333;height:246;mso-wrap-style:square;v-text-anchor:top;mso-position-horizontal-relative:page;mso-position-vertical-relative:page">
                <v:fill o:detectmouseclick="t" on="false"/>
                <v:stroke color="#3465a4" joinstyle="round" endcap="flat"/>
                <v:textbox>
                  <w:txbxContent>
                    <w:p>
                      <w:pPr>
                        <w:pStyle w:val="Style48"/>
                        <w:ind w:hanging="0"/>
                        <w:jc w:val="center"/>
                        <w:rPr>
                          <w:sz w:val="18"/>
                        </w:rPr>
                      </w:pPr>
                      <w:r>
                        <w:rPr>
                          <w:sz w:val="18"/>
                        </w:rPr>
                        <w:t xml:space="preserve">№ </w:t>
                      </w:r>
                      <w:r>
                        <w:rPr>
                          <w:sz w:val="18"/>
                        </w:rPr>
                        <w:t>докум.</w:t>
                      </w:r>
                    </w:p>
                  </w:txbxContent>
                </v:textbox>
                <w10:wrap type="none"/>
              </v:rect>
              <v:rect id="shape_0" ID="Rectangle 16" path="m0,0l-2147483645,0l-2147483645,-2147483646l0,-2147483646xe" stroked="f" o:allowincell="f" style="position:absolute;left:3719;top:16170;width:794;height:246;mso-wrap-style:square;v-text-anchor:top;mso-position-horizontal-relative:page;mso-position-vertical-relative:page">
                <v:fill o:detectmouseclick="t" on="false"/>
                <v:stroke color="#3465a4" joinstyle="round" endcap="flat"/>
                <v:textbox>
                  <w:txbxContent>
                    <w:p>
                      <w:pPr>
                        <w:pStyle w:val="Style48"/>
                        <w:ind w:hanging="0"/>
                        <w:jc w:val="center"/>
                        <w:rPr>
                          <w:sz w:val="18"/>
                        </w:rPr>
                      </w:pPr>
                      <w:r>
                        <w:rPr>
                          <w:sz w:val="18"/>
                        </w:rPr>
                        <w:t>Подпись</w:t>
                      </w:r>
                    </w:p>
                  </w:txbxContent>
                </v:textbox>
                <w10:wrap type="none"/>
              </v:rect>
              <v:rect id="shape_0" ID="Rectangle 17" path="m0,0l-2147483645,0l-2147483645,-2147483646l0,-2147483646xe" stroked="f" o:allowincell="f" style="position:absolute;left:4560;top:16170;width:517;height:246;mso-wrap-style:square;v-text-anchor:top;mso-position-horizontal-relative:page;mso-position-vertical-relative:page">
                <v:fill o:detectmouseclick="t" on="false"/>
                <v:stroke color="#3465a4" joinstyle="round" endcap="flat"/>
                <v:textbox>
                  <w:txbxContent>
                    <w:p>
                      <w:pPr>
                        <w:pStyle w:val="Style48"/>
                        <w:ind w:hanging="0"/>
                        <w:jc w:val="center"/>
                        <w:rPr>
                          <w:sz w:val="18"/>
                        </w:rPr>
                      </w:pPr>
                      <w:r>
                        <w:rPr>
                          <w:sz w:val="18"/>
                        </w:rPr>
                        <w:t>Дата</w:t>
                      </w:r>
                    </w:p>
                  </w:txbxContent>
                </v:textbox>
                <w10:wrap type="none"/>
              </v:rect>
              <v:rect id="shape_0" ID="Rectangle 18" path="m0,0l-2147483645,0l-2147483645,-2147483646l0,-2147483646xe" stroked="f" o:allowincell="f" style="position:absolute;left:10965;top:15622;width:517;height:246;mso-wrap-style:square;v-text-anchor:top;mso-position-horizontal-relative:page;mso-position-vertical-relative:page">
                <v:fill o:detectmouseclick="t" on="false"/>
                <v:stroke color="#3465a4" joinstyle="round" endcap="flat"/>
                <v:textbox>
                  <w:txbxContent>
                    <w:p>
                      <w:pPr>
                        <w:pStyle w:val="Style48"/>
                        <w:ind w:hanging="0"/>
                        <w:jc w:val="center"/>
                        <w:rPr>
                          <w:sz w:val="18"/>
                        </w:rPr>
                      </w:pPr>
                      <w:r>
                        <w:rPr>
                          <w:sz w:val="18"/>
                        </w:rPr>
                        <w:t>Лист</w:t>
                      </w:r>
                    </w:p>
                  </w:txbxContent>
                </v:textbox>
                <w10:wrap type="none"/>
              </v:rect>
              <v:rect id="shape_0" ID="Rectangle 19" path="m0,0l-2147483645,0l-2147483645,-2147483646l0,-2147483646xe" stroked="f" o:allowincell="f" style="position:absolute;left:10965;top:15990;width:517;height:337;mso-wrap-style:none;v-text-anchor:middle;mso-position-horizontal-relative:page;mso-position-vertical-relative:page">
                <v:fill o:detectmouseclick="t" on="false"/>
                <v:stroke color="#3465a4" joinstyle="round" endcap="flat"/>
                <v:textbox>
                  <w:txbxContent>
                    <w:p>
                      <w:pPr>
                        <w:pStyle w:val="Style48"/>
                        <w:ind w:hanging="0"/>
                        <w:jc w:val="center"/>
                        <w:rPr>
                          <w:sz w:val="24"/>
                          <w:lang w:val="ru-RU"/>
                        </w:rPr>
                      </w:pPr>
                      <w:r>
                        <w:rPr/>
                      </w:r>
                    </w:p>
                  </w:txbxContent>
                </v:textbox>
                <w10:wrap type="none"/>
              </v:rect>
              <v:rect id="shape_0" ID="Rectangle 20" path="m0,0l-2147483645,0l-2147483645,-2147483646l0,-2147483646xe" stroked="f" o:allowincell="f" style="position:absolute;left:5152;top:15818;width:5744;height:381;mso-wrap-style:square;v-text-anchor:top;mso-position-horizontal-relative:page;mso-position-vertical-relative:page">
                <v:fill o:detectmouseclick="t" on="false"/>
                <v:stroke color="#3465a4" joinstyle="round" endcap="flat"/>
                <v:textbox>
                  <w:txbxContent>
                    <w:p>
                      <w:pPr>
                        <w:pStyle w:val="Style48"/>
                        <w:ind w:hanging="0"/>
                        <w:jc w:val="center"/>
                        <w:rPr/>
                      </w:pPr>
                      <w:r>
                        <w:rPr>
                          <w:lang w:val="ru-RU"/>
                        </w:rPr>
                        <w:t>УО «ВГТУ» ДП.0</w:t>
                      </w:r>
                      <w:r>
                        <w:rPr>
                          <w:lang w:val="ru-RU"/>
                        </w:rPr>
                        <w:t>09</w:t>
                      </w:r>
                      <w:r>
                        <w:rPr>
                          <w:lang w:val="ru-RU"/>
                        </w:rPr>
                        <w:t xml:space="preserve"> 1-40 05 01-01 РПЗ</w:t>
                      </w:r>
                    </w:p>
                  </w:txbxContent>
                </v:textbox>
                <w10:wrap type="none"/>
              </v:rect>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g">
          <w:drawing>
            <wp:anchor behindDoc="1" distT="0" distB="21590" distL="0" distR="21590" simplePos="0" locked="0" layoutInCell="0" allowOverlap="1" relativeHeight="2" wp14:anchorId="1060E311">
              <wp:simplePos x="0" y="0"/>
              <wp:positionH relativeFrom="page">
                <wp:posOffset>723900</wp:posOffset>
              </wp:positionH>
              <wp:positionV relativeFrom="page">
                <wp:posOffset>247650</wp:posOffset>
              </wp:positionV>
              <wp:extent cx="6588125" cy="10188575"/>
              <wp:effectExtent l="13335" t="13335" r="12065" b="12065"/>
              <wp:wrapNone/>
              <wp:docPr id="11" name="Group 73"/>
              <a:graphic xmlns:a="http://schemas.openxmlformats.org/drawingml/2006/main">
                <a:graphicData uri="http://schemas.microsoft.com/office/word/2010/wordprocessingGroup">
                  <wpg:wgp>
                    <wpg:cNvGrpSpPr/>
                    <wpg:grpSpPr>
                      <a:xfrm>
                        <a:off x="0" y="0"/>
                        <a:ext cx="6588000" cy="10188720"/>
                        <a:chOff x="0" y="0"/>
                        <a:chExt cx="6588000" cy="10188720"/>
                      </a:xfrm>
                    </wpg:grpSpPr>
                    <wps:wsp>
                      <wps:cNvPr id="12" name="Rectangle 74"/>
                      <wps:cNvSpPr/>
                      <wps:spPr>
                        <a:xfrm>
                          <a:off x="0" y="0"/>
                          <a:ext cx="6588000" cy="10188720"/>
                        </a:xfrm>
                        <a:prstGeom prst="rect">
                          <a:avLst/>
                        </a:prstGeom>
                        <a:noFill/>
                        <a:ln w="25400">
                          <a:solidFill>
                            <a:srgbClr val="000000"/>
                          </a:solidFill>
                          <a:miter/>
                        </a:ln>
                      </wps:spPr>
                      <wps:style>
                        <a:lnRef idx="0"/>
                        <a:fillRef idx="0"/>
                        <a:effectRef idx="0"/>
                        <a:fontRef idx="minor"/>
                      </wps:style>
                      <wps:bodyPr/>
                    </wps:wsp>
                    <wps:wsp>
                      <wps:cNvSpPr/>
                      <wps:spPr>
                        <a:xfrm>
                          <a:off x="326880" y="8753400"/>
                          <a:ext cx="720" cy="528840"/>
                        </a:xfrm>
                        <a:prstGeom prst="line">
                          <a:avLst/>
                        </a:prstGeom>
                        <a:ln w="25400">
                          <a:solidFill>
                            <a:srgbClr val="000000"/>
                          </a:solidFill>
                          <a:round/>
                        </a:ln>
                      </wps:spPr>
                      <wps:style>
                        <a:lnRef idx="0"/>
                        <a:fillRef idx="0"/>
                        <a:effectRef idx="0"/>
                        <a:fontRef idx="minor"/>
                      </wps:style>
                      <wps:bodyPr/>
                    </wps:wsp>
                    <wps:wsp>
                      <wps:cNvSpPr/>
                      <wps:spPr>
                        <a:xfrm>
                          <a:off x="3240" y="8749080"/>
                          <a:ext cx="6577920" cy="720"/>
                        </a:xfrm>
                        <a:prstGeom prst="line">
                          <a:avLst/>
                        </a:prstGeom>
                        <a:ln w="25400">
                          <a:solidFill>
                            <a:srgbClr val="000000"/>
                          </a:solidFill>
                          <a:round/>
                        </a:ln>
                      </wps:spPr>
                      <wps:style>
                        <a:lnRef idx="0"/>
                        <a:fillRef idx="0"/>
                        <a:effectRef idx="0"/>
                        <a:fontRef idx="minor"/>
                      </wps:style>
                      <wps:bodyPr/>
                    </wps:wsp>
                    <wps:wsp>
                      <wps:cNvSpPr/>
                      <wps:spPr>
                        <a:xfrm>
                          <a:off x="720000" y="8758440"/>
                          <a:ext cx="720" cy="1424880"/>
                        </a:xfrm>
                        <a:prstGeom prst="line">
                          <a:avLst/>
                        </a:prstGeom>
                        <a:ln w="25400">
                          <a:solidFill>
                            <a:srgbClr val="000000"/>
                          </a:solidFill>
                          <a:round/>
                        </a:ln>
                      </wps:spPr>
                      <wps:style>
                        <a:lnRef idx="0"/>
                        <a:fillRef idx="0"/>
                        <a:effectRef idx="0"/>
                        <a:fontRef idx="minor"/>
                      </wps:style>
                      <wps:bodyPr/>
                    </wps:wsp>
                    <wps:wsp>
                      <wps:cNvSpPr/>
                      <wps:spPr>
                        <a:xfrm>
                          <a:off x="1620360" y="8758440"/>
                          <a:ext cx="720" cy="1424880"/>
                        </a:xfrm>
                        <a:prstGeom prst="line">
                          <a:avLst/>
                        </a:prstGeom>
                        <a:ln w="25400">
                          <a:solidFill>
                            <a:srgbClr val="000000"/>
                          </a:solidFill>
                          <a:round/>
                        </a:ln>
                      </wps:spPr>
                      <wps:style>
                        <a:lnRef idx="0"/>
                        <a:fillRef idx="0"/>
                        <a:effectRef idx="0"/>
                        <a:fontRef idx="minor"/>
                      </wps:style>
                      <wps:bodyPr/>
                    </wps:wsp>
                    <wps:wsp>
                      <wps:cNvSpPr/>
                      <wps:spPr>
                        <a:xfrm>
                          <a:off x="2160360" y="8758440"/>
                          <a:ext cx="720" cy="1424880"/>
                        </a:xfrm>
                        <a:prstGeom prst="line">
                          <a:avLst/>
                        </a:prstGeom>
                        <a:ln w="25400">
                          <a:solidFill>
                            <a:srgbClr val="000000"/>
                          </a:solidFill>
                          <a:round/>
                        </a:ln>
                      </wps:spPr>
                      <wps:style>
                        <a:lnRef idx="0"/>
                        <a:fillRef idx="0"/>
                        <a:effectRef idx="0"/>
                        <a:fontRef idx="minor"/>
                      </wps:style>
                      <wps:bodyPr/>
                    </wps:wsp>
                    <wps:wsp>
                      <wps:cNvSpPr/>
                      <wps:spPr>
                        <a:xfrm>
                          <a:off x="2520360" y="8753400"/>
                          <a:ext cx="720" cy="1424880"/>
                        </a:xfrm>
                        <a:prstGeom prst="line">
                          <a:avLst/>
                        </a:prstGeom>
                        <a:ln w="25400">
                          <a:solidFill>
                            <a:srgbClr val="000000"/>
                          </a:solidFill>
                          <a:round/>
                        </a:ln>
                      </wps:spPr>
                      <wps:style>
                        <a:lnRef idx="0"/>
                        <a:fillRef idx="0"/>
                        <a:effectRef idx="0"/>
                        <a:fontRef idx="minor"/>
                      </wps:style>
                      <wps:bodyPr/>
                    </wps:wsp>
                    <wps:wsp>
                      <wps:cNvSpPr/>
                      <wps:spPr>
                        <a:xfrm>
                          <a:off x="5221080" y="9291960"/>
                          <a:ext cx="1440" cy="353160"/>
                        </a:xfrm>
                        <a:prstGeom prst="line">
                          <a:avLst/>
                        </a:prstGeom>
                        <a:ln w="25400">
                          <a:solidFill>
                            <a:srgbClr val="000000"/>
                          </a:solidFill>
                          <a:round/>
                        </a:ln>
                      </wps:spPr>
                      <wps:style>
                        <a:lnRef idx="0"/>
                        <a:fillRef idx="0"/>
                        <a:effectRef idx="0"/>
                        <a:fontRef idx="minor"/>
                      </wps:style>
                      <wps:bodyPr/>
                    </wps:wsp>
                    <wps:wsp>
                      <wps:cNvSpPr/>
                      <wps:spPr>
                        <a:xfrm>
                          <a:off x="3240" y="9828360"/>
                          <a:ext cx="2510640" cy="1440"/>
                        </a:xfrm>
                        <a:prstGeom prst="line">
                          <a:avLst/>
                        </a:prstGeom>
                        <a:ln w="12700">
                          <a:solidFill>
                            <a:srgbClr val="000000"/>
                          </a:solidFill>
                          <a:round/>
                        </a:ln>
                      </wps:spPr>
                      <wps:style>
                        <a:lnRef idx="0"/>
                        <a:fillRef idx="0"/>
                        <a:effectRef idx="0"/>
                        <a:fontRef idx="minor"/>
                      </wps:style>
                      <wps:bodyPr/>
                    </wps:wsp>
                    <wps:wsp>
                      <wps:cNvSpPr/>
                      <wps:spPr>
                        <a:xfrm>
                          <a:off x="3240" y="10008720"/>
                          <a:ext cx="2510640" cy="0"/>
                        </a:xfrm>
                        <a:prstGeom prst="line">
                          <a:avLst/>
                        </a:prstGeom>
                        <a:ln w="12700">
                          <a:solidFill>
                            <a:srgbClr val="000000"/>
                          </a:solidFill>
                          <a:round/>
                        </a:ln>
                      </wps:spPr>
                      <wps:style>
                        <a:lnRef idx="0"/>
                        <a:fillRef idx="0"/>
                        <a:effectRef idx="0"/>
                        <a:fontRef idx="minor"/>
                      </wps:style>
                      <wps:bodyPr/>
                    </wps:wsp>
                    <wps:wsp>
                      <wps:cNvPr id="13" name="Rectangle 84"/>
                      <wps:cNvSpPr/>
                      <wps:spPr>
                        <a:xfrm>
                          <a:off x="17640" y="9125640"/>
                          <a:ext cx="29016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Изм.</w:t>
                            </w:r>
                          </w:p>
                        </w:txbxContent>
                      </wps:txbx>
                      <wps:bodyPr lIns="12600" rIns="12600" tIns="12600" bIns="12600" anchor="ctr">
                        <a:noAutofit/>
                      </wps:bodyPr>
                    </wps:wsp>
                    <wps:wsp>
                      <wps:cNvPr id="14" name="Rectangle 85"/>
                      <wps:cNvSpPr/>
                      <wps:spPr>
                        <a:xfrm>
                          <a:off x="345960" y="9125640"/>
                          <a:ext cx="36180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Лист</w:t>
                            </w:r>
                          </w:p>
                        </w:txbxContent>
                      </wps:txbx>
                      <wps:bodyPr lIns="12600" rIns="12600" tIns="12600" bIns="12600" anchor="ctr">
                        <a:noAutofit/>
                      </wps:bodyPr>
                    </wps:wsp>
                    <wps:wsp>
                      <wps:cNvPr id="15" name="Rectangle 86"/>
                      <wps:cNvSpPr/>
                      <wps:spPr>
                        <a:xfrm>
                          <a:off x="746640" y="9125640"/>
                          <a:ext cx="84708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 xml:space="preserve">№ </w:t>
                            </w:r>
                            <w:r>
                              <w:rPr>
                                <w:sz w:val="18"/>
                              </w:rPr>
                              <w:t>докум.</w:t>
                            </w:r>
                          </w:p>
                        </w:txbxContent>
                      </wps:txbx>
                      <wps:bodyPr lIns="12600" rIns="12600" tIns="12600" bIns="12600" anchor="ctr">
                        <a:noAutofit/>
                      </wps:bodyPr>
                    </wps:wsp>
                    <wps:wsp>
                      <wps:cNvPr id="16" name="Rectangle 87"/>
                      <wps:cNvSpPr/>
                      <wps:spPr>
                        <a:xfrm>
                          <a:off x="1641600" y="9125640"/>
                          <a:ext cx="50472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Подпись</w:t>
                            </w:r>
                          </w:p>
                        </w:txbxContent>
                      </wps:txbx>
                      <wps:bodyPr lIns="12600" rIns="12600" tIns="12600" bIns="12600" anchor="ctr">
                        <a:noAutofit/>
                      </wps:bodyPr>
                    </wps:wsp>
                    <wps:wsp>
                      <wps:cNvPr id="17" name="Rectangle 88"/>
                      <wps:cNvSpPr/>
                      <wps:spPr>
                        <a:xfrm>
                          <a:off x="2175480" y="9125640"/>
                          <a:ext cx="32904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Дата</w:t>
                            </w:r>
                          </w:p>
                        </w:txbxContent>
                      </wps:txbx>
                      <wps:bodyPr lIns="12600" rIns="12600" tIns="12600" bIns="12600" anchor="ctr">
                        <a:noAutofit/>
                      </wps:bodyPr>
                    </wps:wsp>
                    <wps:wsp>
                      <wps:cNvPr id="18" name="Rectangle 89"/>
                      <wps:cNvSpPr/>
                      <wps:spPr>
                        <a:xfrm>
                          <a:off x="5247720" y="9301320"/>
                          <a:ext cx="48528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Лист</w:t>
                            </w:r>
                          </w:p>
                        </w:txbxContent>
                      </wps:txbx>
                      <wps:bodyPr lIns="12600" rIns="12600" tIns="12600" bIns="12600" anchor="ctr">
                        <a:noAutofit/>
                      </wps:bodyPr>
                    </wps:wsp>
                    <wps:wsp>
                      <wps:cNvPr id="19" name="Rectangle 90"/>
                      <wps:cNvSpPr/>
                      <wps:spPr>
                        <a:xfrm>
                          <a:off x="5247720" y="9487440"/>
                          <a:ext cx="485280" cy="157320"/>
                        </a:xfrm>
                        <a:prstGeom prst="rect">
                          <a:avLst/>
                        </a:prstGeom>
                        <a:noFill/>
                        <a:ln w="0">
                          <a:noFill/>
                        </a:ln>
                      </wps:spPr>
                      <wps:style>
                        <a:lnRef idx="0"/>
                        <a:fillRef idx="0"/>
                        <a:effectRef idx="0"/>
                        <a:fontRef idx="minor"/>
                      </wps:style>
                      <wps:txbx>
                        <w:txbxContent>
                          <w:p>
                            <w:pPr>
                              <w:pStyle w:val="Style48"/>
                              <w:ind w:hanging="0"/>
                              <w:jc w:val="center"/>
                              <w:rPr>
                                <w:sz w:val="18"/>
                                <w:lang w:val="en-US"/>
                              </w:rPr>
                            </w:pPr>
                            <w:r>
                              <w:rPr/>
                            </w:r>
                          </w:p>
                        </w:txbxContent>
                      </wps:txbx>
                      <wps:bodyPr lIns="12600" rIns="12600" tIns="12600" bIns="12600" anchor="ctr">
                        <a:noAutofit/>
                      </wps:bodyPr>
                    </wps:wsp>
                    <wps:wsp>
                      <wps:cNvPr id="20" name="Rectangle 91"/>
                      <wps:cNvSpPr/>
                      <wps:spPr>
                        <a:xfrm>
                          <a:off x="2556360" y="8906040"/>
                          <a:ext cx="4005000" cy="242640"/>
                        </a:xfrm>
                        <a:prstGeom prst="rect">
                          <a:avLst/>
                        </a:prstGeom>
                        <a:noFill/>
                        <a:ln w="0">
                          <a:noFill/>
                        </a:ln>
                      </wps:spPr>
                      <wps:style>
                        <a:lnRef idx="0"/>
                        <a:fillRef idx="0"/>
                        <a:effectRef idx="0"/>
                        <a:fontRef idx="minor"/>
                      </wps:style>
                      <wps:txbx>
                        <w:txbxContent>
                          <w:p>
                            <w:pPr>
                              <w:pStyle w:val="Style48"/>
                              <w:ind w:hanging="0"/>
                              <w:jc w:val="center"/>
                              <w:rPr>
                                <w:rFonts w:ascii="Journal" w:hAnsi="Journal"/>
                                <w:lang w:val="ru-RU"/>
                              </w:rPr>
                            </w:pPr>
                            <w:r>
                              <w:rPr>
                                <w:lang w:val="ru-RU"/>
                              </w:rPr>
                              <w:t>УО «ВГТУ» ДП.0</w:t>
                            </w:r>
                            <w:r>
                              <w:rPr>
                                <w:lang w:val="ru-RU"/>
                              </w:rPr>
                              <w:t>09</w:t>
                            </w:r>
                            <w:r>
                              <w:rPr>
                                <w:lang w:val="ru-RU"/>
                              </w:rPr>
                              <w:t xml:space="preserve"> 1-40 05 01-01 РПЗ</w:t>
                            </w:r>
                          </w:p>
                        </w:txbxContent>
                      </wps:txbx>
                      <wps:bodyPr lIns="12600" rIns="12600" tIns="12600" bIns="12600" anchor="ctr">
                        <a:noAutofit/>
                      </wps:bodyPr>
                    </wps:wsp>
                    <wps:wsp>
                      <wps:cNvSpPr/>
                      <wps:spPr>
                        <a:xfrm>
                          <a:off x="3960" y="9288720"/>
                          <a:ext cx="6577920" cy="720"/>
                        </a:xfrm>
                        <a:prstGeom prst="line">
                          <a:avLst/>
                        </a:prstGeom>
                        <a:ln w="25400">
                          <a:solidFill>
                            <a:srgbClr val="000000"/>
                          </a:solidFill>
                          <a:round/>
                        </a:ln>
                      </wps:spPr>
                      <wps:style>
                        <a:lnRef idx="0"/>
                        <a:fillRef idx="0"/>
                        <a:effectRef idx="0"/>
                        <a:fontRef idx="minor"/>
                      </wps:style>
                      <wps:bodyPr/>
                    </wps:wsp>
                    <wps:wsp>
                      <wps:cNvSpPr/>
                      <wps:spPr>
                        <a:xfrm>
                          <a:off x="8280" y="9109800"/>
                          <a:ext cx="2510280" cy="720"/>
                        </a:xfrm>
                        <a:prstGeom prst="line">
                          <a:avLst/>
                        </a:prstGeom>
                        <a:ln w="25400">
                          <a:solidFill>
                            <a:srgbClr val="000000"/>
                          </a:solidFill>
                          <a:round/>
                        </a:ln>
                      </wps:spPr>
                      <wps:style>
                        <a:lnRef idx="0"/>
                        <a:fillRef idx="0"/>
                        <a:effectRef idx="0"/>
                        <a:fontRef idx="minor"/>
                      </wps:style>
                      <wps:bodyPr/>
                    </wps:wsp>
                    <wps:wsp>
                      <wps:cNvSpPr/>
                      <wps:spPr>
                        <a:xfrm>
                          <a:off x="3240" y="8928720"/>
                          <a:ext cx="2510640" cy="720"/>
                        </a:xfrm>
                        <a:prstGeom prst="line">
                          <a:avLst/>
                        </a:prstGeom>
                        <a:ln w="12700">
                          <a:solidFill>
                            <a:srgbClr val="000000"/>
                          </a:solidFill>
                          <a:round/>
                        </a:ln>
                      </wps:spPr>
                      <wps:style>
                        <a:lnRef idx="0"/>
                        <a:fillRef idx="0"/>
                        <a:effectRef idx="0"/>
                        <a:fontRef idx="minor"/>
                      </wps:style>
                      <wps:bodyPr/>
                    </wps:wsp>
                    <wps:wsp>
                      <wps:cNvSpPr/>
                      <wps:spPr>
                        <a:xfrm>
                          <a:off x="3240" y="9648360"/>
                          <a:ext cx="2510640" cy="0"/>
                        </a:xfrm>
                        <a:prstGeom prst="line">
                          <a:avLst/>
                        </a:prstGeom>
                        <a:ln w="12700">
                          <a:solidFill>
                            <a:srgbClr val="000000"/>
                          </a:solidFill>
                          <a:round/>
                        </a:ln>
                      </wps:spPr>
                      <wps:style>
                        <a:lnRef idx="0"/>
                        <a:fillRef idx="0"/>
                        <a:effectRef idx="0"/>
                        <a:fontRef idx="minor"/>
                      </wps:style>
                      <wps:bodyPr/>
                    </wps:wsp>
                    <wps:wsp>
                      <wps:cNvSpPr/>
                      <wps:spPr>
                        <a:xfrm>
                          <a:off x="3240" y="9467280"/>
                          <a:ext cx="2510640" cy="720"/>
                        </a:xfrm>
                        <a:prstGeom prst="line">
                          <a:avLst/>
                        </a:prstGeom>
                        <a:ln w="12700">
                          <a:solidFill>
                            <a:srgbClr val="000000"/>
                          </a:solidFill>
                          <a:round/>
                        </a:ln>
                      </wps:spPr>
                      <wps:style>
                        <a:lnRef idx="0"/>
                        <a:fillRef idx="0"/>
                        <a:effectRef idx="0"/>
                        <a:fontRef idx="minor"/>
                      </wps:style>
                      <wps:bodyPr/>
                    </wps:wsp>
                    <wpg:grpSp>
                      <wpg:cNvGrpSpPr/>
                      <wpg:grpSpPr>
                        <a:xfrm>
                          <a:off x="12600" y="9306720"/>
                          <a:ext cx="1581120" cy="157320"/>
                        </a:xfrm>
                      </wpg:grpSpPr>
                      <wps:wsp>
                        <wps:cNvPr id="21" name="Rectangle 98"/>
                        <wps:cNvSpPr/>
                        <wps:spPr>
                          <a:xfrm>
                            <a:off x="0" y="0"/>
                            <a:ext cx="699840" cy="157320"/>
                          </a:xfrm>
                          <a:prstGeom prst="rect">
                            <a:avLst/>
                          </a:prstGeom>
                          <a:noFill/>
                          <a:ln w="0">
                            <a:noFill/>
                          </a:ln>
                        </wps:spPr>
                        <wps:style>
                          <a:lnRef idx="0"/>
                          <a:fillRef idx="0"/>
                          <a:effectRef idx="0"/>
                          <a:fontRef idx="minor"/>
                        </wps:style>
                        <wps:txbx>
                          <w:txbxContent>
                            <w:p>
                              <w:pPr>
                                <w:pStyle w:val="Style48"/>
                                <w:ind w:hanging="0"/>
                                <w:rPr>
                                  <w:sz w:val="18"/>
                                </w:rPr>
                              </w:pPr>
                              <w:r>
                                <w:rPr>
                                  <w:sz w:val="18"/>
                                </w:rPr>
                                <w:t xml:space="preserve"> </w:t>
                              </w:r>
                              <w:r>
                                <w:rPr>
                                  <w:sz w:val="18"/>
                                </w:rPr>
                                <w:t>Разраб.</w:t>
                              </w:r>
                            </w:p>
                          </w:txbxContent>
                        </wps:txbx>
                        <wps:bodyPr lIns="12600" rIns="12600" tIns="12600" bIns="12600" anchor="ctr">
                          <a:noAutofit/>
                        </wps:bodyPr>
                      </wps:wsp>
                      <wps:wsp>
                        <wps:cNvPr id="22" name="Rectangle 99"/>
                        <wps:cNvSpPr/>
                        <wps:spPr>
                          <a:xfrm>
                            <a:off x="734040" y="0"/>
                            <a:ext cx="847080" cy="157320"/>
                          </a:xfrm>
                          <a:prstGeom prst="rect">
                            <a:avLst/>
                          </a:prstGeom>
                          <a:noFill/>
                          <a:ln w="0">
                            <a:noFill/>
                          </a:ln>
                        </wps:spPr>
                        <wps:style>
                          <a:lnRef idx="0"/>
                          <a:fillRef idx="0"/>
                          <a:effectRef idx="0"/>
                          <a:fontRef idx="minor"/>
                        </wps:style>
                        <wps:txbx>
                          <w:txbxContent>
                            <w:p>
                              <w:pPr>
                                <w:pStyle w:val="Style48"/>
                                <w:ind w:hanging="0"/>
                                <w:rPr>
                                  <w:sz w:val="18"/>
                                  <w:lang w:val="ru-RU"/>
                                </w:rPr>
                              </w:pPr>
                              <w:r>
                                <w:rPr>
                                  <w:sz w:val="18"/>
                                  <w:lang w:val="ru-RU"/>
                                </w:rPr>
                                <w:t>Казунка А.И.</w:t>
                              </w:r>
                            </w:p>
                          </w:txbxContent>
                        </wps:txbx>
                        <wps:bodyPr lIns="12600" rIns="12600" tIns="12600" bIns="12600" anchor="ctr">
                          <a:noAutofit/>
                        </wps:bodyPr>
                      </wps:wsp>
                    </wpg:grpSp>
                    <wpg:grpSp>
                      <wpg:cNvGrpSpPr/>
                      <wpg:grpSpPr>
                        <a:xfrm>
                          <a:off x="12600" y="9483120"/>
                          <a:ext cx="1581120" cy="156960"/>
                        </a:xfrm>
                      </wpg:grpSpPr>
                      <wps:wsp>
                        <wps:cNvPr id="23" name="Rectangle 101"/>
                        <wps:cNvSpPr/>
                        <wps:spPr>
                          <a:xfrm>
                            <a:off x="0" y="0"/>
                            <a:ext cx="699840" cy="156960"/>
                          </a:xfrm>
                          <a:prstGeom prst="rect">
                            <a:avLst/>
                          </a:prstGeom>
                          <a:noFill/>
                          <a:ln w="0">
                            <a:noFill/>
                          </a:ln>
                        </wps:spPr>
                        <wps:style>
                          <a:lnRef idx="0"/>
                          <a:fillRef idx="0"/>
                          <a:effectRef idx="0"/>
                          <a:fontRef idx="minor"/>
                        </wps:style>
                        <wps:txbx>
                          <w:txbxContent>
                            <w:p>
                              <w:pPr>
                                <w:pStyle w:val="Style48"/>
                                <w:ind w:hanging="0"/>
                                <w:rPr>
                                  <w:sz w:val="18"/>
                                </w:rPr>
                              </w:pPr>
                              <w:r>
                                <w:rPr>
                                  <w:sz w:val="18"/>
                                </w:rPr>
                                <w:t xml:space="preserve"> </w:t>
                              </w:r>
                              <w:r>
                                <w:rPr>
                                  <w:sz w:val="18"/>
                                </w:rPr>
                                <w:t>Провер.</w:t>
                              </w:r>
                            </w:p>
                          </w:txbxContent>
                        </wps:txbx>
                        <wps:bodyPr lIns="12600" rIns="12600" tIns="12600" bIns="12600" anchor="ctr">
                          <a:noAutofit/>
                        </wps:bodyPr>
                      </wps:wsp>
                      <wps:wsp>
                        <wps:cNvPr id="24" name="Rectangle 102"/>
                        <wps:cNvSpPr/>
                        <wps:spPr>
                          <a:xfrm>
                            <a:off x="734040" y="0"/>
                            <a:ext cx="847080" cy="156960"/>
                          </a:xfrm>
                          <a:prstGeom prst="rect">
                            <a:avLst/>
                          </a:prstGeom>
                          <a:noFill/>
                          <a:ln w="0">
                            <a:noFill/>
                          </a:ln>
                        </wps:spPr>
                        <wps:style>
                          <a:lnRef idx="0"/>
                          <a:fillRef idx="0"/>
                          <a:effectRef idx="0"/>
                          <a:fontRef idx="minor"/>
                        </wps:style>
                        <wps:txbx>
                          <w:txbxContent>
                            <w:p>
                              <w:pPr>
                                <w:pStyle w:val="Style48"/>
                                <w:ind w:hanging="0"/>
                                <w:rPr>
                                  <w:sz w:val="18"/>
                                  <w:lang w:val="ru-RU"/>
                                </w:rPr>
                              </w:pPr>
                              <w:r>
                                <w:rPr>
                                  <w:spacing w:val="-6"/>
                                  <w:sz w:val="18"/>
                                  <w:lang w:val="ru-RU"/>
                                </w:rPr>
                                <w:t>Попко Е.П.</w:t>
                              </w:r>
                            </w:p>
                          </w:txbxContent>
                        </wps:txbx>
                        <wps:bodyPr lIns="12600" rIns="12600" tIns="12600" bIns="12600" anchor="ctr">
                          <a:noAutofit/>
                        </wps:bodyPr>
                      </wps:wsp>
                    </wpg:grpSp>
                    <wpg:grpSp>
                      <wpg:cNvGrpSpPr/>
                      <wpg:grpSpPr>
                        <a:xfrm>
                          <a:off x="12600" y="9664200"/>
                          <a:ext cx="1581120" cy="156960"/>
                        </a:xfrm>
                      </wpg:grpSpPr>
                      <wps:wsp>
                        <wps:cNvPr id="25" name="Rectangle 104"/>
                        <wps:cNvSpPr/>
                        <wps:spPr>
                          <a:xfrm>
                            <a:off x="0" y="0"/>
                            <a:ext cx="699840" cy="156960"/>
                          </a:xfrm>
                          <a:prstGeom prst="rect">
                            <a:avLst/>
                          </a:prstGeom>
                          <a:noFill/>
                          <a:ln w="0">
                            <a:noFill/>
                          </a:ln>
                        </wps:spPr>
                        <wps:style>
                          <a:lnRef idx="0"/>
                          <a:fillRef idx="0"/>
                          <a:effectRef idx="0"/>
                          <a:fontRef idx="minor"/>
                        </wps:style>
                        <wps:txbx>
                          <w:txbxContent>
                            <w:p>
                              <w:pPr>
                                <w:pStyle w:val="Style48"/>
                                <w:ind w:hanging="0"/>
                                <w:rPr>
                                  <w:sz w:val="18"/>
                                </w:rPr>
                              </w:pPr>
                              <w:r>
                                <w:rPr>
                                  <w:sz w:val="18"/>
                                </w:rPr>
                                <w:t xml:space="preserve"> </w:t>
                              </w:r>
                              <w:r>
                                <w:rPr>
                                  <w:sz w:val="18"/>
                                </w:rPr>
                                <w:t>Реценз.</w:t>
                              </w:r>
                            </w:p>
                          </w:txbxContent>
                        </wps:txbx>
                        <wps:bodyPr lIns="12600" rIns="12600" tIns="12600" bIns="12600" anchor="ctr">
                          <a:noAutofit/>
                        </wps:bodyPr>
                      </wps:wsp>
                      <wps:wsp>
                        <wps:cNvPr id="26" name="Rectangle 105"/>
                        <wps:cNvSpPr/>
                        <wps:spPr>
                          <a:xfrm>
                            <a:off x="734040" y="0"/>
                            <a:ext cx="847080" cy="156960"/>
                          </a:xfrm>
                          <a:prstGeom prst="rect">
                            <a:avLst/>
                          </a:prstGeom>
                          <a:noFill/>
                          <a:ln w="0">
                            <a:noFill/>
                          </a:ln>
                        </wps:spPr>
                        <wps:style>
                          <a:lnRef idx="0"/>
                          <a:fillRef idx="0"/>
                          <a:effectRef idx="0"/>
                          <a:fontRef idx="minor"/>
                        </wps:style>
                        <wps:txbx>
                          <w:txbxContent>
                            <w:p>
                              <w:pPr>
                                <w:pStyle w:val="Style48"/>
                                <w:ind w:hanging="0"/>
                                <w:rPr>
                                  <w:sz w:val="18"/>
                                  <w:lang w:val="ru-RU"/>
                                </w:rPr>
                              </w:pPr>
                              <w:r>
                                <w:rPr>
                                  <w:sz w:val="18"/>
                                  <w:lang w:val="ru-RU"/>
                                </w:rPr>
                              </w:r>
                            </w:p>
                          </w:txbxContent>
                        </wps:txbx>
                        <wps:bodyPr lIns="12600" rIns="12600" tIns="12600" bIns="12600" anchor="ctr">
                          <a:noAutofit/>
                        </wps:bodyPr>
                      </wps:wsp>
                    </wpg:grpSp>
                    <wpg:grpSp>
                      <wpg:cNvGrpSpPr/>
                      <wpg:grpSpPr>
                        <a:xfrm>
                          <a:off x="12600" y="9839880"/>
                          <a:ext cx="1581120" cy="157320"/>
                        </a:xfrm>
                      </wpg:grpSpPr>
                      <wps:wsp>
                        <wps:cNvPr id="27" name="Rectangle 107"/>
                        <wps:cNvSpPr/>
                        <wps:spPr>
                          <a:xfrm>
                            <a:off x="0" y="0"/>
                            <a:ext cx="699840" cy="157320"/>
                          </a:xfrm>
                          <a:prstGeom prst="rect">
                            <a:avLst/>
                          </a:prstGeom>
                          <a:noFill/>
                          <a:ln w="0">
                            <a:noFill/>
                          </a:ln>
                        </wps:spPr>
                        <wps:style>
                          <a:lnRef idx="0"/>
                          <a:fillRef idx="0"/>
                          <a:effectRef idx="0"/>
                          <a:fontRef idx="minor"/>
                        </wps:style>
                        <wps:txbx>
                          <w:txbxContent>
                            <w:p>
                              <w:pPr>
                                <w:pStyle w:val="Style48"/>
                                <w:ind w:hanging="0"/>
                                <w:rPr>
                                  <w:sz w:val="18"/>
                                </w:rPr>
                              </w:pPr>
                              <w:r>
                                <w:rPr>
                                  <w:sz w:val="18"/>
                                </w:rPr>
                                <w:t xml:space="preserve"> </w:t>
                              </w:r>
                              <w:r>
                                <w:rPr>
                                  <w:sz w:val="18"/>
                                </w:rPr>
                                <w:t>Н. Контр.</w:t>
                              </w:r>
                            </w:p>
                          </w:txbxContent>
                        </wps:txbx>
                        <wps:bodyPr lIns="12600" rIns="12600" tIns="12600" bIns="12600" anchor="ctr">
                          <a:noAutofit/>
                        </wps:bodyPr>
                      </wps:wsp>
                      <wps:wsp>
                        <wps:cNvPr id="28" name="Rectangle 108"/>
                        <wps:cNvSpPr/>
                        <wps:spPr>
                          <a:xfrm>
                            <a:off x="734040" y="0"/>
                            <a:ext cx="847080" cy="157320"/>
                          </a:xfrm>
                          <a:prstGeom prst="rect">
                            <a:avLst/>
                          </a:prstGeom>
                          <a:noFill/>
                          <a:ln w="0">
                            <a:noFill/>
                          </a:ln>
                        </wps:spPr>
                        <wps:style>
                          <a:lnRef idx="0"/>
                          <a:fillRef idx="0"/>
                          <a:effectRef idx="0"/>
                          <a:fontRef idx="minor"/>
                        </wps:style>
                        <wps:txbx>
                          <w:txbxContent>
                            <w:p>
                              <w:pPr>
                                <w:pStyle w:val="Style48"/>
                                <w:ind w:hanging="0"/>
                                <w:rPr>
                                  <w:sz w:val="18"/>
                                  <w:lang w:val="ru-RU"/>
                                </w:rPr>
                              </w:pPr>
                              <w:r>
                                <w:rPr>
                                  <w:sz w:val="18"/>
                                  <w:lang w:val="ru-RU"/>
                                </w:rPr>
                                <w:t>Соколова А.С.</w:t>
                              </w:r>
                            </w:p>
                          </w:txbxContent>
                        </wps:txbx>
                        <wps:bodyPr lIns="12600" rIns="12600" tIns="12600" bIns="12600" anchor="ctr">
                          <a:noAutofit/>
                        </wps:bodyPr>
                      </wps:wsp>
                    </wpg:grpSp>
                    <wpg:grpSp>
                      <wpg:cNvGrpSpPr/>
                      <wpg:grpSpPr>
                        <a:xfrm>
                          <a:off x="12600" y="10015920"/>
                          <a:ext cx="1581120" cy="156960"/>
                        </a:xfrm>
                      </wpg:grpSpPr>
                      <wps:wsp>
                        <wps:cNvPr id="29" name="Rectangle 110"/>
                        <wps:cNvSpPr/>
                        <wps:spPr>
                          <a:xfrm>
                            <a:off x="0" y="0"/>
                            <a:ext cx="699840" cy="156960"/>
                          </a:xfrm>
                          <a:prstGeom prst="rect">
                            <a:avLst/>
                          </a:prstGeom>
                          <a:noFill/>
                          <a:ln w="0">
                            <a:noFill/>
                          </a:ln>
                        </wps:spPr>
                        <wps:style>
                          <a:lnRef idx="0"/>
                          <a:fillRef idx="0"/>
                          <a:effectRef idx="0"/>
                          <a:fontRef idx="minor"/>
                        </wps:style>
                        <wps:txbx>
                          <w:txbxContent>
                            <w:p>
                              <w:pPr>
                                <w:pStyle w:val="Style48"/>
                                <w:ind w:hanging="0"/>
                                <w:rPr>
                                  <w:sz w:val="18"/>
                                </w:rPr>
                              </w:pPr>
                              <w:r>
                                <w:rPr>
                                  <w:sz w:val="18"/>
                                </w:rPr>
                                <w:t xml:space="preserve"> </w:t>
                              </w:r>
                              <w:r>
                                <w:rPr>
                                  <w:sz w:val="18"/>
                                </w:rPr>
                                <w:t>Утверд.</w:t>
                              </w:r>
                            </w:p>
                          </w:txbxContent>
                        </wps:txbx>
                        <wps:bodyPr lIns="12600" rIns="12600" tIns="12600" bIns="12600" anchor="ctr">
                          <a:noAutofit/>
                        </wps:bodyPr>
                      </wps:wsp>
                      <wps:wsp>
                        <wps:cNvPr id="30" name="Rectangle 111"/>
                        <wps:cNvSpPr/>
                        <wps:spPr>
                          <a:xfrm>
                            <a:off x="734040" y="0"/>
                            <a:ext cx="847080" cy="156960"/>
                          </a:xfrm>
                          <a:prstGeom prst="rect">
                            <a:avLst/>
                          </a:prstGeom>
                          <a:noFill/>
                          <a:ln w="0">
                            <a:noFill/>
                          </a:ln>
                        </wps:spPr>
                        <wps:style>
                          <a:lnRef idx="0"/>
                          <a:fillRef idx="0"/>
                          <a:effectRef idx="0"/>
                          <a:fontRef idx="minor"/>
                        </wps:style>
                        <wps:txbx>
                          <w:txbxContent>
                            <w:p>
                              <w:pPr>
                                <w:pStyle w:val="Style48"/>
                                <w:ind w:hanging="0"/>
                                <w:rPr>
                                  <w:sz w:val="18"/>
                                  <w:lang w:val="ru-RU"/>
                                </w:rPr>
                              </w:pPr>
                              <w:r>
                                <w:rPr>
                                  <w:sz w:val="18"/>
                                  <w:lang w:val="ru-RU"/>
                                </w:rPr>
                                <w:t>Казаков В.Е.</w:t>
                              </w:r>
                            </w:p>
                            <w:p>
                              <w:pPr>
                                <w:pStyle w:val="Style48"/>
                                <w:ind w:hanging="0"/>
                                <w:rPr>
                                  <w:sz w:val="18"/>
                                  <w:lang w:val="ru-RU"/>
                                </w:rPr>
                              </w:pPr>
                              <w:r>
                                <w:rPr>
                                  <w:sz w:val="18"/>
                                  <w:lang w:val="ru-RU"/>
                                </w:rPr>
                              </w:r>
                            </w:p>
                          </w:txbxContent>
                        </wps:txbx>
                        <wps:bodyPr lIns="12600" rIns="12600" tIns="12600" bIns="12600" anchor="ctr">
                          <a:noAutofit/>
                        </wps:bodyPr>
                      </wps:wsp>
                    </wpg:grpSp>
                    <wps:wsp>
                      <wps:cNvSpPr/>
                      <wps:spPr>
                        <a:xfrm>
                          <a:off x="4680720" y="9291960"/>
                          <a:ext cx="720" cy="886320"/>
                        </a:xfrm>
                        <a:prstGeom prst="line">
                          <a:avLst/>
                        </a:prstGeom>
                        <a:ln w="25400">
                          <a:solidFill>
                            <a:srgbClr val="000000"/>
                          </a:solidFill>
                          <a:round/>
                        </a:ln>
                      </wps:spPr>
                      <wps:style>
                        <a:lnRef idx="0"/>
                        <a:fillRef idx="0"/>
                        <a:effectRef idx="0"/>
                        <a:fontRef idx="minor"/>
                      </wps:style>
                      <wps:bodyPr/>
                    </wps:wsp>
                    <wps:wsp>
                      <wps:cNvPr id="31" name="Rectangle 113"/>
                      <wps:cNvSpPr/>
                      <wps:spPr>
                        <a:xfrm>
                          <a:off x="2565360" y="9301320"/>
                          <a:ext cx="2072160" cy="887040"/>
                        </a:xfrm>
                        <a:prstGeom prst="rect">
                          <a:avLst/>
                        </a:prstGeom>
                        <a:noFill/>
                        <a:ln w="0">
                          <a:noFill/>
                        </a:ln>
                      </wps:spPr>
                      <wps:style>
                        <a:lnRef idx="0"/>
                        <a:fillRef idx="0"/>
                        <a:effectRef idx="0"/>
                        <a:fontRef idx="minor"/>
                      </wps:style>
                      <wps:txbx>
                        <w:txbxContent>
                          <w:p>
                            <w:pPr>
                              <w:pStyle w:val="Style48"/>
                              <w:ind w:hanging="0"/>
                              <w:jc w:val="center"/>
                              <w:rPr>
                                <w:szCs w:val="28"/>
                                <w:lang w:val="ru-RU"/>
                              </w:rPr>
                            </w:pPr>
                            <w:r>
                              <w:rPr>
                                <w:szCs w:val="28"/>
                                <w:lang w:val="ru-RU"/>
                              </w:rPr>
                              <w:t>Охрана труда</w:t>
                            </w:r>
                          </w:p>
                        </w:txbxContent>
                      </wps:txbx>
                      <wps:bodyPr lIns="12600" rIns="12600" tIns="12600" bIns="12600" anchor="ctr">
                        <a:noAutofit/>
                      </wps:bodyPr>
                    </wps:wsp>
                    <wps:wsp>
                      <wps:cNvSpPr/>
                      <wps:spPr>
                        <a:xfrm>
                          <a:off x="4685040" y="9469080"/>
                          <a:ext cx="1900080" cy="720"/>
                        </a:xfrm>
                        <a:prstGeom prst="line">
                          <a:avLst/>
                        </a:prstGeom>
                        <a:ln w="25400">
                          <a:solidFill>
                            <a:srgbClr val="000000"/>
                          </a:solidFill>
                          <a:round/>
                        </a:ln>
                      </wps:spPr>
                      <wps:style>
                        <a:lnRef idx="0"/>
                        <a:fillRef idx="0"/>
                        <a:effectRef idx="0"/>
                        <a:fontRef idx="minor"/>
                      </wps:style>
                      <wps:bodyPr/>
                    </wps:wsp>
                    <wps:wsp>
                      <wps:cNvSpPr/>
                      <wps:spPr>
                        <a:xfrm>
                          <a:off x="4683600" y="9648360"/>
                          <a:ext cx="1901160" cy="1440"/>
                        </a:xfrm>
                        <a:prstGeom prst="line">
                          <a:avLst/>
                        </a:prstGeom>
                        <a:ln w="25400">
                          <a:solidFill>
                            <a:srgbClr val="000000"/>
                          </a:solidFill>
                          <a:round/>
                        </a:ln>
                      </wps:spPr>
                      <wps:style>
                        <a:lnRef idx="0"/>
                        <a:fillRef idx="0"/>
                        <a:effectRef idx="0"/>
                        <a:fontRef idx="minor"/>
                      </wps:style>
                      <wps:bodyPr/>
                    </wps:wsp>
                    <wps:wsp>
                      <wps:cNvSpPr/>
                      <wps:spPr>
                        <a:xfrm>
                          <a:off x="5760720" y="9291960"/>
                          <a:ext cx="1440" cy="353160"/>
                        </a:xfrm>
                        <a:prstGeom prst="line">
                          <a:avLst/>
                        </a:prstGeom>
                        <a:ln w="25400">
                          <a:solidFill>
                            <a:srgbClr val="000000"/>
                          </a:solidFill>
                          <a:round/>
                        </a:ln>
                      </wps:spPr>
                      <wps:style>
                        <a:lnRef idx="0"/>
                        <a:fillRef idx="0"/>
                        <a:effectRef idx="0"/>
                        <a:fontRef idx="minor"/>
                      </wps:style>
                      <wps:bodyPr/>
                    </wps:wsp>
                    <wps:wsp>
                      <wps:cNvPr id="32" name="Rectangle 117"/>
                      <wps:cNvSpPr/>
                      <wps:spPr>
                        <a:xfrm>
                          <a:off x="4709160" y="9301320"/>
                          <a:ext cx="48528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Лит.</w:t>
                            </w:r>
                          </w:p>
                        </w:txbxContent>
                      </wps:txbx>
                      <wps:bodyPr lIns="12600" rIns="12600" tIns="12600" bIns="12600" anchor="ctr">
                        <a:noAutofit/>
                      </wps:bodyPr>
                    </wps:wsp>
                    <wps:wsp>
                      <wps:cNvPr id="33" name="Rectangle 118"/>
                      <wps:cNvSpPr/>
                      <wps:spPr>
                        <a:xfrm>
                          <a:off x="5790600" y="9301320"/>
                          <a:ext cx="765720" cy="156960"/>
                        </a:xfrm>
                        <a:prstGeom prst="rect">
                          <a:avLst/>
                        </a:prstGeom>
                        <a:noFill/>
                        <a:ln w="0">
                          <a:noFill/>
                        </a:ln>
                      </wps:spPr>
                      <wps:style>
                        <a:lnRef idx="0"/>
                        <a:fillRef idx="0"/>
                        <a:effectRef idx="0"/>
                        <a:fontRef idx="minor"/>
                      </wps:style>
                      <wps:txbx>
                        <w:txbxContent>
                          <w:p>
                            <w:pPr>
                              <w:pStyle w:val="Style48"/>
                              <w:ind w:hanging="0"/>
                              <w:jc w:val="center"/>
                              <w:rPr>
                                <w:sz w:val="18"/>
                              </w:rPr>
                            </w:pPr>
                            <w:r>
                              <w:rPr>
                                <w:sz w:val="18"/>
                              </w:rPr>
                              <w:t>Листов</w:t>
                            </w:r>
                          </w:p>
                        </w:txbxContent>
                      </wps:txbx>
                      <wps:bodyPr lIns="12600" rIns="12600" tIns="12600" bIns="12600" anchor="ctr">
                        <a:noAutofit/>
                      </wps:bodyPr>
                    </wps:wsp>
                    <wps:wsp>
                      <wps:cNvPr id="34" name="Rectangle 119"/>
                      <wps:cNvSpPr/>
                      <wps:spPr>
                        <a:xfrm>
                          <a:off x="5794920" y="9482400"/>
                          <a:ext cx="765720" cy="156960"/>
                        </a:xfrm>
                        <a:prstGeom prst="rect">
                          <a:avLst/>
                        </a:prstGeom>
                        <a:noFill/>
                        <a:ln w="0">
                          <a:noFill/>
                        </a:ln>
                      </wps:spPr>
                      <wps:style>
                        <a:lnRef idx="0"/>
                        <a:fillRef idx="0"/>
                        <a:effectRef idx="0"/>
                        <a:fontRef idx="minor"/>
                      </wps:style>
                      <wps:txbx>
                        <w:txbxContent>
                          <w:p>
                            <w:pPr>
                              <w:pStyle w:val="Style48"/>
                              <w:ind w:hanging="0"/>
                              <w:jc w:val="center"/>
                              <w:rPr>
                                <w:sz w:val="18"/>
                                <w:lang w:val="en-US"/>
                              </w:rPr>
                            </w:pPr>
                            <w:r>
                              <w:rPr/>
                            </w:r>
                          </w:p>
                        </w:txbxContent>
                      </wps:txbx>
                      <wps:bodyPr lIns="12600" rIns="12600" tIns="12600" bIns="12600" anchor="ctr">
                        <a:noAutofit/>
                      </wps:bodyPr>
                    </wps:wsp>
                    <wps:wsp>
                      <wps:cNvSpPr/>
                      <wps:spPr>
                        <a:xfrm>
                          <a:off x="4861080" y="9473040"/>
                          <a:ext cx="720" cy="172080"/>
                        </a:xfrm>
                        <a:prstGeom prst="line">
                          <a:avLst/>
                        </a:prstGeom>
                        <a:ln w="12700">
                          <a:solidFill>
                            <a:srgbClr val="000000"/>
                          </a:solidFill>
                          <a:round/>
                        </a:ln>
                      </wps:spPr>
                      <wps:style>
                        <a:lnRef idx="0"/>
                        <a:fillRef idx="0"/>
                        <a:effectRef idx="0"/>
                        <a:fontRef idx="minor"/>
                      </wps:style>
                      <wps:bodyPr/>
                    </wps:wsp>
                    <wps:wsp>
                      <wps:cNvSpPr/>
                      <wps:spPr>
                        <a:xfrm>
                          <a:off x="5040720" y="9473400"/>
                          <a:ext cx="720" cy="172080"/>
                        </a:xfrm>
                        <a:prstGeom prst="line">
                          <a:avLst/>
                        </a:prstGeom>
                        <a:ln w="12700">
                          <a:solidFill>
                            <a:srgbClr val="000000"/>
                          </a:solidFill>
                          <a:round/>
                        </a:ln>
                      </wps:spPr>
                      <wps:style>
                        <a:lnRef idx="0"/>
                        <a:fillRef idx="0"/>
                        <a:effectRef idx="0"/>
                        <a:fontRef idx="minor"/>
                      </wps:style>
                      <wps:bodyPr/>
                    </wps:wsp>
                    <wps:wsp>
                      <wps:cNvPr id="35" name="Rectangle 122"/>
                      <wps:cNvSpPr/>
                      <wps:spPr>
                        <a:xfrm>
                          <a:off x="4709160" y="9792360"/>
                          <a:ext cx="1847160" cy="223560"/>
                        </a:xfrm>
                        <a:prstGeom prst="rect">
                          <a:avLst/>
                        </a:prstGeom>
                        <a:noFill/>
                        <a:ln w="0">
                          <a:noFill/>
                        </a:ln>
                      </wps:spPr>
                      <wps:style>
                        <a:lnRef idx="0"/>
                        <a:fillRef idx="0"/>
                        <a:effectRef idx="0"/>
                        <a:fontRef idx="minor"/>
                      </wps:style>
                      <wps:txbx>
                        <w:txbxContent>
                          <w:p>
                            <w:pPr>
                              <w:pStyle w:val="Style48"/>
                              <w:ind w:hanging="0"/>
                              <w:jc w:val="center"/>
                              <w:rPr>
                                <w:rFonts w:ascii="Journal" w:hAnsi="Journal"/>
                                <w:sz w:val="24"/>
                                <w:lang w:val="ru-RU"/>
                              </w:rPr>
                            </w:pPr>
                            <w:r>
                              <w:rPr>
                                <w:sz w:val="22"/>
                                <w:szCs w:val="22"/>
                                <w:lang w:val="ru-RU"/>
                              </w:rPr>
                              <w:t>УО «ВГТУ» ИС</w:t>
                            </w:r>
                            <w:r>
                              <w:rPr>
                                <w:sz w:val="22"/>
                                <w:szCs w:val="22"/>
                                <w:lang w:val="ru-RU"/>
                              </w:rPr>
                              <w:t>иТ</w:t>
                            </w:r>
                            <w:r>
                              <w:rPr>
                                <w:sz w:val="22"/>
                                <w:szCs w:val="22"/>
                                <w:lang w:val="ru-RU"/>
                              </w:rPr>
                              <w:t xml:space="preserve"> гр.Итс-</w:t>
                            </w:r>
                            <w:r>
                              <w:rPr>
                                <w:sz w:val="22"/>
                                <w:szCs w:val="22"/>
                                <w:lang w:val="ru-RU"/>
                              </w:rPr>
                              <w:t>10</w:t>
                            </w:r>
                          </w:p>
                        </w:txbxContent>
                      </wps:txbx>
                      <wps:bodyPr lIns="12600" rIns="12600" tIns="12600" bIns="12600" anchor="ctr">
                        <a:noAutofit/>
                      </wps:bodyPr>
                    </wps:wsp>
                  </wpg:wgp>
                </a:graphicData>
              </a:graphic>
            </wp:anchor>
          </w:drawing>
        </mc:Choice>
        <mc:Fallback>
          <w:pict>
            <v:group id="shape_0" alt="Group 73" style="position:absolute;margin-left:57pt;margin-top:19.5pt;width:518.75pt;height:802.25pt" coordorigin="1140,390" coordsize="10375,16045">
              <v:rect id="shape_0" ID="Rectangle 74" path="m0,0l-2147483645,0l-2147483645,-2147483646l0,-2147483646xe" stroked="t" o:allowincell="f" style="position:absolute;left:1140;top:390;width:10374;height:16044;mso-wrap-style:none;v-text-anchor:middle;mso-position-horizontal-relative:page;mso-position-vertical-relative:page">
                <v:fill o:detectmouseclick="t" on="false"/>
                <v:stroke color="black" weight="25560" joinstyle="miter" endcap="flat"/>
                <w10:wrap type="none"/>
              </v:rect>
              <v:line id="shape_0" from="1655,14175" to="1655,15007" ID="Line 75" stroked="t" o:allowincell="f" style="position:absolute;mso-position-horizontal-relative:page;mso-position-vertical-relative:page">
                <v:stroke color="black" weight="25560" joinstyle="round" endcap="flat"/>
                <v:fill o:detectmouseclick="t" on="false"/>
                <w10:wrap type="none"/>
              </v:line>
              <v:line id="shape_0" from="1145,14168" to="11503,14168" ID="Line 76" stroked="t" o:allowincell="f" style="position:absolute;mso-position-horizontal-relative:page;mso-position-vertical-relative:page">
                <v:stroke color="black" weight="25560" joinstyle="round" endcap="flat"/>
                <v:fill o:detectmouseclick="t" on="false"/>
                <w10:wrap type="none"/>
              </v:line>
              <v:line id="shape_0" from="2274,14183" to="2274,16426" ID="Line 77" stroked="t" o:allowincell="f" style="position:absolute;mso-position-horizontal-relative:page;mso-position-vertical-relative:page">
                <v:stroke color="black" weight="25560" joinstyle="round" endcap="flat"/>
                <v:fill o:detectmouseclick="t" on="false"/>
                <w10:wrap type="none"/>
              </v:line>
              <v:line id="shape_0" from="3692,14183" to="3692,16426" ID="Line 78" stroked="t" o:allowincell="f" style="position:absolute;mso-position-horizontal-relative:page;mso-position-vertical-relative:page">
                <v:stroke color="black" weight="25560" joinstyle="round" endcap="flat"/>
                <v:fill o:detectmouseclick="t" on="false"/>
                <w10:wrap type="none"/>
              </v:line>
              <v:line id="shape_0" from="4542,14183" to="4542,16426" ID="Line 79" stroked="t" o:allowincell="f" style="position:absolute;mso-position-horizontal-relative:page;mso-position-vertical-relative:page">
                <v:stroke color="black" weight="25560" joinstyle="round" endcap="flat"/>
                <v:fill o:detectmouseclick="t" on="false"/>
                <w10:wrap type="none"/>
              </v:line>
              <v:line id="shape_0" from="5109,14175" to="5109,16418" ID="Line 80" stroked="t" o:allowincell="f" style="position:absolute;mso-position-horizontal-relative:page;mso-position-vertical-relative:page">
                <v:stroke color="black" weight="25560" joinstyle="round" endcap="flat"/>
                <v:fill o:detectmouseclick="t" on="false"/>
                <w10:wrap type="none"/>
              </v:line>
              <v:line id="shape_0" from="9362,15023" to="9363,15578" ID="Line 81" stroked="t" o:allowincell="f" style="position:absolute;mso-position-horizontal-relative:page;mso-position-vertical-relative:page">
                <v:stroke color="black" weight="25560" joinstyle="round" endcap="flat"/>
                <v:fill o:detectmouseclick="t" on="false"/>
                <w10:wrap type="none"/>
              </v:line>
              <v:line id="shape_0" from="1145,15868" to="5098,15869" ID="Line 82" stroked="t" o:allowincell="f" style="position:absolute;mso-position-horizontal-relative:page;mso-position-vertical-relative:page">
                <v:stroke color="black" weight="12600" joinstyle="round" endcap="flat"/>
                <v:fill o:detectmouseclick="t" on="false"/>
                <w10:wrap type="none"/>
              </v:line>
              <v:line id="shape_0" from="1145,16152" to="5098,16152" ID="Line 83" stroked="t" o:allowincell="f" style="position:absolute;mso-position-horizontal-relative:page;mso-position-vertical-relative:page">
                <v:stroke color="black" weight="12600" joinstyle="round" endcap="flat"/>
                <v:fill o:detectmouseclick="t" on="false"/>
                <w10:wrap type="none"/>
              </v:line>
              <v:rect id="shape_0" ID="Rectangle 84" path="m0,0l-2147483645,0l-2147483645,-2147483646l0,-2147483646xe" stroked="f" o:allowincell="f" style="position:absolute;left:1168;top:14761;width:456;height:246;mso-wrap-style:square;v-text-anchor:middle;mso-position-horizontal-relative:page;mso-position-vertical-relative:page">
                <v:fill o:detectmouseclick="t" on="false"/>
                <v:stroke color="#3465a4" joinstyle="round" endcap="flat"/>
                <v:textbox>
                  <w:txbxContent>
                    <w:p>
                      <w:pPr>
                        <w:pStyle w:val="Style48"/>
                        <w:ind w:hanging="0"/>
                        <w:jc w:val="center"/>
                        <w:rPr>
                          <w:sz w:val="18"/>
                        </w:rPr>
                      </w:pPr>
                      <w:r>
                        <w:rPr>
                          <w:sz w:val="18"/>
                        </w:rPr>
                        <w:t>Изм.</w:t>
                      </w:r>
                    </w:p>
                  </w:txbxContent>
                </v:textbox>
                <w10:wrap type="none"/>
              </v:rect>
              <v:rect id="shape_0" ID="Rectangle 85" path="m0,0l-2147483645,0l-2147483645,-2147483646l0,-2147483646xe" stroked="f" o:allowincell="f" style="position:absolute;left:1685;top:14761;width:569;height:246;mso-wrap-style:square;v-text-anchor:middle;mso-position-horizontal-relative:page;mso-position-vertical-relative:page">
                <v:fill o:detectmouseclick="t" on="false"/>
                <v:stroke color="#3465a4" joinstyle="round" endcap="flat"/>
                <v:textbox>
                  <w:txbxContent>
                    <w:p>
                      <w:pPr>
                        <w:pStyle w:val="Style48"/>
                        <w:ind w:hanging="0"/>
                        <w:jc w:val="center"/>
                        <w:rPr>
                          <w:sz w:val="18"/>
                        </w:rPr>
                      </w:pPr>
                      <w:r>
                        <w:rPr>
                          <w:sz w:val="18"/>
                        </w:rPr>
                        <w:t>Лист</w:t>
                      </w:r>
                    </w:p>
                  </w:txbxContent>
                </v:textbox>
                <w10:wrap type="none"/>
              </v:rect>
              <v:rect id="shape_0" ID="Rectangle 86" path="m0,0l-2147483645,0l-2147483645,-2147483646l0,-2147483646xe" stroked="f" o:allowincell="f" style="position:absolute;left:2316;top:14761;width:1333;height:246;mso-wrap-style:square;v-text-anchor:middle;mso-position-horizontal-relative:page;mso-position-vertical-relative:page">
                <v:fill o:detectmouseclick="t" on="false"/>
                <v:stroke color="#3465a4" joinstyle="round" endcap="flat"/>
                <v:textbox>
                  <w:txbxContent>
                    <w:p>
                      <w:pPr>
                        <w:pStyle w:val="Style48"/>
                        <w:ind w:hanging="0"/>
                        <w:jc w:val="center"/>
                        <w:rPr>
                          <w:sz w:val="18"/>
                        </w:rPr>
                      </w:pPr>
                      <w:r>
                        <w:rPr>
                          <w:sz w:val="18"/>
                        </w:rPr>
                        <w:t xml:space="preserve">№ </w:t>
                      </w:r>
                      <w:r>
                        <w:rPr>
                          <w:sz w:val="18"/>
                        </w:rPr>
                        <w:t>докум.</w:t>
                      </w:r>
                    </w:p>
                  </w:txbxContent>
                </v:textbox>
                <w10:wrap type="none"/>
              </v:rect>
              <v:rect id="shape_0" ID="Rectangle 87" path="m0,0l-2147483645,0l-2147483645,-2147483646l0,-2147483646xe" stroked="f" o:allowincell="f" style="position:absolute;left:3725;top:14761;width:794;height:246;mso-wrap-style:square;v-text-anchor:middle;mso-position-horizontal-relative:page;mso-position-vertical-relative:page">
                <v:fill o:detectmouseclick="t" on="false"/>
                <v:stroke color="#3465a4" joinstyle="round" endcap="flat"/>
                <v:textbox>
                  <w:txbxContent>
                    <w:p>
                      <w:pPr>
                        <w:pStyle w:val="Style48"/>
                        <w:ind w:hanging="0"/>
                        <w:jc w:val="center"/>
                        <w:rPr>
                          <w:sz w:val="18"/>
                        </w:rPr>
                      </w:pPr>
                      <w:r>
                        <w:rPr>
                          <w:sz w:val="18"/>
                        </w:rPr>
                        <w:t>Подпись</w:t>
                      </w:r>
                    </w:p>
                  </w:txbxContent>
                </v:textbox>
                <w10:wrap type="none"/>
              </v:rect>
              <v:rect id="shape_0" ID="Rectangle 88" path="m0,0l-2147483645,0l-2147483645,-2147483646l0,-2147483646xe" stroked="f" o:allowincell="f" style="position:absolute;left:4566;top:14761;width:517;height:246;mso-wrap-style:square;v-text-anchor:middle;mso-position-horizontal-relative:page;mso-position-vertical-relative:page">
                <v:fill o:detectmouseclick="t" on="false"/>
                <v:stroke color="#3465a4" joinstyle="round" endcap="flat"/>
                <v:textbox>
                  <w:txbxContent>
                    <w:p>
                      <w:pPr>
                        <w:pStyle w:val="Style48"/>
                        <w:ind w:hanging="0"/>
                        <w:jc w:val="center"/>
                        <w:rPr>
                          <w:sz w:val="18"/>
                        </w:rPr>
                      </w:pPr>
                      <w:r>
                        <w:rPr>
                          <w:sz w:val="18"/>
                        </w:rPr>
                        <w:t>Дата</w:t>
                      </w:r>
                    </w:p>
                  </w:txbxContent>
                </v:textbox>
                <w10:wrap type="none"/>
              </v:rect>
              <v:rect id="shape_0" ID="Rectangle 89" path="m0,0l-2147483645,0l-2147483645,-2147483646l0,-2147483646xe" stroked="f" o:allowincell="f" style="position:absolute;left:9404;top:15038;width:763;height:246;mso-wrap-style:square;v-text-anchor:middle;mso-position-horizontal-relative:page;mso-position-vertical-relative:page">
                <v:fill o:detectmouseclick="t" on="false"/>
                <v:stroke color="#3465a4" joinstyle="round" endcap="flat"/>
                <v:textbox>
                  <w:txbxContent>
                    <w:p>
                      <w:pPr>
                        <w:pStyle w:val="Style48"/>
                        <w:ind w:hanging="0"/>
                        <w:jc w:val="center"/>
                        <w:rPr>
                          <w:sz w:val="18"/>
                        </w:rPr>
                      </w:pPr>
                      <w:r>
                        <w:rPr>
                          <w:sz w:val="18"/>
                        </w:rPr>
                        <w:t>Лист</w:t>
                      </w:r>
                    </w:p>
                  </w:txbxContent>
                </v:textbox>
                <w10:wrap type="none"/>
              </v:rect>
              <v:rect id="shape_0" ID="Rectangle 90" path="m0,0l-2147483645,0l-2147483645,-2147483646l0,-2147483646xe" stroked="f" o:allowincell="f" style="position:absolute;left:9404;top:15331;width:763;height:247;mso-wrap-style:none;v-text-anchor:middle;mso-position-horizontal-relative:page;mso-position-vertical-relative:page">
                <v:fill o:detectmouseclick="t" on="false"/>
                <v:stroke color="#3465a4" joinstyle="round" endcap="flat"/>
                <v:textbox>
                  <w:txbxContent>
                    <w:p>
                      <w:pPr>
                        <w:pStyle w:val="Style48"/>
                        <w:ind w:hanging="0"/>
                        <w:jc w:val="center"/>
                        <w:rPr>
                          <w:sz w:val="18"/>
                          <w:lang w:val="en-US"/>
                        </w:rPr>
                      </w:pPr>
                      <w:r>
                        <w:rPr/>
                      </w:r>
                    </w:p>
                  </w:txbxContent>
                </v:textbox>
                <w10:wrap type="none"/>
              </v:rect>
              <v:rect id="shape_0" ID="Rectangle 91" path="m0,0l-2147483645,0l-2147483645,-2147483646l0,-2147483646xe" stroked="f" o:allowincell="f" style="position:absolute;left:5166;top:14415;width:6306;height:381;mso-wrap-style:square;v-text-anchor:middle;mso-position-horizontal-relative:page;mso-position-vertical-relative:page">
                <v:fill o:detectmouseclick="t" on="false"/>
                <v:stroke color="#3465a4" joinstyle="round" endcap="flat"/>
                <v:textbox>
                  <w:txbxContent>
                    <w:p>
                      <w:pPr>
                        <w:pStyle w:val="Style48"/>
                        <w:ind w:hanging="0"/>
                        <w:jc w:val="center"/>
                        <w:rPr>
                          <w:rFonts w:ascii="Journal" w:hAnsi="Journal"/>
                          <w:lang w:val="ru-RU"/>
                        </w:rPr>
                      </w:pPr>
                      <w:r>
                        <w:rPr>
                          <w:lang w:val="ru-RU"/>
                        </w:rPr>
                        <w:t>УО «ВГТУ» ДП.0</w:t>
                      </w:r>
                      <w:r>
                        <w:rPr>
                          <w:lang w:val="ru-RU"/>
                        </w:rPr>
                        <w:t>09</w:t>
                      </w:r>
                      <w:r>
                        <w:rPr>
                          <w:lang w:val="ru-RU"/>
                        </w:rPr>
                        <w:t xml:space="preserve"> 1-40 05 01-01 РПЗ</w:t>
                      </w:r>
                    </w:p>
                  </w:txbxContent>
                </v:textbox>
                <w10:wrap type="none"/>
              </v:rect>
              <v:line id="shape_0" from="1146,15018" to="11504,15018" ID="Line 92" stroked="t" o:allowincell="f" style="position:absolute;mso-position-horizontal-relative:page;mso-position-vertical-relative:page">
                <v:stroke color="black" weight="25560" joinstyle="round" endcap="flat"/>
                <v:fill o:detectmouseclick="t" on="false"/>
                <w10:wrap type="none"/>
              </v:line>
              <v:line id="shape_0" from="1153,14736" to="5105,14736" ID="Line 93" stroked="t" o:allowincell="f" style="position:absolute;mso-position-horizontal-relative:page;mso-position-vertical-relative:page">
                <v:stroke color="black" weight="25560" joinstyle="round" endcap="flat"/>
                <v:fill o:detectmouseclick="t" on="false"/>
                <w10:wrap type="none"/>
              </v:line>
              <v:line id="shape_0" from="1145,14451" to="5098,14451" ID="Line 94" stroked="t" o:allowincell="f" style="position:absolute;mso-position-horizontal-relative:page;mso-position-vertical-relative:page">
                <v:stroke color="black" weight="12600" joinstyle="round" endcap="flat"/>
                <v:fill o:detectmouseclick="t" on="false"/>
                <w10:wrap type="none"/>
              </v:line>
              <v:line id="shape_0" from="1145,15584" to="5098,15584" ID="Line 95" stroked="t" o:allowincell="f" style="position:absolute;mso-position-horizontal-relative:page;mso-position-vertical-relative:page">
                <v:stroke color="black" weight="12600" joinstyle="round" endcap="flat"/>
                <v:fill o:detectmouseclick="t" on="false"/>
                <w10:wrap type="none"/>
              </v:line>
              <v:line id="shape_0" from="1145,15299" to="5098,15299" ID="Line 96" stroked="t" o:allowincell="f" style="position:absolute;mso-position-horizontal-relative:page;mso-position-vertical-relative:page">
                <v:stroke color="black" weight="12600" joinstyle="round" endcap="flat"/>
                <v:fill o:detectmouseclick="t" on="false"/>
                <w10:wrap type="none"/>
              </v:line>
              <v:group id="shape_0" style="position:absolute;left:1160;top:15046;width:2490;height:248">
                <v:rect id="shape_0" ID="Rectangle 98" path="m0,0l-2147483645,0l-2147483645,-2147483646l0,-2147483646xe" stroked="f" o:allowincell="f" style="position:absolute;left:1160;top:15046;width:1101;height:247;mso-wrap-style:square;v-text-anchor:middle;mso-position-horizontal-relative:page;mso-position-vertical-relative:page">
                  <v:fill o:detectmouseclick="t" on="false"/>
                  <v:stroke color="#3465a4" joinstyle="round" endcap="flat"/>
                  <v:textbox>
                    <w:txbxContent>
                      <w:p>
                        <w:pPr>
                          <w:pStyle w:val="Style48"/>
                          <w:ind w:hanging="0"/>
                          <w:rPr>
                            <w:sz w:val="18"/>
                          </w:rPr>
                        </w:pPr>
                        <w:r>
                          <w:rPr>
                            <w:sz w:val="18"/>
                          </w:rPr>
                          <w:t xml:space="preserve"> </w:t>
                        </w:r>
                        <w:r>
                          <w:rPr>
                            <w:sz w:val="18"/>
                          </w:rPr>
                          <w:t>Разраб.</w:t>
                        </w:r>
                      </w:p>
                    </w:txbxContent>
                  </v:textbox>
                  <w10:wrap type="none"/>
                </v:rect>
                <v:rect id="shape_0" ID="Rectangle 99" path="m0,0l-2147483645,0l-2147483645,-2147483646l0,-2147483646xe" stroked="f" o:allowincell="f" style="position:absolute;left:2316;top:15046;width:1333;height:247;mso-wrap-style:square;v-text-anchor:middle;mso-position-horizontal-relative:page;mso-position-vertical-relative:page">
                  <v:fill o:detectmouseclick="t" on="false"/>
                  <v:stroke color="#3465a4" joinstyle="round" endcap="flat"/>
                  <v:textbox>
                    <w:txbxContent>
                      <w:p>
                        <w:pPr>
                          <w:pStyle w:val="Style48"/>
                          <w:ind w:hanging="0"/>
                          <w:rPr>
                            <w:sz w:val="18"/>
                            <w:lang w:val="ru-RU"/>
                          </w:rPr>
                        </w:pPr>
                        <w:r>
                          <w:rPr>
                            <w:sz w:val="18"/>
                            <w:lang w:val="ru-RU"/>
                          </w:rPr>
                          <w:t>Казунка А.И.</w:t>
                        </w:r>
                      </w:p>
                    </w:txbxContent>
                  </v:textbox>
                  <w10:wrap type="none"/>
                </v:rect>
              </v:group>
              <v:group id="shape_0" style="position:absolute;left:1160;top:15324;width:2490;height:247">
                <v:rect id="shape_0" ID="Rectangle 101" path="m0,0l-2147483645,0l-2147483645,-2147483646l0,-2147483646xe" stroked="f" o:allowincell="f" style="position:absolute;left:1160;top:15324;width:1101;height:246;mso-wrap-style:square;v-text-anchor:middle;mso-position-horizontal-relative:page;mso-position-vertical-relative:page">
                  <v:fill o:detectmouseclick="t" on="false"/>
                  <v:stroke color="#3465a4" joinstyle="round" endcap="flat"/>
                  <v:textbox>
                    <w:txbxContent>
                      <w:p>
                        <w:pPr>
                          <w:pStyle w:val="Style48"/>
                          <w:ind w:hanging="0"/>
                          <w:rPr>
                            <w:sz w:val="18"/>
                          </w:rPr>
                        </w:pPr>
                        <w:r>
                          <w:rPr>
                            <w:sz w:val="18"/>
                          </w:rPr>
                          <w:t xml:space="preserve"> </w:t>
                        </w:r>
                        <w:r>
                          <w:rPr>
                            <w:sz w:val="18"/>
                          </w:rPr>
                          <w:t>Провер.</w:t>
                        </w:r>
                      </w:p>
                    </w:txbxContent>
                  </v:textbox>
                  <w10:wrap type="none"/>
                </v:rect>
                <v:rect id="shape_0" ID="Rectangle 102" path="m0,0l-2147483645,0l-2147483645,-2147483646l0,-2147483646xe" stroked="f" o:allowincell="f" style="position:absolute;left:2316;top:15324;width:1333;height:246;mso-wrap-style:square;v-text-anchor:middle;mso-position-horizontal-relative:page;mso-position-vertical-relative:page">
                  <v:fill o:detectmouseclick="t" on="false"/>
                  <v:stroke color="#3465a4" joinstyle="round" endcap="flat"/>
                  <v:textbox>
                    <w:txbxContent>
                      <w:p>
                        <w:pPr>
                          <w:pStyle w:val="Style48"/>
                          <w:ind w:hanging="0"/>
                          <w:rPr>
                            <w:sz w:val="18"/>
                            <w:lang w:val="ru-RU"/>
                          </w:rPr>
                        </w:pPr>
                        <w:r>
                          <w:rPr>
                            <w:spacing w:val="-6"/>
                            <w:sz w:val="18"/>
                            <w:lang w:val="ru-RU"/>
                          </w:rPr>
                          <w:t>Попко Е.П.</w:t>
                        </w:r>
                      </w:p>
                    </w:txbxContent>
                  </v:textbox>
                  <w10:wrap type="none"/>
                </v:rect>
              </v:group>
              <v:group id="shape_0" style="position:absolute;left:1160;top:15609;width:2490;height:247">
                <v:rect id="shape_0" ID="Rectangle 104" path="m0,0l-2147483645,0l-2147483645,-2147483646l0,-2147483646xe" stroked="f" o:allowincell="f" style="position:absolute;left:1160;top:15609;width:1101;height:246;mso-wrap-style:square;v-text-anchor:middle;mso-position-horizontal-relative:page;mso-position-vertical-relative:page">
                  <v:fill o:detectmouseclick="t" on="false"/>
                  <v:stroke color="#3465a4" joinstyle="round" endcap="flat"/>
                  <v:textbox>
                    <w:txbxContent>
                      <w:p>
                        <w:pPr>
                          <w:pStyle w:val="Style48"/>
                          <w:ind w:hanging="0"/>
                          <w:rPr>
                            <w:sz w:val="18"/>
                          </w:rPr>
                        </w:pPr>
                        <w:r>
                          <w:rPr>
                            <w:sz w:val="18"/>
                          </w:rPr>
                          <w:t xml:space="preserve"> </w:t>
                        </w:r>
                        <w:r>
                          <w:rPr>
                            <w:sz w:val="18"/>
                          </w:rPr>
                          <w:t>Реценз.</w:t>
                        </w:r>
                      </w:p>
                    </w:txbxContent>
                  </v:textbox>
                  <w10:wrap type="none"/>
                </v:rect>
                <v:rect id="shape_0" ID="Rectangle 105" path="m0,0l-2147483645,0l-2147483645,-2147483646l0,-2147483646xe" stroked="f" o:allowincell="f" style="position:absolute;left:2316;top:15609;width:1333;height:246;mso-wrap-style:none;v-text-anchor:middle;mso-position-horizontal-relative:page;mso-position-vertical-relative:page">
                  <v:fill o:detectmouseclick="t" on="false"/>
                  <v:stroke color="#3465a4" joinstyle="round" endcap="flat"/>
                  <v:textbox>
                    <w:txbxContent>
                      <w:p>
                        <w:pPr>
                          <w:pStyle w:val="Style48"/>
                          <w:ind w:hanging="0"/>
                          <w:rPr>
                            <w:sz w:val="18"/>
                            <w:lang w:val="ru-RU"/>
                          </w:rPr>
                        </w:pPr>
                        <w:r>
                          <w:rPr>
                            <w:sz w:val="18"/>
                            <w:lang w:val="ru-RU"/>
                          </w:rPr>
                        </w:r>
                      </w:p>
                    </w:txbxContent>
                  </v:textbox>
                  <w10:wrap type="none"/>
                </v:rect>
              </v:group>
              <v:group id="shape_0" style="position:absolute;left:1160;top:15886;width:2490;height:248">
                <v:rect id="shape_0" ID="Rectangle 107" path="m0,0l-2147483645,0l-2147483645,-2147483646l0,-2147483646xe" stroked="f" o:allowincell="f" style="position:absolute;left:1160;top:15886;width:1101;height:247;mso-wrap-style:square;v-text-anchor:middle;mso-position-horizontal-relative:page;mso-position-vertical-relative:page">
                  <v:fill o:detectmouseclick="t" on="false"/>
                  <v:stroke color="#3465a4" joinstyle="round" endcap="flat"/>
                  <v:textbox>
                    <w:txbxContent>
                      <w:p>
                        <w:pPr>
                          <w:pStyle w:val="Style48"/>
                          <w:ind w:hanging="0"/>
                          <w:rPr>
                            <w:sz w:val="18"/>
                          </w:rPr>
                        </w:pPr>
                        <w:r>
                          <w:rPr>
                            <w:sz w:val="18"/>
                          </w:rPr>
                          <w:t xml:space="preserve"> </w:t>
                        </w:r>
                        <w:r>
                          <w:rPr>
                            <w:sz w:val="18"/>
                          </w:rPr>
                          <w:t>Н. Контр.</w:t>
                        </w:r>
                      </w:p>
                    </w:txbxContent>
                  </v:textbox>
                  <w10:wrap type="none"/>
                </v:rect>
                <v:rect id="shape_0" ID="Rectangle 108" path="m0,0l-2147483645,0l-2147483645,-2147483646l0,-2147483646xe" stroked="f" o:allowincell="f" style="position:absolute;left:2316;top:15886;width:1333;height:247;mso-wrap-style:square;v-text-anchor:middle;mso-position-horizontal-relative:page;mso-position-vertical-relative:page">
                  <v:fill o:detectmouseclick="t" on="false"/>
                  <v:stroke color="#3465a4" joinstyle="round" endcap="flat"/>
                  <v:textbox>
                    <w:txbxContent>
                      <w:p>
                        <w:pPr>
                          <w:pStyle w:val="Style48"/>
                          <w:ind w:hanging="0"/>
                          <w:rPr>
                            <w:sz w:val="18"/>
                            <w:lang w:val="ru-RU"/>
                          </w:rPr>
                        </w:pPr>
                        <w:r>
                          <w:rPr>
                            <w:sz w:val="18"/>
                            <w:lang w:val="ru-RU"/>
                          </w:rPr>
                          <w:t>Соколова А.С.</w:t>
                        </w:r>
                      </w:p>
                    </w:txbxContent>
                  </v:textbox>
                  <w10:wrap type="none"/>
                </v:rect>
              </v:group>
              <v:group id="shape_0" style="position:absolute;left:1160;top:16163;width:2490;height:247">
                <v:rect id="shape_0" ID="Rectangle 110" path="m0,0l-2147483645,0l-2147483645,-2147483646l0,-2147483646xe" stroked="f" o:allowincell="f" style="position:absolute;left:1160;top:16163;width:1101;height:246;mso-wrap-style:square;v-text-anchor:middle;mso-position-horizontal-relative:page;mso-position-vertical-relative:page">
                  <v:fill o:detectmouseclick="t" on="false"/>
                  <v:stroke color="#3465a4" joinstyle="round" endcap="flat"/>
                  <v:textbox>
                    <w:txbxContent>
                      <w:p>
                        <w:pPr>
                          <w:pStyle w:val="Style48"/>
                          <w:ind w:hanging="0"/>
                          <w:rPr>
                            <w:sz w:val="18"/>
                          </w:rPr>
                        </w:pPr>
                        <w:r>
                          <w:rPr>
                            <w:sz w:val="18"/>
                          </w:rPr>
                          <w:t xml:space="preserve"> </w:t>
                        </w:r>
                        <w:r>
                          <w:rPr>
                            <w:sz w:val="18"/>
                          </w:rPr>
                          <w:t>Утверд.</w:t>
                        </w:r>
                      </w:p>
                    </w:txbxContent>
                  </v:textbox>
                  <w10:wrap type="none"/>
                </v:rect>
                <v:rect id="shape_0" ID="Rectangle 111" path="m0,0l-2147483645,0l-2147483645,-2147483646l0,-2147483646xe" stroked="f" o:allowincell="f" style="position:absolute;left:2316;top:16163;width:1333;height:246;mso-wrap-style:square;v-text-anchor:middle;mso-position-horizontal-relative:page;mso-position-vertical-relative:page">
                  <v:fill o:detectmouseclick="t" on="false"/>
                  <v:stroke color="#3465a4" joinstyle="round" endcap="flat"/>
                  <v:textbox>
                    <w:txbxContent>
                      <w:p>
                        <w:pPr>
                          <w:pStyle w:val="Style48"/>
                          <w:ind w:hanging="0"/>
                          <w:rPr>
                            <w:sz w:val="18"/>
                            <w:lang w:val="ru-RU"/>
                          </w:rPr>
                        </w:pPr>
                        <w:r>
                          <w:rPr>
                            <w:sz w:val="18"/>
                            <w:lang w:val="ru-RU"/>
                          </w:rPr>
                          <w:t>Казаков В.Е.</w:t>
                        </w:r>
                      </w:p>
                      <w:p>
                        <w:pPr>
                          <w:pStyle w:val="Style48"/>
                          <w:ind w:hanging="0"/>
                          <w:rPr>
                            <w:sz w:val="18"/>
                            <w:lang w:val="ru-RU"/>
                          </w:rPr>
                        </w:pPr>
                        <w:r>
                          <w:rPr>
                            <w:sz w:val="18"/>
                            <w:lang w:val="ru-RU"/>
                          </w:rPr>
                        </w:r>
                      </w:p>
                    </w:txbxContent>
                  </v:textbox>
                  <w10:wrap type="none"/>
                </v:rect>
              </v:group>
              <v:line id="shape_0" from="8511,15023" to="8511,16418" ID="Line 112" stroked="t" o:allowincell="f" style="position:absolute;mso-position-horizontal-relative:page;mso-position-vertical-relative:page">
                <v:stroke color="black" weight="25560" joinstyle="round" endcap="flat"/>
                <v:fill o:detectmouseclick="t" on="false"/>
                <w10:wrap type="none"/>
              </v:line>
              <v:rect id="shape_0" ID="Rectangle 113" path="m0,0l-2147483645,0l-2147483645,-2147483646l0,-2147483646xe" stroked="f" o:allowincell="f" style="position:absolute;left:5180;top:15038;width:3262;height:1396;mso-wrap-style:square;v-text-anchor:middle;mso-position-horizontal-relative:page;mso-position-vertical-relative:page">
                <v:fill o:detectmouseclick="t" on="false"/>
                <v:stroke color="#3465a4" joinstyle="round" endcap="flat"/>
                <v:textbox>
                  <w:txbxContent>
                    <w:p>
                      <w:pPr>
                        <w:pStyle w:val="Style48"/>
                        <w:ind w:hanging="0"/>
                        <w:jc w:val="center"/>
                        <w:rPr>
                          <w:szCs w:val="28"/>
                          <w:lang w:val="ru-RU"/>
                        </w:rPr>
                      </w:pPr>
                      <w:r>
                        <w:rPr>
                          <w:szCs w:val="28"/>
                          <w:lang w:val="ru-RU"/>
                        </w:rPr>
                        <w:t>Охрана труда</w:t>
                      </w:r>
                    </w:p>
                  </w:txbxContent>
                </v:textbox>
                <w10:wrap type="none"/>
              </v:rect>
              <v:line id="shape_0" from="8518,15302" to="11509,15302" ID="Line 114" stroked="t" o:allowincell="f" style="position:absolute;mso-position-horizontal-relative:page;mso-position-vertical-relative:page">
                <v:stroke color="black" weight="25560" joinstyle="round" endcap="flat"/>
                <v:fill o:detectmouseclick="t" on="false"/>
                <w10:wrap type="none"/>
              </v:line>
              <v:line id="shape_0" from="8516,15584" to="11509,15585" ID="Line 115" stroked="t" o:allowincell="f" style="position:absolute;mso-position-horizontal-relative:page;mso-position-vertical-relative:page">
                <v:stroke color="black" weight="25560" joinstyle="round" endcap="flat"/>
                <v:fill o:detectmouseclick="t" on="false"/>
                <w10:wrap type="none"/>
              </v:line>
              <v:line id="shape_0" from="10212,15023" to="10213,15578" ID="Line 116" stroked="t" o:allowincell="f" style="position:absolute;mso-position-horizontal-relative:page;mso-position-vertical-relative:page">
                <v:stroke color="black" weight="25560" joinstyle="round" endcap="flat"/>
                <v:fill o:detectmouseclick="t" on="false"/>
                <w10:wrap type="none"/>
              </v:line>
              <v:rect id="shape_0" ID="Rectangle 117" path="m0,0l-2147483645,0l-2147483645,-2147483646l0,-2147483646xe" stroked="f" o:allowincell="f" style="position:absolute;left:8556;top:15038;width:763;height:246;mso-wrap-style:square;v-text-anchor:middle;mso-position-horizontal-relative:page;mso-position-vertical-relative:page">
                <v:fill o:detectmouseclick="t" on="false"/>
                <v:stroke color="#3465a4" joinstyle="round" endcap="flat"/>
                <v:textbox>
                  <w:txbxContent>
                    <w:p>
                      <w:pPr>
                        <w:pStyle w:val="Style48"/>
                        <w:ind w:hanging="0"/>
                        <w:jc w:val="center"/>
                        <w:rPr>
                          <w:sz w:val="18"/>
                        </w:rPr>
                      </w:pPr>
                      <w:r>
                        <w:rPr>
                          <w:sz w:val="18"/>
                        </w:rPr>
                        <w:t>Лит.</w:t>
                      </w:r>
                    </w:p>
                  </w:txbxContent>
                </v:textbox>
                <w10:wrap type="none"/>
              </v:rect>
              <v:rect id="shape_0" ID="Rectangle 118" path="m0,0l-2147483645,0l-2147483645,-2147483646l0,-2147483646xe" stroked="f" o:allowincell="f" style="position:absolute;left:10259;top:15038;width:1205;height:246;mso-wrap-style:square;v-text-anchor:middle;mso-position-horizontal-relative:page;mso-position-vertical-relative:page">
                <v:fill o:detectmouseclick="t" on="false"/>
                <v:stroke color="#3465a4" joinstyle="round" endcap="flat"/>
                <v:textbox>
                  <w:txbxContent>
                    <w:p>
                      <w:pPr>
                        <w:pStyle w:val="Style48"/>
                        <w:ind w:hanging="0"/>
                        <w:jc w:val="center"/>
                        <w:rPr>
                          <w:sz w:val="18"/>
                        </w:rPr>
                      </w:pPr>
                      <w:r>
                        <w:rPr>
                          <w:sz w:val="18"/>
                        </w:rPr>
                        <w:t>Листов</w:t>
                      </w:r>
                    </w:p>
                  </w:txbxContent>
                </v:textbox>
                <w10:wrap type="none"/>
              </v:rect>
              <v:rect id="shape_0" ID="Rectangle 119" path="m0,0l-2147483645,0l-2147483645,-2147483646l0,-2147483646xe" stroked="f" o:allowincell="f" style="position:absolute;left:10266;top:15323;width:1205;height:246;mso-wrap-style:none;v-text-anchor:middle;mso-position-horizontal-relative:page;mso-position-vertical-relative:page">
                <v:fill o:detectmouseclick="t" on="false"/>
                <v:stroke color="#3465a4" joinstyle="round" endcap="flat"/>
                <v:textbox>
                  <w:txbxContent>
                    <w:p>
                      <w:pPr>
                        <w:pStyle w:val="Style48"/>
                        <w:ind w:hanging="0"/>
                        <w:jc w:val="center"/>
                        <w:rPr>
                          <w:sz w:val="18"/>
                          <w:lang w:val="en-US"/>
                        </w:rPr>
                      </w:pPr>
                      <w:r>
                        <w:rPr/>
                      </w:r>
                    </w:p>
                  </w:txbxContent>
                </v:textbox>
                <w10:wrap type="none"/>
              </v:rect>
              <v:line id="shape_0" from="8795,15308" to="8795,15578" ID="Line 120" stroked="t" o:allowincell="f" style="position:absolute;mso-position-horizontal-relative:page;mso-position-vertical-relative:page">
                <v:stroke color="black" weight="12600" joinstyle="round" endcap="flat"/>
                <v:fill o:detectmouseclick="t" on="false"/>
                <w10:wrap type="none"/>
              </v:line>
              <v:line id="shape_0" from="9078,15309" to="9078,15579" ID="Line 121" stroked="t" o:allowincell="f" style="position:absolute;mso-position-horizontal-relative:page;mso-position-vertical-relative:page">
                <v:stroke color="black" weight="12600" joinstyle="round" endcap="flat"/>
                <v:fill o:detectmouseclick="t" on="false"/>
                <w10:wrap type="none"/>
              </v:line>
              <v:rect id="shape_0" ID="Rectangle 122" path="m0,0l-2147483645,0l-2147483645,-2147483646l0,-2147483646xe" stroked="f" o:allowincell="f" style="position:absolute;left:8556;top:15811;width:2908;height:351;mso-wrap-style:square;v-text-anchor:middle;mso-position-horizontal-relative:page;mso-position-vertical-relative:page">
                <v:fill o:detectmouseclick="t" on="false"/>
                <v:stroke color="#3465a4" joinstyle="round" endcap="flat"/>
                <v:textbox>
                  <w:txbxContent>
                    <w:p>
                      <w:pPr>
                        <w:pStyle w:val="Style48"/>
                        <w:ind w:hanging="0"/>
                        <w:jc w:val="center"/>
                        <w:rPr>
                          <w:rFonts w:ascii="Journal" w:hAnsi="Journal"/>
                          <w:sz w:val="24"/>
                          <w:lang w:val="ru-RU"/>
                        </w:rPr>
                      </w:pPr>
                      <w:r>
                        <w:rPr>
                          <w:sz w:val="22"/>
                          <w:szCs w:val="22"/>
                          <w:lang w:val="ru-RU"/>
                        </w:rPr>
                        <w:t>УО «ВГТУ» ИС</w:t>
                      </w:r>
                      <w:r>
                        <w:rPr>
                          <w:sz w:val="22"/>
                          <w:szCs w:val="22"/>
                          <w:lang w:val="ru-RU"/>
                        </w:rPr>
                        <w:t>иТ</w:t>
                      </w:r>
                      <w:r>
                        <w:rPr>
                          <w:sz w:val="22"/>
                          <w:szCs w:val="22"/>
                          <w:lang w:val="ru-RU"/>
                        </w:rPr>
                        <w:t xml:space="preserve"> гр.Итс-</w:t>
                      </w:r>
                      <w:r>
                        <w:rPr>
                          <w:sz w:val="22"/>
                          <w:szCs w:val="22"/>
                          <w:lang w:val="ru-RU"/>
                        </w:rPr>
                        <w:t>10</w:t>
                      </w:r>
                    </w:p>
                  </w:txbxContent>
                </v:textbox>
                <w10:wrap type="none"/>
              </v:rect>
            </v:group>
          </w:pict>
        </mc:Fallback>
      </mc:AlternateContent>
    </w:r>
  </w:p>
  <w:p>
    <w:pPr>
      <w:pStyle w:val="Normal"/>
      <w:rPr/>
    </w:pPr>
    <w:r>
      <w:rPr/>
    </w:r>
  </w:p>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432" w:hanging="432"/>
      </w:pPr>
      <w:rPr/>
    </w:lvl>
    <w:lvl w:ilvl="1">
      <w:start w:val="1"/>
      <w:pStyle w:val="2"/>
      <w:numFmt w:val="decimal"/>
      <w:lvlText w:val="%1.%2"/>
      <w:lvlJc w:val="left"/>
      <w:pPr>
        <w:tabs>
          <w:tab w:val="num" w:pos="0"/>
        </w:tabs>
        <w:ind w:left="576" w:hanging="576"/>
      </w:pPr>
      <w:rPr/>
    </w:lvl>
    <w:lvl w:ilvl="2">
      <w:start w:val="1"/>
      <w:pStyle w:val="3"/>
      <w:numFmt w:val="decimal"/>
      <w:lvlText w:val="%1.%2.%3"/>
      <w:lvlJc w:val="left"/>
      <w:pPr>
        <w:tabs>
          <w:tab w:val="num" w:pos="0"/>
        </w:tabs>
        <w:ind w:left="720" w:hanging="720"/>
      </w:pPr>
      <w:rPr/>
    </w:lvl>
    <w:lvl w:ilvl="3">
      <w:start w:val="1"/>
      <w:pStyle w:val="4"/>
      <w:numFmt w:val="decimal"/>
      <w:lvlText w:val="%1.%2.%3.%4"/>
      <w:lvlJc w:val="left"/>
      <w:pPr>
        <w:tabs>
          <w:tab w:val="num" w:pos="0"/>
        </w:tabs>
        <w:ind w:left="864" w:hanging="864"/>
      </w:pPr>
      <w:rPr/>
    </w:lvl>
    <w:lvl w:ilvl="4">
      <w:start w:val="1"/>
      <w:pStyle w:val="5"/>
      <w:numFmt w:val="decimal"/>
      <w:lvlText w:val="%1.%2.%3.%4.%5"/>
      <w:lvlJc w:val="left"/>
      <w:pPr>
        <w:tabs>
          <w:tab w:val="num" w:pos="0"/>
        </w:tabs>
        <w:ind w:left="1008" w:hanging="1008"/>
      </w:pPr>
      <w:rPr/>
    </w:lvl>
    <w:lvl w:ilvl="5">
      <w:start w:val="1"/>
      <w:pStyle w:val="6"/>
      <w:numFmt w:val="decimal"/>
      <w:lvlText w:val="%1.%2.%3.%4.%5.%6"/>
      <w:lvlJc w:val="left"/>
      <w:pPr>
        <w:tabs>
          <w:tab w:val="num" w:pos="0"/>
        </w:tabs>
        <w:ind w:left="1152" w:hanging="1152"/>
      </w:pPr>
      <w:rPr/>
    </w:lvl>
    <w:lvl w:ilvl="6">
      <w:start w:val="1"/>
      <w:pStyle w:val="7"/>
      <w:numFmt w:val="decimal"/>
      <w:lvlText w:val="%1.%2.%3.%4.%5.%6.%7"/>
      <w:lvlJc w:val="left"/>
      <w:pPr>
        <w:tabs>
          <w:tab w:val="num" w:pos="0"/>
        </w:tabs>
        <w:ind w:left="1296" w:hanging="1296"/>
      </w:pPr>
      <w:rPr/>
    </w:lvl>
    <w:lvl w:ilvl="7">
      <w:start w:val="1"/>
      <w:pStyle w:val="8"/>
      <w:numFmt w:val="decimal"/>
      <w:lvlText w:val="%1.%2.%3.%4.%5.%6.%7.%8"/>
      <w:lvlJc w:val="left"/>
      <w:pPr>
        <w:tabs>
          <w:tab w:val="num" w:pos="0"/>
        </w:tabs>
        <w:ind w:left="1440" w:hanging="1440"/>
      </w:pPr>
      <w:rPr/>
    </w:lvl>
    <w:lvl w:ilvl="8">
      <w:start w:val="1"/>
      <w:pStyle w:val="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069" w:hanging="360"/>
      </w:pPr>
      <w:rPr>
        <w:sz w:val="28"/>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bullet"/>
      <w:lvlText w:val="-"/>
      <w:lvlJc w:val="left"/>
      <w:pPr>
        <w:tabs>
          <w:tab w:val="num" w:pos="0"/>
        </w:tabs>
        <w:ind w:left="1429" w:hanging="360"/>
      </w:pPr>
      <w:rPr>
        <w:rFonts w:ascii="Courier New" w:hAnsi="Courier New" w:cs="Courier New"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5">
    <w:lvl w:ilvl="0">
      <w:start w:val="1"/>
      <w:numFmt w:val="decimal"/>
      <w:lvlText w:val="%1."/>
      <w:lvlJc w:val="left"/>
      <w:pPr>
        <w:tabs>
          <w:tab w:val="num" w:pos="992"/>
        </w:tabs>
        <w:ind w:left="1069" w:hanging="360"/>
      </w:pPr>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6">
    <w:lvl w:ilvl="0">
      <w:numFmt w:val="bullet"/>
      <w:lvlText w:val="-"/>
      <w:lvlJc w:val="left"/>
      <w:pPr>
        <w:tabs>
          <w:tab w:val="num" w:pos="0"/>
        </w:tabs>
        <w:ind w:left="1429" w:hanging="360"/>
      </w:pPr>
      <w:rPr>
        <w:rFonts w:ascii="Times New Roman" w:hAnsi="Times New Roman" w:cs="Times New Roman" w:hint="default"/>
        <w:rFonts w:eastAsiaTheme="minorEastAsi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2" w:semiHidden="0" w:unhideWhenUsed="0"/>
    <w:lsdException w:name="Table Web 3" w:semiHidden="0" w:unhideWhenUsed="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2670"/>
    <w:pPr>
      <w:widowControl/>
      <w:bidi w:val="0"/>
      <w:spacing w:lineRule="auto" w:line="360" w:before="0" w:after="0"/>
      <w:ind w:firstLine="709"/>
      <w:jc w:val="both"/>
    </w:pPr>
    <w:rPr>
      <w:rFonts w:ascii="Times New Roman" w:hAnsi="Times New Roman" w:cs="Times New Roman" w:eastAsia="Calibri"/>
      <w:color w:val="000000" w:themeColor="text1"/>
      <w:kern w:val="0"/>
      <w:sz w:val="28"/>
      <w:szCs w:val="28"/>
      <w:lang w:eastAsia="ru-RU" w:val="ru-RU" w:bidi="ar-SA"/>
    </w:rPr>
  </w:style>
  <w:style w:type="paragraph" w:styleId="1">
    <w:name w:val="Heading 1"/>
    <w:basedOn w:val="Normal"/>
    <w:next w:val="Normal"/>
    <w:link w:val="11"/>
    <w:uiPriority w:val="9"/>
    <w:qFormat/>
    <w:rsid w:val="00bb2b1b"/>
    <w:pPr>
      <w:keepNext w:val="true"/>
      <w:keepLines/>
      <w:pageBreakBefore/>
      <w:numPr>
        <w:ilvl w:val="0"/>
        <w:numId w:val="1"/>
      </w:numPr>
      <w:tabs>
        <w:tab w:val="clear" w:pos="708"/>
        <w:tab w:val="left" w:pos="1134" w:leader="none"/>
      </w:tabs>
      <w:ind w:left="0" w:firstLine="709"/>
      <w:outlineLvl w:val="0"/>
    </w:pPr>
    <w:rPr>
      <w:rFonts w:eastAsia="" w:eastAsiaTheme="majorEastAsia"/>
      <w:b/>
      <w:caps/>
      <w:szCs w:val="32"/>
    </w:rPr>
  </w:style>
  <w:style w:type="paragraph" w:styleId="2">
    <w:name w:val="Heading 2"/>
    <w:basedOn w:val="ListParagraph"/>
    <w:next w:val="Normal"/>
    <w:link w:val="22"/>
    <w:uiPriority w:val="9"/>
    <w:unhideWhenUsed/>
    <w:qFormat/>
    <w:rsid w:val="00bb2b1b"/>
    <w:pPr>
      <w:numPr>
        <w:ilvl w:val="1"/>
        <w:numId w:val="1"/>
      </w:numPr>
      <w:tabs>
        <w:tab w:val="clear" w:pos="993"/>
        <w:tab w:val="left" w:pos="851" w:leader="none"/>
      </w:tabs>
      <w:ind w:left="0" w:firstLine="709"/>
      <w:outlineLvl w:val="1"/>
    </w:pPr>
    <w:rPr>
      <w:b/>
    </w:rPr>
  </w:style>
  <w:style w:type="paragraph" w:styleId="3">
    <w:name w:val="Heading 3"/>
    <w:basedOn w:val="2"/>
    <w:next w:val="Normal"/>
    <w:link w:val="31"/>
    <w:uiPriority w:val="9"/>
    <w:unhideWhenUsed/>
    <w:qFormat/>
    <w:rsid w:val="00bb2b1b"/>
    <w:pPr>
      <w:numPr>
        <w:ilvl w:val="2"/>
        <w:numId w:val="1"/>
      </w:numPr>
      <w:tabs>
        <w:tab w:val="left" w:pos="851" w:leader="none"/>
        <w:tab w:val="left" w:pos="1560" w:leader="none"/>
      </w:tabs>
      <w:ind w:left="0" w:firstLine="709"/>
      <w:outlineLvl w:val="2"/>
    </w:pPr>
    <w:rPr>
      <w:b w:val="false"/>
    </w:rPr>
  </w:style>
  <w:style w:type="paragraph" w:styleId="4">
    <w:name w:val="Heading 4"/>
    <w:basedOn w:val="Normal"/>
    <w:next w:val="Normal"/>
    <w:link w:val="41"/>
    <w:uiPriority w:val="9"/>
    <w:semiHidden/>
    <w:unhideWhenUsed/>
    <w:qFormat/>
    <w:rsid w:val="0034686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5">
    <w:name w:val="Heading 5"/>
    <w:basedOn w:val="Normal"/>
    <w:link w:val="51"/>
    <w:uiPriority w:val="9"/>
    <w:qFormat/>
    <w:rsid w:val="00623b71"/>
    <w:pPr>
      <w:numPr>
        <w:ilvl w:val="4"/>
        <w:numId w:val="1"/>
      </w:numPr>
      <w:spacing w:beforeAutospacing="1" w:afterAutospacing="1"/>
      <w:outlineLvl w:val="4"/>
    </w:pPr>
    <w:rPr>
      <w:rFonts w:eastAsia="Times New Roman"/>
      <w:b/>
      <w:bCs/>
      <w:sz w:val="20"/>
      <w:szCs w:val="20"/>
    </w:rPr>
  </w:style>
  <w:style w:type="paragraph" w:styleId="6">
    <w:name w:val="Heading 6"/>
    <w:basedOn w:val="Normal"/>
    <w:next w:val="Normal"/>
    <w:link w:val="61"/>
    <w:uiPriority w:val="9"/>
    <w:semiHidden/>
    <w:unhideWhenUsed/>
    <w:qFormat/>
    <w:rsid w:val="0034686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7">
    <w:name w:val="Heading 7"/>
    <w:basedOn w:val="Normal"/>
    <w:next w:val="Normal"/>
    <w:link w:val="71"/>
    <w:uiPriority w:val="9"/>
    <w:semiHidden/>
    <w:unhideWhenUsed/>
    <w:qFormat/>
    <w:rsid w:val="0034686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8">
    <w:name w:val="Heading 8"/>
    <w:basedOn w:val="Normal"/>
    <w:next w:val="Normal"/>
    <w:link w:val="81"/>
    <w:uiPriority w:val="9"/>
    <w:semiHidden/>
    <w:unhideWhenUsed/>
    <w:qFormat/>
    <w:rsid w:val="0034686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9">
    <w:name w:val="Heading 9"/>
    <w:basedOn w:val="Normal"/>
    <w:next w:val="Normal"/>
    <w:link w:val="91"/>
    <w:uiPriority w:val="9"/>
    <w:semiHidden/>
    <w:unhideWhenUsed/>
    <w:qFormat/>
    <w:rsid w:val="0034686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bb2b1b"/>
    <w:rPr>
      <w:rFonts w:ascii="Times New Roman" w:hAnsi="Times New Roman" w:eastAsia="" w:cs="Times New Roman" w:eastAsiaTheme="majorEastAsia"/>
      <w:b/>
      <w:caps/>
      <w:color w:val="000000" w:themeColor="text1"/>
      <w:sz w:val="28"/>
      <w:szCs w:val="32"/>
      <w:lang w:eastAsia="ru-RU"/>
    </w:rPr>
  </w:style>
  <w:style w:type="character" w:styleId="51" w:customStyle="1">
    <w:name w:val="Заголовок 5 Знак"/>
    <w:basedOn w:val="DefaultParagraphFont"/>
    <w:uiPriority w:val="9"/>
    <w:qFormat/>
    <w:rsid w:val="00623b71"/>
    <w:rPr>
      <w:rFonts w:ascii="Times New Roman" w:hAnsi="Times New Roman" w:eastAsia="Times New Roman" w:cs="Times New Roman"/>
      <w:b/>
      <w:bCs/>
      <w:sz w:val="20"/>
      <w:szCs w:val="20"/>
      <w:lang w:eastAsia="ru-RU"/>
    </w:rPr>
  </w:style>
  <w:style w:type="character" w:styleId="HTML" w:customStyle="1">
    <w:name w:val="Стандартный HTML Знак"/>
    <w:basedOn w:val="DefaultParagraphFont"/>
    <w:link w:val="HTMLPreformatted"/>
    <w:uiPriority w:val="99"/>
    <w:qFormat/>
    <w:rsid w:val="0039452b"/>
    <w:rPr>
      <w:rFonts w:ascii="Courier New" w:hAnsi="Courier New" w:eastAsia="Times New Roman" w:cs="Courier New"/>
      <w:sz w:val="20"/>
      <w:szCs w:val="20"/>
      <w:lang w:eastAsia="ru-RU"/>
    </w:rPr>
  </w:style>
  <w:style w:type="character" w:styleId="Style5" w:customStyle="1">
    <w:name w:val="Без интервала Знак"/>
    <w:basedOn w:val="DefaultParagraphFont"/>
    <w:link w:val="NoSpacing"/>
    <w:uiPriority w:val="1"/>
    <w:qFormat/>
    <w:locked/>
    <w:rsid w:val="0039452b"/>
    <w:rPr>
      <w:rFonts w:ascii="Calibri Light" w:hAnsi="Calibri Light" w:cs="" w:asciiTheme="majorHAnsi" w:cstheme="majorBidi" w:hAnsiTheme="majorHAnsi"/>
    </w:rPr>
  </w:style>
  <w:style w:type="character" w:styleId="21" w:customStyle="1">
    <w:name w:val="Основной текст с отступом 2 Знак"/>
    <w:basedOn w:val="DefaultParagraphFont"/>
    <w:link w:val="BodyTextIndent2"/>
    <w:uiPriority w:val="99"/>
    <w:qFormat/>
    <w:rsid w:val="000f17e0"/>
    <w:rPr>
      <w:rFonts w:ascii="Calibri" w:hAnsi="Calibri" w:eastAsia="Times New Roman" w:cs="Times New Roman"/>
    </w:rPr>
  </w:style>
  <w:style w:type="character" w:styleId="PlaceholderText">
    <w:name w:val="Placeholder Text"/>
    <w:basedOn w:val="DefaultParagraphFont"/>
    <w:uiPriority w:val="99"/>
    <w:semiHidden/>
    <w:qFormat/>
    <w:rsid w:val="000f17e0"/>
    <w:rPr>
      <w:color w:val="808080"/>
    </w:rPr>
  </w:style>
  <w:style w:type="character" w:styleId="Style6" w:customStyle="1">
    <w:name w:val="Верхний колонтитул Знак"/>
    <w:basedOn w:val="DefaultParagraphFont"/>
    <w:uiPriority w:val="99"/>
    <w:qFormat/>
    <w:rsid w:val="00e56889"/>
    <w:rPr/>
  </w:style>
  <w:style w:type="character" w:styleId="Style7" w:customStyle="1">
    <w:name w:val="Нижний колонтитул Знак"/>
    <w:basedOn w:val="DefaultParagraphFont"/>
    <w:uiPriority w:val="99"/>
    <w:qFormat/>
    <w:rsid w:val="00e56889"/>
    <w:rPr/>
  </w:style>
  <w:style w:type="character" w:styleId="-">
    <w:name w:val="Hyperlink"/>
    <w:basedOn w:val="DefaultParagraphFont"/>
    <w:uiPriority w:val="99"/>
    <w:unhideWhenUsed/>
    <w:rsid w:val="007002bd"/>
    <w:rPr>
      <w:color w:val="0563C1" w:themeColor="hyperlink"/>
      <w:u w:val="single"/>
    </w:rPr>
  </w:style>
  <w:style w:type="character" w:styleId="Style8" w:customStyle="1">
    <w:name w:val="Название Знак"/>
    <w:basedOn w:val="DefaultParagraphFont"/>
    <w:uiPriority w:val="99"/>
    <w:qFormat/>
    <w:rsid w:val="00750c1e"/>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22" w:customStyle="1">
    <w:name w:val="Заголовок 2 Знак"/>
    <w:basedOn w:val="DefaultParagraphFont"/>
    <w:uiPriority w:val="9"/>
    <w:qFormat/>
    <w:rsid w:val="00bb2b1b"/>
    <w:rPr>
      <w:rFonts w:ascii="Times New Roman" w:hAnsi="Times New Roman" w:cs="Times New Roman"/>
      <w:b/>
      <w:color w:val="000000" w:themeColor="text1"/>
      <w:sz w:val="28"/>
      <w:szCs w:val="28"/>
      <w:lang w:eastAsia="ru-RU"/>
    </w:rPr>
  </w:style>
  <w:style w:type="character" w:styleId="31" w:customStyle="1">
    <w:name w:val="Заголовок 3 Знак"/>
    <w:basedOn w:val="DefaultParagraphFont"/>
    <w:uiPriority w:val="9"/>
    <w:qFormat/>
    <w:rsid w:val="00bb2b1b"/>
    <w:rPr>
      <w:rFonts w:ascii="Times New Roman" w:hAnsi="Times New Roman" w:cs="Times New Roman"/>
      <w:color w:val="000000" w:themeColor="text1"/>
      <w:sz w:val="28"/>
      <w:szCs w:val="28"/>
      <w:lang w:eastAsia="ru-RU"/>
    </w:rPr>
  </w:style>
  <w:style w:type="character" w:styleId="41" w:customStyle="1">
    <w:name w:val="Заголовок 4 Знак"/>
    <w:basedOn w:val="DefaultParagraphFont"/>
    <w:uiPriority w:val="9"/>
    <w:semiHidden/>
    <w:qFormat/>
    <w:rsid w:val="00346867"/>
    <w:rPr>
      <w:rFonts w:ascii="Calibri Light" w:hAnsi="Calibri Light" w:eastAsia="" w:cs="" w:asciiTheme="majorHAnsi" w:cstheme="majorBidi" w:eastAsiaTheme="majorEastAsia" w:hAnsiTheme="majorHAnsi"/>
      <w:i/>
      <w:iCs/>
      <w:color w:val="2E74B5" w:themeColor="accent1" w:themeShade="bf"/>
    </w:rPr>
  </w:style>
  <w:style w:type="character" w:styleId="61" w:customStyle="1">
    <w:name w:val="Заголовок 6 Знак"/>
    <w:basedOn w:val="DefaultParagraphFont"/>
    <w:uiPriority w:val="9"/>
    <w:semiHidden/>
    <w:qFormat/>
    <w:rsid w:val="00346867"/>
    <w:rPr>
      <w:rFonts w:ascii="Calibri Light" w:hAnsi="Calibri Light" w:eastAsia="" w:cs="" w:asciiTheme="majorHAnsi" w:cstheme="majorBidi" w:eastAsiaTheme="majorEastAsia" w:hAnsiTheme="majorHAnsi"/>
      <w:color w:val="1F4D78" w:themeColor="accent1" w:themeShade="7f"/>
    </w:rPr>
  </w:style>
  <w:style w:type="character" w:styleId="71" w:customStyle="1">
    <w:name w:val="Заголовок 7 Знак"/>
    <w:basedOn w:val="DefaultParagraphFont"/>
    <w:uiPriority w:val="9"/>
    <w:semiHidden/>
    <w:qFormat/>
    <w:rsid w:val="00346867"/>
    <w:rPr>
      <w:rFonts w:ascii="Calibri Light" w:hAnsi="Calibri Light" w:eastAsia="" w:cs="" w:asciiTheme="majorHAnsi" w:cstheme="majorBidi" w:eastAsiaTheme="majorEastAsia" w:hAnsiTheme="majorHAnsi"/>
      <w:i/>
      <w:iCs/>
      <w:color w:val="1F4D78" w:themeColor="accent1" w:themeShade="7f"/>
    </w:rPr>
  </w:style>
  <w:style w:type="character" w:styleId="81" w:customStyle="1">
    <w:name w:val="Заголовок 8 Знак"/>
    <w:basedOn w:val="DefaultParagraphFont"/>
    <w:uiPriority w:val="9"/>
    <w:semiHidden/>
    <w:qFormat/>
    <w:rsid w:val="00346867"/>
    <w:rPr>
      <w:rFonts w:ascii="Calibri Light" w:hAnsi="Calibri Light" w:eastAsia="" w:cs="" w:asciiTheme="majorHAnsi" w:cstheme="majorBidi" w:eastAsiaTheme="majorEastAsia" w:hAnsiTheme="majorHAnsi"/>
      <w:color w:val="272727" w:themeColor="text1" w:themeTint="d8"/>
      <w:sz w:val="21"/>
      <w:szCs w:val="21"/>
    </w:rPr>
  </w:style>
  <w:style w:type="character" w:styleId="91" w:customStyle="1">
    <w:name w:val="Заголовок 9 Знак"/>
    <w:basedOn w:val="DefaultParagraphFont"/>
    <w:uiPriority w:val="9"/>
    <w:semiHidden/>
    <w:qFormat/>
    <w:rsid w:val="0034686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Style9" w:customStyle="1">
    <w:name w:val="Текст выноски Знак"/>
    <w:basedOn w:val="DefaultParagraphFont"/>
    <w:link w:val="BalloonText"/>
    <w:uiPriority w:val="99"/>
    <w:semiHidden/>
    <w:qFormat/>
    <w:rsid w:val="00c73610"/>
    <w:rPr>
      <w:rFonts w:ascii="Tahoma" w:hAnsi="Tahoma" w:cs="Tahoma"/>
      <w:color w:val="000000" w:themeColor="text1"/>
      <w:sz w:val="16"/>
      <w:szCs w:val="16"/>
    </w:rPr>
  </w:style>
  <w:style w:type="character" w:styleId="Style10" w:customStyle="1">
    <w:name w:val="Абзац списка Знак"/>
    <w:basedOn w:val="DefaultParagraphFont"/>
    <w:link w:val="ListParagraph"/>
    <w:uiPriority w:val="34"/>
    <w:qFormat/>
    <w:rsid w:val="005a628e"/>
    <w:rPr>
      <w:rFonts w:ascii="Times New Roman" w:hAnsi="Times New Roman" w:cs="Times New Roman"/>
      <w:color w:val="000000" w:themeColor="text1"/>
      <w:sz w:val="28"/>
      <w:szCs w:val="28"/>
    </w:rPr>
  </w:style>
  <w:style w:type="character" w:styleId="Style11" w:customStyle="1">
    <w:name w:val="СписокПЗ Знак"/>
    <w:basedOn w:val="Style10"/>
    <w:link w:val="Style40"/>
    <w:qFormat/>
    <w:rsid w:val="0072116a"/>
    <w:rPr>
      <w:rFonts w:ascii="Times New Roman" w:hAnsi="Times New Roman" w:cs="Times New Roman"/>
      <w:color w:val="000000" w:themeColor="text1"/>
      <w:sz w:val="28"/>
      <w:szCs w:val="28"/>
    </w:rPr>
  </w:style>
  <w:style w:type="character" w:styleId="Style12" w:customStyle="1">
    <w:name w:val="Таблица Знак"/>
    <w:basedOn w:val="Style10"/>
    <w:link w:val="Style41"/>
    <w:qFormat/>
    <w:rsid w:val="00e935df"/>
    <w:rPr>
      <w:rFonts w:ascii="Times New Roman" w:hAnsi="Times New Roman" w:cs="Times New Roman"/>
      <w:color w:val="000000" w:themeColor="text1"/>
      <w:sz w:val="24"/>
      <w:szCs w:val="24"/>
      <w:lang w:eastAsia="ru-RU"/>
    </w:rPr>
  </w:style>
  <w:style w:type="character" w:styleId="Strong">
    <w:name w:val="Strong"/>
    <w:basedOn w:val="DefaultParagraphFont"/>
    <w:uiPriority w:val="22"/>
    <w:qFormat/>
    <w:rsid w:val="00b61d80"/>
    <w:rPr>
      <w:b/>
      <w:bCs/>
    </w:rPr>
  </w:style>
  <w:style w:type="character" w:styleId="Style13" w:customStyle="1">
    <w:name w:val="Код Знак"/>
    <w:basedOn w:val="DefaultParagraphFont"/>
    <w:link w:val="Style42"/>
    <w:qFormat/>
    <w:rsid w:val="009c34ac"/>
    <w:rPr>
      <w:rFonts w:ascii="Courier New" w:hAnsi="Courier New" w:cs="Courier New"/>
      <w:color w:val="000000" w:themeColor="text1"/>
      <w:sz w:val="24"/>
      <w:szCs w:val="28"/>
      <w:lang w:val="en-US"/>
    </w:rPr>
  </w:style>
  <w:style w:type="character" w:styleId="Style14" w:customStyle="1">
    <w:name w:val="Рисунок Знак"/>
    <w:basedOn w:val="DefaultParagraphFont"/>
    <w:link w:val="Style43"/>
    <w:qFormat/>
    <w:rsid w:val="00bc4449"/>
    <w:rPr>
      <w:rFonts w:ascii="Times New Roman" w:hAnsi="Times New Roman" w:cs="Times New Roman"/>
      <w:color w:val="000000" w:themeColor="text1"/>
      <w:sz w:val="28"/>
      <w:szCs w:val="28"/>
      <w:lang w:eastAsia="ru-RU"/>
    </w:rPr>
  </w:style>
  <w:style w:type="character" w:styleId="Style15" w:customStyle="1">
    <w:name w:val="Обычный (веб) Знак"/>
    <w:basedOn w:val="DefaultParagraphFont"/>
    <w:link w:val="NormalWeb"/>
    <w:uiPriority w:val="99"/>
    <w:qFormat/>
    <w:rsid w:val="00714d15"/>
    <w:rPr>
      <w:rFonts w:ascii="Times New Roman" w:hAnsi="Times New Roman" w:eastAsia="Times New Roman" w:cs="Times New Roman"/>
      <w:color w:val="000000" w:themeColor="text1"/>
      <w:sz w:val="24"/>
      <w:szCs w:val="24"/>
      <w:lang w:eastAsia="ru-RU"/>
    </w:rPr>
  </w:style>
  <w:style w:type="character" w:styleId="Style16" w:customStyle="1">
    <w:name w:val="Литература Знак"/>
    <w:basedOn w:val="Style15"/>
    <w:link w:val="Style44"/>
    <w:qFormat/>
    <w:rsid w:val="00275bd9"/>
    <w:rPr>
      <w:rFonts w:ascii="Times New Roman" w:hAnsi="Times New Roman" w:eastAsia="Times New Roman" w:cs="Times New Roman"/>
      <w:color w:val="000000" w:themeColor="text1"/>
      <w:sz w:val="28"/>
      <w:szCs w:val="28"/>
      <w:lang w:eastAsia="ru-RU"/>
    </w:rPr>
  </w:style>
  <w:style w:type="character" w:styleId="Style17" w:customStyle="1">
    <w:name w:val="Абзац Знак"/>
    <w:basedOn w:val="DefaultParagraphFont"/>
    <w:link w:val="Style45"/>
    <w:qFormat/>
    <w:rsid w:val="00ff5d8c"/>
    <w:rPr>
      <w:rFonts w:ascii="Times New Roman" w:hAnsi="Times New Roman" w:cs="Times New Roman"/>
      <w:sz w:val="24"/>
      <w:szCs w:val="24"/>
    </w:rPr>
  </w:style>
  <w:style w:type="character" w:styleId="Style18">
    <w:name w:val="FollowedHyperlink"/>
    <w:basedOn w:val="DefaultParagraphFont"/>
    <w:uiPriority w:val="99"/>
    <w:semiHidden/>
    <w:unhideWhenUsed/>
    <w:rsid w:val="00a33059"/>
    <w:rPr>
      <w:color w:val="954F72" w:themeColor="followedHyperlink"/>
      <w:u w:val="single"/>
    </w:rPr>
  </w:style>
  <w:style w:type="character" w:styleId="Style19" w:customStyle="1">
    <w:name w:val="Основной текст Знак"/>
    <w:basedOn w:val="DefaultParagraphFont"/>
    <w:uiPriority w:val="99"/>
    <w:qFormat/>
    <w:rsid w:val="008a3aa2"/>
    <w:rPr>
      <w:rFonts w:ascii="Times New Roman" w:hAnsi="Times New Roman" w:cs="Times New Roman"/>
      <w:color w:val="000000" w:themeColor="text1"/>
      <w:sz w:val="28"/>
      <w:szCs w:val="28"/>
    </w:rPr>
  </w:style>
  <w:style w:type="character" w:styleId="Apple-converted-space" w:customStyle="1">
    <w:name w:val="apple-converted-space"/>
    <w:qFormat/>
    <w:rsid w:val="008a3aa2"/>
    <w:rPr/>
  </w:style>
  <w:style w:type="character" w:styleId="Style20" w:customStyle="1">
    <w:name w:val="Формула Знак"/>
    <w:basedOn w:val="DefaultParagraphFont"/>
    <w:link w:val="Style46"/>
    <w:qFormat/>
    <w:rsid w:val="00590973"/>
    <w:rPr>
      <w:rFonts w:ascii="Times New Roman" w:hAnsi="Times New Roman" w:cs="Times New Roman"/>
      <w:i/>
      <w:color w:val="000000" w:themeColor="text1"/>
      <w:sz w:val="28"/>
      <w:szCs w:val="28"/>
    </w:rPr>
  </w:style>
  <w:style w:type="character" w:styleId="23" w:customStyle="1">
    <w:name w:val="Стиль2 Знак"/>
    <w:link w:val="26"/>
    <w:qFormat/>
    <w:locked/>
    <w:rsid w:val="006a7b84"/>
    <w:rPr>
      <w:rFonts w:ascii="Times New Roman" w:hAnsi="Times New Roman" w:eastAsia="Calibri" w:cs="Times New Roman"/>
      <w:sz w:val="28"/>
      <w:szCs w:val="28"/>
    </w:rPr>
  </w:style>
  <w:style w:type="character" w:styleId="FontStyle17" w:customStyle="1">
    <w:name w:val="Font Style17"/>
    <w:qFormat/>
    <w:rsid w:val="00a5136c"/>
    <w:rPr>
      <w:rFonts w:ascii="Times New Roman" w:hAnsi="Times New Roman" w:cs="Times New Roman"/>
      <w:b/>
      <w:bCs/>
      <w:i/>
      <w:iCs/>
      <w:sz w:val="18"/>
      <w:szCs w:val="18"/>
    </w:rPr>
  </w:style>
  <w:style w:type="character" w:styleId="12" w:customStyle="1">
    <w:name w:val="Заголовок 1 (без номера) Знак"/>
    <w:basedOn w:val="11"/>
    <w:link w:val="16"/>
    <w:qFormat/>
    <w:rsid w:val="002e64a3"/>
    <w:rPr>
      <w:rFonts w:ascii="Times New Roman" w:hAnsi="Times New Roman" w:eastAsia="" w:cs="Times New Roman" w:eastAsiaTheme="majorEastAsia"/>
      <w:b/>
      <w:caps/>
      <w:color w:val="000000" w:themeColor="text1"/>
      <w:sz w:val="28"/>
      <w:szCs w:val="32"/>
      <w:lang w:eastAsia="ru-RU"/>
    </w:rPr>
  </w:style>
  <w:style w:type="character" w:styleId="FontStyle18" w:customStyle="1">
    <w:name w:val="Font Style18"/>
    <w:qFormat/>
    <w:rsid w:val="00d6581d"/>
    <w:rPr>
      <w:rFonts w:ascii="Times New Roman" w:hAnsi="Times New Roman" w:cs="Times New Roman"/>
      <w:sz w:val="18"/>
      <w:szCs w:val="18"/>
    </w:rPr>
  </w:style>
  <w:style w:type="character" w:styleId="32" w:customStyle="1">
    <w:name w:val="Основной текст с отступом 3 Знак"/>
    <w:basedOn w:val="DefaultParagraphFont"/>
    <w:link w:val="BodyTextIndent3"/>
    <w:uiPriority w:val="99"/>
    <w:semiHidden/>
    <w:qFormat/>
    <w:rsid w:val="00f91a35"/>
    <w:rPr>
      <w:rFonts w:eastAsia="" w:eastAsiaTheme="minorEastAsia"/>
      <w:sz w:val="16"/>
      <w:szCs w:val="16"/>
      <w:lang w:eastAsia="ru-RU"/>
    </w:rPr>
  </w:style>
  <w:style w:type="character" w:styleId="Style21" w:customStyle="1">
    <w:name w:val="Основной текст_"/>
    <w:basedOn w:val="DefaultParagraphFont"/>
    <w:link w:val="42"/>
    <w:qFormat/>
    <w:rsid w:val="00f91a35"/>
    <w:rPr>
      <w:rFonts w:ascii="Times New Roman" w:hAnsi="Times New Roman" w:eastAsia="Times New Roman" w:cs="Times New Roman"/>
      <w:sz w:val="26"/>
      <w:szCs w:val="26"/>
      <w:shd w:fill="FFFFFF" w:val="clear"/>
    </w:rPr>
  </w:style>
  <w:style w:type="character" w:styleId="Style22" w:customStyle="1">
    <w:name w:val="Подпись к таблице_"/>
    <w:basedOn w:val="DefaultParagraphFont"/>
    <w:link w:val="Style47"/>
    <w:qFormat/>
    <w:rsid w:val="00f91a35"/>
    <w:rPr>
      <w:rFonts w:ascii="Times New Roman" w:hAnsi="Times New Roman" w:eastAsia="Times New Roman" w:cs="Times New Roman"/>
      <w:sz w:val="26"/>
      <w:szCs w:val="26"/>
      <w:shd w:fill="FFFFFF" w:val="clear"/>
    </w:rPr>
  </w:style>
  <w:style w:type="character" w:styleId="13" w:customStyle="1">
    <w:name w:val="Основной текст1"/>
    <w:basedOn w:val="Style21"/>
    <w:qFormat/>
    <w:rsid w:val="00f91a35"/>
    <w:rPr>
      <w:rFonts w:ascii="Times New Roman" w:hAnsi="Times New Roman" w:eastAsia="Times New Roman" w:cs="Times New Roman"/>
      <w:color w:val="000000"/>
      <w:spacing w:val="0"/>
      <w:w w:val="100"/>
      <w:sz w:val="26"/>
      <w:szCs w:val="26"/>
      <w:shd w:fill="FFFFFF" w:val="clear"/>
      <w:lang w:val="ru-RU" w:eastAsia="ru-RU" w:bidi="ru-RU"/>
    </w:rPr>
  </w:style>
  <w:style w:type="character" w:styleId="Style23" w:customStyle="1">
    <w:name w:val="Основной текст с отступом Знак"/>
    <w:basedOn w:val="DefaultParagraphFont"/>
    <w:uiPriority w:val="99"/>
    <w:semiHidden/>
    <w:qFormat/>
    <w:rsid w:val="00d84c3d"/>
    <w:rPr>
      <w:rFonts w:ascii="Times New Roman" w:hAnsi="Times New Roman" w:cs="Times New Roman"/>
      <w:color w:val="000000" w:themeColor="text1"/>
      <w:sz w:val="28"/>
      <w:szCs w:val="28"/>
    </w:rPr>
  </w:style>
  <w:style w:type="character" w:styleId="Style24">
    <w:name w:val="Emphasis"/>
    <w:uiPriority w:val="20"/>
    <w:qFormat/>
    <w:rsid w:val="00d84c3d"/>
    <w:rPr>
      <w:i/>
      <w:iCs/>
    </w:rPr>
  </w:style>
  <w:style w:type="character" w:styleId="Style25" w:customStyle="1">
    <w:name w:val="Рис Знак"/>
    <w:basedOn w:val="DefaultParagraphFont"/>
    <w:link w:val="Style50"/>
    <w:qFormat/>
    <w:rsid w:val="00636c35"/>
    <w:rPr>
      <w:rFonts w:ascii="Times New Roman" w:hAnsi="Times New Roman" w:cs="Times New Roman"/>
      <w:b/>
      <w:iCs/>
      <w:sz w:val="28"/>
      <w:szCs w:val="18"/>
    </w:rPr>
  </w:style>
  <w:style w:type="character" w:styleId="Style26" w:customStyle="1">
    <w:name w:val="Формулы Знак"/>
    <w:basedOn w:val="DefaultParagraphFont"/>
    <w:link w:val="Style51"/>
    <w:qFormat/>
    <w:rsid w:val="00550c19"/>
    <w:rPr>
      <w:rFonts w:ascii="Times New Roman" w:hAnsi="Times New Roman" w:eastAsia="Calibri" w:cs="Times New Roman"/>
      <w:color w:val="000000"/>
      <w:sz w:val="28"/>
      <w:szCs w:val="28"/>
      <w:lang w:eastAsia="ru-RU"/>
    </w:rPr>
  </w:style>
  <w:style w:type="character" w:styleId="24" w:customStyle="1">
    <w:name w:val="Основной текст 2 Знак"/>
    <w:basedOn w:val="DefaultParagraphFont"/>
    <w:link w:val="BodyText2"/>
    <w:uiPriority w:val="99"/>
    <w:semiHidden/>
    <w:qFormat/>
    <w:rsid w:val="002e64a3"/>
    <w:rPr>
      <w:rFonts w:ascii="Times New Roman" w:hAnsi="Times New Roman" w:cs="Times New Roman"/>
      <w:color w:val="000000" w:themeColor="text1"/>
      <w:sz w:val="28"/>
      <w:szCs w:val="28"/>
      <w:lang w:eastAsia="ru-RU"/>
    </w:rPr>
  </w:style>
  <w:style w:type="character" w:styleId="Spelle" w:customStyle="1">
    <w:name w:val="spelle"/>
    <w:basedOn w:val="DefaultParagraphFont"/>
    <w:qFormat/>
    <w:rsid w:val="0080179f"/>
    <w:rPr/>
  </w:style>
  <w:style w:type="character" w:styleId="Grame" w:customStyle="1">
    <w:name w:val="grame"/>
    <w:basedOn w:val="DefaultParagraphFont"/>
    <w:qFormat/>
    <w:rsid w:val="0080179f"/>
    <w:rPr/>
  </w:style>
  <w:style w:type="character" w:styleId="Style27" w:customStyle="1">
    <w:name w:val="Сам текст Знак"/>
    <w:link w:val="Style52"/>
    <w:qFormat/>
    <w:rsid w:val="009e4f47"/>
    <w:rPr>
      <w:rFonts w:ascii="Times New Roman" w:hAnsi="Times New Roman" w:eastAsia="Times New Roman" w:cs="Times New Roman"/>
      <w:color w:val="000000"/>
      <w:sz w:val="28"/>
      <w:szCs w:val="28"/>
      <w:lang w:eastAsia="ru-RU"/>
    </w:rPr>
  </w:style>
  <w:style w:type="character" w:styleId="Character" w:customStyle="1">
    <w:name w:val="ГОСТ_character"/>
    <w:link w:val="Style53"/>
    <w:qFormat/>
    <w:rsid w:val="00df363d"/>
    <w:rPr>
      <w:rFonts w:ascii="Times New Roman" w:hAnsi="Times New Roman" w:cs="Times New Roman"/>
      <w:sz w:val="28"/>
      <w:szCs w:val="28"/>
    </w:rPr>
  </w:style>
  <w:style w:type="character" w:styleId="Style28">
    <w:name w:val="Символ нумерации"/>
    <w:qFormat/>
    <w:rPr/>
  </w:style>
  <w:style w:type="paragraph" w:styleId="Style29">
    <w:name w:val="Заголовок"/>
    <w:basedOn w:val="Normal"/>
    <w:next w:val="Style30"/>
    <w:qFormat/>
    <w:pPr>
      <w:keepNext w:val="true"/>
      <w:spacing w:before="240" w:after="120"/>
    </w:pPr>
    <w:rPr>
      <w:rFonts w:ascii="Liberation Sans" w:hAnsi="Liberation Sans" w:eastAsia="Microsoft YaHei" w:cs="Arial"/>
      <w:sz w:val="28"/>
      <w:szCs w:val="28"/>
    </w:rPr>
  </w:style>
  <w:style w:type="paragraph" w:styleId="Style30">
    <w:name w:val="Body Text"/>
    <w:basedOn w:val="Normal"/>
    <w:link w:val="Style19"/>
    <w:uiPriority w:val="99"/>
    <w:unhideWhenUsed/>
    <w:rsid w:val="008a3aa2"/>
    <w:pPr>
      <w:spacing w:before="0" w:after="120"/>
    </w:pPr>
    <w:rPr/>
  </w:style>
  <w:style w:type="paragraph" w:styleId="Style31">
    <w:name w:val="List"/>
    <w:basedOn w:val="Style30"/>
    <w:pPr/>
    <w:rPr>
      <w:rFonts w:cs="Arial"/>
    </w:rPr>
  </w:style>
  <w:style w:type="paragraph" w:styleId="Style32">
    <w:name w:val="Caption"/>
    <w:basedOn w:val="Normal"/>
    <w:qFormat/>
    <w:pPr>
      <w:suppressLineNumbers/>
      <w:spacing w:before="120" w:after="120"/>
    </w:pPr>
    <w:rPr>
      <w:rFonts w:cs="Arial"/>
      <w:i/>
      <w:iCs/>
      <w:sz w:val="24"/>
      <w:szCs w:val="24"/>
    </w:rPr>
  </w:style>
  <w:style w:type="paragraph" w:styleId="Style33">
    <w:name w:val="Указатель"/>
    <w:basedOn w:val="Normal"/>
    <w:qFormat/>
    <w:pPr>
      <w:suppressLineNumbers/>
    </w:pPr>
    <w:rPr>
      <w:rFonts w:cs="Arial"/>
    </w:rPr>
  </w:style>
  <w:style w:type="paragraph" w:styleId="NormalWeb">
    <w:name w:val="Normal (Web)"/>
    <w:basedOn w:val="Normal"/>
    <w:link w:val="Style15"/>
    <w:uiPriority w:val="99"/>
    <w:unhideWhenUsed/>
    <w:qFormat/>
    <w:rsid w:val="00623b71"/>
    <w:pPr>
      <w:spacing w:beforeAutospacing="1" w:afterAutospacing="1"/>
    </w:pPr>
    <w:rPr>
      <w:rFonts w:eastAsia="Times New Roman"/>
      <w:sz w:val="24"/>
      <w:szCs w:val="24"/>
    </w:rPr>
  </w:style>
  <w:style w:type="paragraph" w:styleId="ListParagraph">
    <w:name w:val="List Paragraph"/>
    <w:basedOn w:val="Normal"/>
    <w:link w:val="Style10"/>
    <w:uiPriority w:val="34"/>
    <w:qFormat/>
    <w:rsid w:val="005a628e"/>
    <w:pPr>
      <w:numPr>
        <w:ilvl w:val="0"/>
        <w:numId w:val="4"/>
      </w:numPr>
      <w:tabs>
        <w:tab w:val="clear" w:pos="708"/>
        <w:tab w:val="left" w:pos="993" w:leader="none"/>
      </w:tabs>
      <w:spacing w:before="0" w:after="0"/>
      <w:contextualSpacing/>
    </w:pPr>
    <w:rPr/>
  </w:style>
  <w:style w:type="paragraph" w:styleId="NoSpacing">
    <w:name w:val="No Spacing"/>
    <w:basedOn w:val="Normal"/>
    <w:link w:val="Style5"/>
    <w:uiPriority w:val="1"/>
    <w:qFormat/>
    <w:rsid w:val="00623b71"/>
    <w:pPr>
      <w:spacing w:before="0" w:afterAutospacing="1"/>
    </w:pPr>
    <w:rPr>
      <w:rFonts w:ascii="Calibri Light" w:hAnsi="Calibri Light" w:cs="" w:asciiTheme="majorHAnsi" w:cstheme="majorBidi" w:hAnsiTheme="majorHAnsi"/>
    </w:rPr>
  </w:style>
  <w:style w:type="paragraph" w:styleId="HTMLPreformatted">
    <w:name w:val="HTML Preformatted"/>
    <w:basedOn w:val="Normal"/>
    <w:link w:val="HTML"/>
    <w:uiPriority w:val="99"/>
    <w:unhideWhenUsed/>
    <w:qFormat/>
    <w:rsid w:val="0039452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14" w:customStyle="1">
    <w:name w:val="Текст1"/>
    <w:basedOn w:val="Normal"/>
    <w:qFormat/>
    <w:rsid w:val="000f17e0"/>
    <w:pPr/>
    <w:rPr>
      <w:rFonts w:ascii="Courier New" w:hAnsi="Courier New" w:eastAsia="Times New Roman"/>
      <w:sz w:val="20"/>
      <w:szCs w:val="20"/>
    </w:rPr>
  </w:style>
  <w:style w:type="paragraph" w:styleId="BodyTextIndent2">
    <w:name w:val="Body Text Indent 2"/>
    <w:basedOn w:val="Normal"/>
    <w:link w:val="21"/>
    <w:uiPriority w:val="99"/>
    <w:unhideWhenUsed/>
    <w:qFormat/>
    <w:rsid w:val="000f17e0"/>
    <w:pPr>
      <w:spacing w:lineRule="auto" w:line="480" w:before="0" w:after="120"/>
      <w:ind w:left="283" w:firstLine="709"/>
    </w:pPr>
    <w:rPr>
      <w:rFonts w:ascii="Calibri" w:hAnsi="Calibri" w:eastAsia="Times New Roman"/>
    </w:rPr>
  </w:style>
  <w:style w:type="paragraph" w:styleId="Default" w:customStyle="1">
    <w:name w:val="Default"/>
    <w:qFormat/>
    <w:rsid w:val="00282b39"/>
    <w:pPr>
      <w:widowControl/>
      <w:bidi w:val="0"/>
      <w:spacing w:lineRule="auto" w:line="240" w:before="0" w:after="0"/>
      <w:jc w:val="left"/>
    </w:pPr>
    <w:rPr>
      <w:rFonts w:ascii="Times New Roman" w:hAnsi="Times New Roman" w:cs="Times New Roman" w:eastAsia="Calibri"/>
      <w:color w:val="000000"/>
      <w:kern w:val="0"/>
      <w:sz w:val="24"/>
      <w:szCs w:val="24"/>
      <w:lang w:val="ru-RU" w:eastAsia="en-US" w:bidi="ar-SA"/>
    </w:rPr>
  </w:style>
  <w:style w:type="paragraph" w:styleId="Style34">
    <w:name w:val="Колонтитул"/>
    <w:basedOn w:val="Normal"/>
    <w:qFormat/>
    <w:pPr/>
    <w:rPr/>
  </w:style>
  <w:style w:type="paragraph" w:styleId="Style35">
    <w:name w:val="Header"/>
    <w:basedOn w:val="Normal"/>
    <w:link w:val="Style6"/>
    <w:uiPriority w:val="99"/>
    <w:unhideWhenUsed/>
    <w:rsid w:val="00e56889"/>
    <w:pPr>
      <w:tabs>
        <w:tab w:val="clear" w:pos="708"/>
        <w:tab w:val="center" w:pos="4677" w:leader="none"/>
        <w:tab w:val="right" w:pos="9355" w:leader="none"/>
      </w:tabs>
    </w:pPr>
    <w:rPr/>
  </w:style>
  <w:style w:type="paragraph" w:styleId="Style36">
    <w:name w:val="Footer"/>
    <w:basedOn w:val="Normal"/>
    <w:link w:val="Style7"/>
    <w:uiPriority w:val="99"/>
    <w:unhideWhenUsed/>
    <w:rsid w:val="00e56889"/>
    <w:pPr>
      <w:tabs>
        <w:tab w:val="clear" w:pos="708"/>
        <w:tab w:val="center" w:pos="4677" w:leader="none"/>
        <w:tab w:val="right" w:pos="9355" w:leader="none"/>
      </w:tabs>
    </w:pPr>
    <w:rPr/>
  </w:style>
  <w:style w:type="paragraph" w:styleId="Style37">
    <w:name w:val="Index Heading"/>
    <w:basedOn w:val="Style29"/>
    <w:pPr/>
    <w:rPr/>
  </w:style>
  <w:style w:type="paragraph" w:styleId="Style38">
    <w:name w:val="TOC Heading"/>
    <w:basedOn w:val="1"/>
    <w:next w:val="Normal"/>
    <w:uiPriority w:val="39"/>
    <w:unhideWhenUsed/>
    <w:qFormat/>
    <w:rsid w:val="007002bd"/>
    <w:pPr>
      <w:numPr>
        <w:ilvl w:val="0"/>
        <w:numId w:val="0"/>
      </w:numPr>
      <w:ind w:left="0" w:firstLine="709"/>
      <w:outlineLvl w:val="9"/>
    </w:pPr>
    <w:rPr/>
  </w:style>
  <w:style w:type="paragraph" w:styleId="15">
    <w:name w:val="TOC 1"/>
    <w:basedOn w:val="Normal"/>
    <w:next w:val="Normal"/>
    <w:autoRedefine/>
    <w:uiPriority w:val="39"/>
    <w:unhideWhenUsed/>
    <w:rsid w:val="000468db"/>
    <w:pPr>
      <w:tabs>
        <w:tab w:val="clear" w:pos="708"/>
        <w:tab w:val="left" w:pos="1134" w:leader="none"/>
        <w:tab w:val="right" w:pos="9628" w:leader="dot"/>
      </w:tabs>
    </w:pPr>
    <w:rPr>
      <w:color w:val="auto"/>
    </w:rPr>
  </w:style>
  <w:style w:type="paragraph" w:styleId="25">
    <w:name w:val="TOC 2"/>
    <w:basedOn w:val="Normal"/>
    <w:next w:val="Normal"/>
    <w:autoRedefine/>
    <w:uiPriority w:val="39"/>
    <w:unhideWhenUsed/>
    <w:rsid w:val="00923906"/>
    <w:pPr>
      <w:tabs>
        <w:tab w:val="clear" w:pos="708"/>
        <w:tab w:val="left" w:pos="851" w:leader="none"/>
        <w:tab w:val="left" w:pos="1418" w:leader="none"/>
        <w:tab w:val="right" w:pos="9628" w:leader="dot"/>
      </w:tabs>
      <w:ind w:left="284" w:hanging="0"/>
    </w:pPr>
    <w:rPr/>
  </w:style>
  <w:style w:type="paragraph" w:styleId="Style39">
    <w:name w:val="Title"/>
    <w:basedOn w:val="Normal"/>
    <w:next w:val="Normal"/>
    <w:link w:val="Style8"/>
    <w:uiPriority w:val="99"/>
    <w:qFormat/>
    <w:rsid w:val="00750c1e"/>
    <w:pPr>
      <w:pBdr>
        <w:bottom w:val="single" w:sz="8" w:space="4" w:color="5B9BD5"/>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BalloonText">
    <w:name w:val="Balloon Text"/>
    <w:basedOn w:val="Normal"/>
    <w:link w:val="Style9"/>
    <w:uiPriority w:val="99"/>
    <w:semiHidden/>
    <w:unhideWhenUsed/>
    <w:qFormat/>
    <w:rsid w:val="00c73610"/>
    <w:pPr/>
    <w:rPr>
      <w:rFonts w:ascii="Tahoma" w:hAnsi="Tahoma" w:cs="Tahoma"/>
      <w:sz w:val="16"/>
      <w:szCs w:val="16"/>
    </w:rPr>
  </w:style>
  <w:style w:type="paragraph" w:styleId="Style40" w:customStyle="1">
    <w:name w:val="СписокПЗ"/>
    <w:basedOn w:val="ListParagraph"/>
    <w:link w:val="Style11"/>
    <w:qFormat/>
    <w:rsid w:val="0072116a"/>
    <w:pPr>
      <w:numPr>
        <w:ilvl w:val="0"/>
        <w:numId w:val="3"/>
      </w:numPr>
      <w:spacing w:before="0" w:after="0"/>
      <w:ind w:left="0" w:firstLine="709"/>
      <w:contextualSpacing w:val="false"/>
    </w:pPr>
    <w:rPr/>
  </w:style>
  <w:style w:type="paragraph" w:styleId="Style41" w:customStyle="1">
    <w:name w:val="Таблица"/>
    <w:basedOn w:val="ListParagraph"/>
    <w:link w:val="Style12"/>
    <w:qFormat/>
    <w:rsid w:val="00e935df"/>
    <w:pPr>
      <w:numPr>
        <w:ilvl w:val="0"/>
        <w:numId w:val="0"/>
      </w:numPr>
      <w:tabs>
        <w:tab w:val="clear" w:pos="993"/>
      </w:tabs>
      <w:spacing w:lineRule="auto" w:line="276"/>
      <w:ind w:firstLine="709"/>
      <w:jc w:val="left"/>
    </w:pPr>
    <w:rPr>
      <w:sz w:val="24"/>
      <w:szCs w:val="24"/>
    </w:rPr>
  </w:style>
  <w:style w:type="paragraph" w:styleId="Style42" w:customStyle="1">
    <w:name w:val="Код"/>
    <w:basedOn w:val="Normal"/>
    <w:link w:val="Style13"/>
    <w:qFormat/>
    <w:rsid w:val="009c34ac"/>
    <w:pPr>
      <w:jc w:val="left"/>
    </w:pPr>
    <w:rPr>
      <w:rFonts w:ascii="Courier New" w:hAnsi="Courier New" w:cs="Courier New"/>
      <w:sz w:val="24"/>
      <w:lang w:val="en-US"/>
    </w:rPr>
  </w:style>
  <w:style w:type="paragraph" w:styleId="Style43" w:customStyle="1">
    <w:name w:val="Table of Figures"/>
    <w:basedOn w:val="Normal"/>
    <w:link w:val="Style14"/>
    <w:qFormat/>
    <w:rsid w:val="00bc4449"/>
    <w:pPr>
      <w:ind w:hanging="0"/>
      <w:jc w:val="center"/>
    </w:pPr>
    <w:rPr/>
  </w:style>
  <w:style w:type="paragraph" w:styleId="Style44" w:customStyle="1">
    <w:name w:val="Литература"/>
    <w:basedOn w:val="NormalWeb"/>
    <w:link w:val="Style16"/>
    <w:qFormat/>
    <w:rsid w:val="00275bd9"/>
    <w:pPr>
      <w:numPr>
        <w:ilvl w:val="0"/>
        <w:numId w:val="2"/>
      </w:numPr>
      <w:tabs>
        <w:tab w:val="clear" w:pos="708"/>
        <w:tab w:val="left" w:pos="1134" w:leader="none"/>
      </w:tabs>
      <w:spacing w:beforeAutospacing="0" w:before="0" w:afterAutospacing="0" w:after="0"/>
      <w:ind w:left="0" w:firstLine="709"/>
    </w:pPr>
    <w:rPr>
      <w:sz w:val="28"/>
      <w:szCs w:val="28"/>
    </w:rPr>
  </w:style>
  <w:style w:type="paragraph" w:styleId="33">
    <w:name w:val="TOC 3"/>
    <w:basedOn w:val="Normal"/>
    <w:next w:val="Normal"/>
    <w:autoRedefine/>
    <w:uiPriority w:val="39"/>
    <w:unhideWhenUsed/>
    <w:rsid w:val="000a2e12"/>
    <w:pPr>
      <w:tabs>
        <w:tab w:val="clear" w:pos="708"/>
        <w:tab w:val="left" w:pos="1418" w:leader="none"/>
        <w:tab w:val="right" w:pos="9639" w:leader="dot"/>
      </w:tabs>
      <w:ind w:right="140" w:firstLine="709"/>
    </w:pPr>
    <w:rPr/>
  </w:style>
  <w:style w:type="paragraph" w:styleId="Style45" w:customStyle="1">
    <w:name w:val="Абзац"/>
    <w:basedOn w:val="Normal"/>
    <w:link w:val="Style17"/>
    <w:qFormat/>
    <w:rsid w:val="00ff5d8c"/>
    <w:pPr>
      <w:spacing w:lineRule="auto" w:line="300"/>
    </w:pPr>
    <w:rPr>
      <w:color w:val="auto"/>
      <w:sz w:val="24"/>
      <w:szCs w:val="24"/>
    </w:rPr>
  </w:style>
  <w:style w:type="paragraph" w:styleId="Style46" w:customStyle="1">
    <w:name w:val="Формула"/>
    <w:basedOn w:val="Normal"/>
    <w:link w:val="Style20"/>
    <w:qFormat/>
    <w:rsid w:val="00590973"/>
    <w:pPr>
      <w:jc w:val="right"/>
    </w:pPr>
    <w:rPr>
      <w:i/>
    </w:rPr>
  </w:style>
  <w:style w:type="paragraph" w:styleId="26" w:customStyle="1">
    <w:name w:val="Стиль2"/>
    <w:basedOn w:val="Normal"/>
    <w:link w:val="23"/>
    <w:qFormat/>
    <w:rsid w:val="006a7b84"/>
    <w:pPr>
      <w:tabs>
        <w:tab w:val="clear" w:pos="708"/>
        <w:tab w:val="right" w:pos="9498" w:leader="dot"/>
      </w:tabs>
      <w:ind w:hanging="0"/>
    </w:pPr>
    <w:rPr>
      <w:rFonts w:eastAsia="Calibri"/>
      <w:color w:val="auto"/>
    </w:rPr>
  </w:style>
  <w:style w:type="paragraph" w:styleId="16" w:customStyle="1">
    <w:name w:val="Заголовок 1 (без номера)"/>
    <w:basedOn w:val="1"/>
    <w:link w:val="12"/>
    <w:qFormat/>
    <w:rsid w:val="002e64a3"/>
    <w:pPr>
      <w:numPr>
        <w:ilvl w:val="0"/>
        <w:numId w:val="0"/>
      </w:numPr>
      <w:ind w:left="0" w:firstLine="709"/>
    </w:pPr>
    <w:rPr/>
  </w:style>
  <w:style w:type="paragraph" w:styleId="Style310" w:customStyle="1">
    <w:name w:val="Style3"/>
    <w:basedOn w:val="Normal"/>
    <w:qFormat/>
    <w:rsid w:val="00d6581d"/>
    <w:pPr>
      <w:widowControl w:val="false"/>
      <w:spacing w:lineRule="auto" w:line="240"/>
      <w:ind w:hanging="0"/>
      <w:jc w:val="left"/>
    </w:pPr>
    <w:rPr>
      <w:rFonts w:eastAsia="Times New Roman"/>
      <w:color w:val="auto"/>
      <w:sz w:val="24"/>
      <w:szCs w:val="24"/>
    </w:rPr>
  </w:style>
  <w:style w:type="paragraph" w:styleId="BodyTextIndent3">
    <w:name w:val="Body Text Indent 3"/>
    <w:basedOn w:val="Normal"/>
    <w:link w:val="32"/>
    <w:uiPriority w:val="99"/>
    <w:semiHidden/>
    <w:unhideWhenUsed/>
    <w:qFormat/>
    <w:rsid w:val="00f91a35"/>
    <w:pPr>
      <w:spacing w:lineRule="auto" w:line="276" w:before="0" w:after="120"/>
      <w:ind w:left="283" w:hanging="0"/>
      <w:jc w:val="left"/>
    </w:pPr>
    <w:rPr>
      <w:rFonts w:ascii="Calibri" w:hAnsi="Calibri" w:eastAsia="" w:cs="" w:asciiTheme="minorHAnsi" w:cstheme="minorBidi" w:eastAsiaTheme="minorEastAsia" w:hAnsiTheme="minorHAnsi"/>
      <w:color w:val="auto"/>
      <w:sz w:val="16"/>
      <w:szCs w:val="16"/>
    </w:rPr>
  </w:style>
  <w:style w:type="paragraph" w:styleId="42" w:customStyle="1">
    <w:name w:val="Основной текст4"/>
    <w:basedOn w:val="Normal"/>
    <w:link w:val="Style21"/>
    <w:qFormat/>
    <w:rsid w:val="00f91a35"/>
    <w:pPr>
      <w:widowControl w:val="false"/>
      <w:shd w:val="clear" w:color="auto" w:fill="FFFFFF"/>
      <w:spacing w:lineRule="exact" w:line="322"/>
      <w:ind w:hanging="3020"/>
    </w:pPr>
    <w:rPr>
      <w:rFonts w:eastAsia="Times New Roman"/>
      <w:color w:val="auto"/>
      <w:sz w:val="26"/>
      <w:szCs w:val="26"/>
    </w:rPr>
  </w:style>
  <w:style w:type="paragraph" w:styleId="Style47" w:customStyle="1">
    <w:name w:val="Подпись к таблице"/>
    <w:basedOn w:val="Normal"/>
    <w:link w:val="Style22"/>
    <w:qFormat/>
    <w:rsid w:val="00f91a35"/>
    <w:pPr>
      <w:widowControl w:val="false"/>
      <w:shd w:val="clear" w:color="auto" w:fill="FFFFFF"/>
      <w:spacing w:lineRule="atLeast" w:line="0"/>
      <w:ind w:hanging="0"/>
      <w:jc w:val="left"/>
    </w:pPr>
    <w:rPr>
      <w:rFonts w:eastAsia="Times New Roman"/>
      <w:color w:val="auto"/>
      <w:sz w:val="26"/>
      <w:szCs w:val="26"/>
    </w:rPr>
  </w:style>
  <w:style w:type="paragraph" w:styleId="Style48" w:customStyle="1">
    <w:name w:val="Чертежный"/>
    <w:qFormat/>
    <w:rsid w:val="00f91a35"/>
    <w:pPr>
      <w:widowControl/>
      <w:bidi w:val="0"/>
      <w:spacing w:lineRule="auto" w:line="240" w:before="0" w:after="0"/>
      <w:ind w:firstLine="709"/>
      <w:jc w:val="both"/>
    </w:pPr>
    <w:rPr>
      <w:rFonts w:ascii="ISOCPEUR" w:hAnsi="ISOCPEUR" w:eastAsia="Times New Roman" w:cs="Times New Roman"/>
      <w:i/>
      <w:color w:val="auto"/>
      <w:kern w:val="0"/>
      <w:sz w:val="28"/>
      <w:szCs w:val="20"/>
      <w:lang w:val="uk-UA" w:eastAsia="ru-RU" w:bidi="ar-SA"/>
    </w:rPr>
  </w:style>
  <w:style w:type="paragraph" w:styleId="Style49">
    <w:name w:val="Body Text Indent"/>
    <w:basedOn w:val="Normal"/>
    <w:link w:val="Style23"/>
    <w:uiPriority w:val="99"/>
    <w:semiHidden/>
    <w:unhideWhenUsed/>
    <w:rsid w:val="00d84c3d"/>
    <w:pPr>
      <w:spacing w:before="0" w:after="120"/>
      <w:ind w:left="283" w:firstLine="709"/>
    </w:pPr>
    <w:rPr/>
  </w:style>
  <w:style w:type="paragraph" w:styleId="Iiinenoieie" w:customStyle="1">
    <w:name w:val="Ii?i. n e?. no?ieie"/>
    <w:basedOn w:val="Normal"/>
    <w:qFormat/>
    <w:rsid w:val="003b6cd8"/>
    <w:pPr/>
    <w:rPr>
      <w:rFonts w:eastAsia="Times New Roman"/>
      <w:color w:val="auto"/>
      <w:sz w:val="20"/>
      <w:szCs w:val="20"/>
    </w:rPr>
  </w:style>
  <w:style w:type="paragraph" w:styleId="Style50" w:customStyle="1">
    <w:name w:val="Рис"/>
    <w:basedOn w:val="Caption"/>
    <w:link w:val="Style25"/>
    <w:qFormat/>
    <w:rsid w:val="00636c35"/>
    <w:pPr/>
    <w:rPr>
      <w:b/>
      <w:i/>
    </w:rPr>
  </w:style>
  <w:style w:type="paragraph" w:styleId="Caption">
    <w:name w:val="caption"/>
    <w:basedOn w:val="Normal"/>
    <w:next w:val="Normal"/>
    <w:uiPriority w:val="35"/>
    <w:unhideWhenUsed/>
    <w:qFormat/>
    <w:rsid w:val="00bc4449"/>
    <w:pPr>
      <w:spacing w:lineRule="auto" w:line="240" w:before="0" w:after="200"/>
      <w:ind w:hanging="0"/>
      <w:jc w:val="center"/>
    </w:pPr>
    <w:rPr>
      <w:iCs/>
      <w:color w:val="auto"/>
      <w:szCs w:val="18"/>
    </w:rPr>
  </w:style>
  <w:style w:type="paragraph" w:styleId="Tableoffigures">
    <w:name w:val="table of figures"/>
    <w:basedOn w:val="Normal"/>
    <w:next w:val="Normal"/>
    <w:uiPriority w:val="99"/>
    <w:unhideWhenUsed/>
    <w:qFormat/>
    <w:rsid w:val="00636c35"/>
    <w:pPr/>
    <w:rPr/>
  </w:style>
  <w:style w:type="paragraph" w:styleId="Style51" w:customStyle="1">
    <w:name w:val="Формулы"/>
    <w:basedOn w:val="Normal"/>
    <w:link w:val="Style26"/>
    <w:qFormat/>
    <w:rsid w:val="00550c19"/>
    <w:pPr>
      <w:spacing w:lineRule="auto" w:line="276"/>
      <w:ind w:hanging="0"/>
      <w:jc w:val="center"/>
    </w:pPr>
    <w:rPr>
      <w:rFonts w:eastAsia="Calibri"/>
      <w:color w:val="000000"/>
    </w:rPr>
  </w:style>
  <w:style w:type="paragraph" w:styleId="BodyText2">
    <w:name w:val="Body Text 2"/>
    <w:basedOn w:val="Normal"/>
    <w:link w:val="24"/>
    <w:uiPriority w:val="99"/>
    <w:semiHidden/>
    <w:unhideWhenUsed/>
    <w:qFormat/>
    <w:rsid w:val="002e64a3"/>
    <w:pPr>
      <w:spacing w:lineRule="auto" w:line="480" w:before="0" w:after="120"/>
    </w:pPr>
    <w:rPr/>
  </w:style>
  <w:style w:type="paragraph" w:styleId="Style52" w:customStyle="1">
    <w:name w:val="Сам текст"/>
    <w:basedOn w:val="Normal"/>
    <w:link w:val="Style27"/>
    <w:qFormat/>
    <w:rsid w:val="009e4f47"/>
    <w:pPr>
      <w:spacing w:lineRule="auto" w:line="264"/>
    </w:pPr>
    <w:rPr>
      <w:rFonts w:eastAsia="Times New Roman"/>
      <w:color w:val="000000"/>
    </w:rPr>
  </w:style>
  <w:style w:type="paragraph" w:styleId="Style53" w:customStyle="1">
    <w:name w:val="ГОСТ"/>
    <w:basedOn w:val="Normal"/>
    <w:next w:val="Normal"/>
    <w:link w:val="Character"/>
    <w:qFormat/>
    <w:rsid w:val="00df363d"/>
    <w:pPr>
      <w:spacing w:before="0" w:after="200"/>
      <w:ind w:firstLine="708"/>
      <w:contextualSpacing/>
    </w:pPr>
    <w:rPr>
      <w:color w:val="auto"/>
      <w:lang w:eastAsia="en-US"/>
    </w:rPr>
  </w:style>
  <w:style w:type="paragraph" w:styleId="Style54">
    <w:name w:val="Содержимое врезки"/>
    <w:basedOn w:val="Normal"/>
    <w:qFormat/>
    <w:pPr/>
    <w:rPr/>
  </w:style>
  <w:style w:type="numbering" w:styleId="NoList" w:default="1">
    <w:name w:val="No List"/>
    <w:uiPriority w:val="99"/>
    <w:semiHidden/>
    <w:unhideWhenUsed/>
    <w:qFormat/>
  </w:style>
  <w:style w:type="table" w:default="1" w:styleId="a4">
    <w:name w:val="Normal Table"/>
    <w:uiPriority w:val="99"/>
    <w:semiHidden/>
    <w:unhideWhenUsed/>
    <w:tblPr>
      <w:tblCellMar>
        <w:top w:w="0" w:type="dxa"/>
        <w:left w:w="108" w:type="dxa"/>
        <w:bottom w:w="0" w:type="dxa"/>
        <w:right w:w="108" w:type="dxa"/>
      </w:tblCellMar>
    </w:tblPr>
  </w:style>
  <w:style w:type="table" w:styleId="ab">
    <w:name w:val="Table Grid"/>
    <w:basedOn w:val="a4"/>
    <w:uiPriority w:val="59"/>
    <w:rsid w:val="00dd7f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
    <w:name w:val="Сетка таблицы1"/>
    <w:basedOn w:val="a4"/>
    <w:uiPriority w:val="59"/>
    <w:rsid w:val="003c7461"/>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
    <w:name w:val="Сетка таблицы3"/>
    <w:basedOn w:val="a4"/>
    <w:uiPriority w:val="59"/>
    <w:rsid w:val="008b6712"/>
    <w:pPr>
      <w:spacing w:after="0" w:line="240" w:lineRule="auto"/>
    </w:pPr>
    <w:rPr>
      <w:rFonts w:eastAsiaTheme="minorEastAsia"/>
      <w:lang w:eastAsia="ru-RU"/>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
    <w:name w:val="Стиль таблицы1"/>
    <w:uiPriority w:val="99"/>
    <w:rsid w:val="00f91a35"/>
    <w:pPr>
      <w:spacing w:after="0" w:line="36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
    <w:name w:val="Сетка таблицы2"/>
    <w:basedOn w:val="a4"/>
    <w:uiPriority w:val="59"/>
    <w:rsid w:val="005564c6"/>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2">
    <w:name w:val="Сетка таблицы4"/>
    <w:basedOn w:val="a4"/>
    <w:uiPriority w:val="39"/>
    <w:rsid w:val="00a76c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0">
    <w:name w:val="Сетка таблицы11"/>
    <w:basedOn w:val="a4"/>
    <w:uiPriority w:val="59"/>
    <w:rsid w:val="00550c19"/>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1">
    <w:name w:val="Сетка таблицы5"/>
    <w:basedOn w:val="a4"/>
    <w:uiPriority w:val="39"/>
    <w:rsid w:val="009119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6C7E7-A482-4C1B-9F49-2606C59F3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LibreOffice/7.5.5.2$Windows_X86_64 LibreOffice_project/ca8fe7424262805f223b9a2334bc7181abbcbf5e</Application>
  <AppVersion>15.0000</AppVersion>
  <Pages>13</Pages>
  <Words>2102</Words>
  <Characters>14290</Characters>
  <CharactersWithSpaces>16047</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2022-06-13T09:45:00Z</dcterms:created>
  <dc:creator>ANG</dc:creator>
  <dc:description/>
  <dc:language>en-US</dc:language>
  <cp:lastModifiedBy/>
  <cp:lastPrinted>2022-06-13T09:45:00Z</cp:lastPrinted>
  <dcterms:modified xsi:type="dcterms:W3CDTF">2024-01-09T12:30:04Z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