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tabs>
          <w:tab w:val="left" w:leader="none" w:pos="1260"/>
        </w:tabs>
        <w:spacing/>
        <w:ind/>
        <w:rPr>
          <w:b/>
        </w:rPr>
      </w:pPr>
      <w:r>
        <w:rPr>
          <w:rFonts w:eastAsia="Calibri"/>
          <w:b/>
        </w:rPr>
        <w:t xml:space="preserve">8 РЕСУРСОСБЕРЕЖЕНИЕ</w:t>
      </w:r>
      <w:r>
        <w:rPr>
          <w:b/>
        </w:rPr>
      </w:r>
    </w:p>
    <w:p>
      <w:pPr>
        <w:pBdr/>
        <w:tabs>
          <w:tab w:val="left" w:leader="none" w:pos="1260"/>
        </w:tabs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tabs>
          <w:tab w:val="left" w:leader="none" w:pos="1260"/>
        </w:tabs>
        <w:spacing/>
        <w:ind/>
        <w:rPr>
          <w:rFonts w:eastAsia="Calibri"/>
        </w:rPr>
      </w:pPr>
      <w:r>
        <w:rPr>
          <w:rFonts w:eastAsia="Calibri"/>
        </w:rPr>
        <w:t xml:space="preserve">Ресурсосбережение </w:t>
      </w:r>
      <w:r>
        <w:rPr>
          <w:color w:val="000000"/>
          <w:lang w:bidi="ru-RU"/>
        </w:rPr>
        <w:t xml:space="preserve">–</w:t>
      </w:r>
      <w:r>
        <w:rPr>
          <w:color w:val="000000"/>
        </w:rPr>
        <w:t xml:space="preserve"> </w:t>
      </w:r>
      <w:r>
        <w:rPr>
          <w:rFonts w:eastAsia="Calibri"/>
        </w:rPr>
        <w:t xml:space="preserve">э</w:t>
      </w:r>
      <w:r>
        <w:rPr>
          <w:rFonts w:eastAsia="Calibri"/>
        </w:rPr>
        <w:t xml:space="preserve">то организационная, экономическа</w:t>
      </w:r>
      <w:r>
        <w:rPr>
          <w:rFonts w:eastAsia="Calibri"/>
        </w:rPr>
        <w:t xml:space="preserve">я, техническая, научная, практическая, информационная деятельность, методы, процессы, комплекс организационно-технических мер и мероприятий, сопровождающие все стадии жизненного цикла изделий и направленные на рациональное использование и экономию ресурсов</w:t>
      </w:r>
      <w:r>
        <w:rPr>
          <w:rFonts w:eastAsia="Calibri"/>
        </w:rPr>
        <w:t xml:space="preserve">. </w:t>
      </w:r>
      <w:r>
        <w:rPr>
          <w:rFonts w:eastAsia="Calibri"/>
        </w:rPr>
      </w:r>
    </w:p>
    <w:p>
      <w:pPr>
        <w:pBdr/>
        <w:tabs>
          <w:tab w:val="left" w:leader="none" w:pos="1260"/>
        </w:tabs>
        <w:spacing/>
        <w:ind/>
        <w:rPr>
          <w:rFonts w:eastAsia="Calibri"/>
        </w:rPr>
      </w:pPr>
      <w:r>
        <w:rPr>
          <w:color w:val="000000"/>
          <w:lang w:bidi="ru-RU"/>
        </w:rPr>
        <w:t xml:space="preserve"> </w:t>
      </w:r>
      <w:r>
        <w:rPr>
          <w:rFonts w:eastAsia="Calibri"/>
        </w:rPr>
        <w:t xml:space="preserve">Основными зада</w:t>
      </w:r>
      <w:r>
        <w:rPr>
          <w:rFonts w:eastAsia="Calibri"/>
        </w:rPr>
        <w:t xml:space="preserve">чами ресурсосбережения являются</w:t>
      </w:r>
      <w:r>
        <w:rPr>
          <w:rFonts w:eastAsia="Calibri"/>
        </w:rPr>
        <w:t xml:space="preserve">: </w:t>
      </w:r>
      <w:r>
        <w:rPr>
          <w:rFonts w:eastAsia="Calibri"/>
        </w:rPr>
      </w:r>
    </w:p>
    <w:p>
      <w:pPr>
        <w:pStyle w:val="2327"/>
        <w:numPr>
          <w:ilvl w:val="0"/>
          <w:numId w:val="22"/>
        </w:numPr>
        <w:pBdr/>
        <w:tabs>
          <w:tab w:val="left" w:leader="none" w:pos="1260"/>
        </w:tabs>
        <w:spacing/>
        <w:ind w:firstLine="709" w:left="0"/>
        <w:rPr>
          <w:rFonts w:eastAsia="Calibri"/>
        </w:rPr>
      </w:pPr>
      <w:r>
        <w:rPr>
          <w:rFonts w:eastAsia="Calibri"/>
        </w:rPr>
        <w:t xml:space="preserve">с</w:t>
      </w:r>
      <w:r>
        <w:rPr>
          <w:rFonts w:eastAsia="Calibri"/>
        </w:rPr>
        <w:t xml:space="preserve">бережение топлива и энергии (в том числе электрической энергии и тепловой, включая энергию пара, воды, сжатого воздуха, кислорода);</w:t>
      </w:r>
      <w:r>
        <w:rPr>
          <w:rFonts w:eastAsia="Calibri"/>
        </w:rPr>
      </w:r>
    </w:p>
    <w:p>
      <w:pPr>
        <w:pStyle w:val="2327"/>
        <w:numPr>
          <w:ilvl w:val="0"/>
          <w:numId w:val="22"/>
        </w:numPr>
        <w:pBdr/>
        <w:tabs>
          <w:tab w:val="left" w:leader="none" w:pos="1260"/>
        </w:tabs>
        <w:spacing/>
        <w:ind w:firstLine="709" w:left="0"/>
        <w:rPr>
          <w:rFonts w:eastAsia="Calibri"/>
        </w:rPr>
      </w:pPr>
      <w:r>
        <w:rPr>
          <w:rFonts w:eastAsia="Calibri"/>
        </w:rPr>
        <w:t xml:space="preserve">рациональное использование и экономия материальных ресурсов; </w:t>
      </w:r>
      <w:r>
        <w:rPr>
          <w:rFonts w:eastAsia="Calibri"/>
        </w:rPr>
      </w:r>
    </w:p>
    <w:p>
      <w:pPr>
        <w:pStyle w:val="2327"/>
        <w:numPr>
          <w:ilvl w:val="0"/>
          <w:numId w:val="22"/>
        </w:numPr>
        <w:pBdr/>
        <w:tabs>
          <w:tab w:val="left" w:leader="none" w:pos="1260"/>
        </w:tabs>
        <w:spacing/>
        <w:ind w:firstLine="709" w:left="0"/>
        <w:rPr>
          <w:rFonts w:eastAsia="Calibri"/>
        </w:rPr>
      </w:pPr>
      <w:r>
        <w:rPr>
          <w:rFonts w:eastAsia="Calibri"/>
        </w:rPr>
        <w:t xml:space="preserve">максимальное сохранение природных ресурсов; </w:t>
      </w:r>
      <w:r>
        <w:rPr>
          <w:rFonts w:eastAsia="Calibri"/>
        </w:rPr>
      </w:r>
    </w:p>
    <w:p>
      <w:pPr>
        <w:pStyle w:val="2327"/>
        <w:numPr>
          <w:ilvl w:val="0"/>
          <w:numId w:val="22"/>
        </w:numPr>
        <w:pBdr/>
        <w:tabs>
          <w:tab w:val="left" w:leader="none" w:pos="1260"/>
        </w:tabs>
        <w:spacing/>
        <w:ind w:firstLine="709" w:left="0"/>
        <w:rPr>
          <w:rFonts w:eastAsia="Calibri"/>
        </w:rPr>
      </w:pPr>
      <w:r>
        <w:rPr>
          <w:rFonts w:eastAsia="Calibri"/>
        </w:rPr>
        <w:t xml:space="preserve">сохранение равновесия между развитием производств и потреблением вторичных материальных ресурсов с сохранением устойчивости окружающей техногенной среды; </w:t>
      </w:r>
      <w:r>
        <w:rPr>
          <w:rFonts w:eastAsia="Calibri"/>
        </w:rPr>
      </w:r>
    </w:p>
    <w:p>
      <w:pPr>
        <w:pStyle w:val="2327"/>
        <w:numPr>
          <w:ilvl w:val="0"/>
          <w:numId w:val="22"/>
        </w:numPr>
        <w:pBdr/>
        <w:tabs>
          <w:tab w:val="left" w:leader="none" w:pos="1260"/>
        </w:tabs>
        <w:spacing/>
        <w:ind w:firstLine="709" w:left="0"/>
        <w:rPr>
          <w:rFonts w:eastAsia="Calibri"/>
        </w:rPr>
      </w:pPr>
      <w:r>
        <w:rPr>
          <w:rFonts w:eastAsia="Calibri"/>
        </w:rPr>
        <w:t xml:space="preserve">совершенствование систем управления качеством производства продукции, ее реализации и потребления, оказания услуг; </w:t>
      </w:r>
      <w:r>
        <w:rPr>
          <w:rFonts w:eastAsia="Calibri"/>
        </w:rPr>
      </w:r>
    </w:p>
    <w:p>
      <w:pPr>
        <w:pStyle w:val="2327"/>
        <w:numPr>
          <w:ilvl w:val="0"/>
          <w:numId w:val="22"/>
        </w:numPr>
        <w:pBdr/>
        <w:tabs>
          <w:tab w:val="clear" w:leader="none" w:pos="992"/>
          <w:tab w:val="left" w:leader="none" w:pos="993"/>
          <w:tab w:val="left" w:leader="none" w:pos="1260"/>
        </w:tabs>
        <w:spacing/>
        <w:ind w:firstLine="709" w:left="0"/>
        <w:rPr/>
      </w:pPr>
      <w:r>
        <w:rPr>
          <w:rFonts w:eastAsia="Calibri"/>
        </w:rPr>
        <w:t xml:space="preserve">обеспечение экономически эффективного и безопасного использов</w:t>
      </w:r>
      <w:r>
        <w:rPr>
          <w:rFonts w:eastAsia="Calibri"/>
        </w:rPr>
        <w:t xml:space="preserve">а</w:t>
      </w:r>
      <w:r>
        <w:rPr>
          <w:rFonts w:eastAsia="Calibri"/>
        </w:rPr>
        <w:t xml:space="preserve">ния вторичных материальных ресурсов.</w:t>
      </w:r>
      <w:r/>
    </w:p>
    <w:p>
      <w:pPr>
        <w:pBdr/>
        <w:tabs>
          <w:tab w:val="left" w:leader="none" w:pos="1260"/>
        </w:tabs>
        <w:spacing/>
        <w:ind/>
        <w:rPr>
          <w:color w:val="000000"/>
        </w:rPr>
      </w:pPr>
      <w:r>
        <w:rPr>
          <w:color w:val="000000"/>
        </w:rPr>
        <w:t xml:space="preserve">Основными правовыми документами в области рационального использования энергоресурсов и энергосбережения являются:</w:t>
      </w:r>
      <w:r>
        <w:rPr>
          <w:color w:val="000000"/>
        </w:rPr>
      </w:r>
    </w:p>
    <w:p>
      <w:pPr>
        <w:pStyle w:val="2327"/>
        <w:numPr>
          <w:ilvl w:val="0"/>
          <w:numId w:val="23"/>
        </w:numPr>
        <w:pBdr/>
        <w:tabs>
          <w:tab w:val="left" w:leader="none" w:pos="567"/>
        </w:tabs>
        <w:spacing/>
        <w:ind w:firstLine="709" w:left="0"/>
        <w:rPr/>
      </w:pPr>
      <w:r>
        <w:t xml:space="preserve">Закон «Об энергосбережении», который устанавливает правовые основы отношений юридических и физически</w:t>
      </w:r>
      <w:r>
        <w:t xml:space="preserve">х лиц в сфере энергосбережения. </w:t>
      </w:r>
      <w:r>
        <w:t xml:space="preserve">В соответствии с этим законом источниками</w:t>
      </w:r>
      <w:r>
        <w:t xml:space="preserve"> </w:t>
      </w:r>
      <w:r>
        <w:t xml:space="preserve">финансирования мероприятий по энергосбережению являются средства республиканского и местных бюджетов, республиканских фонд</w:t>
      </w:r>
      <w:r>
        <w:t xml:space="preserve">ов </w:t>
      </w:r>
      <w:r>
        <w:rPr>
          <w:spacing w:val="-1"/>
        </w:rPr>
        <w:t xml:space="preserve">энергосбережения, юридических и физических лиц, инновационных фондов министерств и ведомств, кредиты;</w:t>
      </w:r>
      <w:r/>
    </w:p>
    <w:p>
      <w:pPr>
        <w:pStyle w:val="2327"/>
        <w:numPr>
          <w:ilvl w:val="0"/>
          <w:numId w:val="23"/>
        </w:numPr>
        <w:pBdr/>
        <w:tabs>
          <w:tab w:val="clear" w:leader="none" w:pos="993"/>
          <w:tab w:val="left" w:leader="none" w:pos="1134"/>
          <w:tab w:val="left" w:leader="none" w:pos="1260"/>
        </w:tabs>
        <w:spacing/>
        <w:ind w:firstLine="709" w:left="0"/>
        <w:rPr/>
      </w:pPr>
      <w:r>
        <w:t xml:space="preserve">Директива Президента Республики Беларусь от 27 января 2016 г. «"О</w:t>
      </w:r>
      <w:r>
        <w:t xml:space="preserve"> </w:t>
      </w:r>
      <w:r>
        <w:t xml:space="preserve">приоритетных направлениях укрепления экономической безопасности государства».</w:t>
      </w:r>
      <w:r/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В развитие этих основополагающих документов принимаются соответствующие постановления Совета Министров Республики Беларусь, государственные, отраслевые программы по энергосбережению.</w:t>
      </w:r>
      <w:r>
        <w:rPr>
          <w:spacing w:val="-1"/>
          <w:sz w:val="28"/>
          <w:szCs w:val="28"/>
        </w:rPr>
      </w:r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Кроме того, основные направ</w:t>
      </w:r>
      <w:r>
        <w:rPr>
          <w:spacing w:val="-1"/>
          <w:sz w:val="28"/>
          <w:szCs w:val="28"/>
        </w:rPr>
        <w:t xml:space="preserve">ления энергосбережения регламентируются международными, межгосударственными и государственными нормативными правовыми актами, техническими нормативными правовыми актами, утвержденными специально уполномоченными государственными органами надзора и контроля.</w:t>
      </w:r>
      <w:r>
        <w:rPr>
          <w:spacing w:val="-1"/>
          <w:sz w:val="28"/>
          <w:szCs w:val="28"/>
        </w:rPr>
      </w:r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В качестве меры энергосбережения в Беларуси используется энергетический менеджмент и аудит.</w:t>
      </w:r>
      <w:r>
        <w:rPr>
          <w:spacing w:val="-1"/>
          <w:sz w:val="28"/>
          <w:szCs w:val="28"/>
        </w:rPr>
      </w:r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Энергетический менеджмент – это инст</w:t>
      </w:r>
      <w:r>
        <w:rPr>
          <w:spacing w:val="-1"/>
          <w:sz w:val="28"/>
          <w:szCs w:val="28"/>
        </w:rPr>
        <w:t xml:space="preserve">румент управления предприятием, который обеспечивает постоянное исследование, позволяющее обладать знанием о распределении и уровнях потребления энергоресурсов на предприятии, а также об оптимальном использовании энергоресурсов, как для производства, так и</w:t>
      </w:r>
      <w:r>
        <w:rPr>
          <w:spacing w:val="-1"/>
          <w:sz w:val="28"/>
          <w:szCs w:val="28"/>
        </w:rPr>
        <w:t xml:space="preserve"> для непроизводственных нужд</w:t>
      </w:r>
      <w:r>
        <w:rPr>
          <w:spacing w:val="-1"/>
          <w:sz w:val="28"/>
          <w:szCs w:val="28"/>
        </w:rPr>
        <w:t xml:space="preserve">.</w:t>
      </w:r>
      <w:r>
        <w:rPr>
          <w:spacing w:val="-1"/>
          <w:sz w:val="28"/>
          <w:szCs w:val="28"/>
        </w:rPr>
      </w:r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Энергетические аудиты – основной инструмент энергетического менеджмента, анализ </w:t>
      </w:r>
      <w:r>
        <w:rPr>
          <w:spacing w:val="-1"/>
          <w:sz w:val="28"/>
          <w:szCs w:val="28"/>
        </w:rPr>
        <w:t xml:space="preserve">энергозатрат</w:t>
      </w:r>
      <w:r>
        <w:rPr>
          <w:spacing w:val="-1"/>
          <w:sz w:val="28"/>
          <w:szCs w:val="28"/>
        </w:rPr>
        <w:t xml:space="preserve"> с целью их сокращения. </w:t>
      </w:r>
      <w:r>
        <w:rPr>
          <w:spacing w:val="-1"/>
          <w:sz w:val="28"/>
          <w:szCs w:val="28"/>
        </w:rPr>
        <w:t xml:space="preserve">Энергоаудит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необходим</w:t>
      </w:r>
      <w:r>
        <w:rPr>
          <w:spacing w:val="-1"/>
          <w:sz w:val="28"/>
          <w:szCs w:val="28"/>
        </w:rPr>
        <w:t xml:space="preserve"> для оптимизирования затрат и деятельности организации.</w:t>
      </w:r>
      <w:r>
        <w:rPr>
          <w:spacing w:val="-1"/>
          <w:sz w:val="28"/>
          <w:szCs w:val="28"/>
        </w:rPr>
      </w:r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</w:rPr>
      </w:pPr>
      <w:r>
        <w:rPr>
          <w:spacing w:val="-1"/>
          <w:sz w:val="28"/>
          <w:szCs w:val="28"/>
        </w:rPr>
        <w:t xml:space="preserve">Энергопотребление указывает на количество энергии, которое потребляет то или иное устройство в текущем состоянии, однако эффективность энергопотребления – величина более значимая, поскольку она соотносит производительность и энергопотребление.</w:t>
      </w:r>
      <w:r>
        <w:rPr>
          <w:spacing w:val="-1"/>
        </w:rPr>
        <w:t xml:space="preserve"> </w:t>
      </w:r>
      <w:r>
        <w:rPr>
          <w:spacing w:val="-1"/>
        </w:rPr>
      </w:r>
    </w:p>
    <w:p>
      <w:pPr>
        <w:pStyle w:val="2419"/>
        <w:pBdr/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Существует несколько способов получить эффективный по энергопотреблению компьютер:</w:t>
      </w:r>
      <w:r>
        <w:rPr>
          <w:spacing w:val="-1"/>
          <w:sz w:val="28"/>
          <w:szCs w:val="28"/>
        </w:rPr>
      </w:r>
    </w:p>
    <w:p>
      <w:pPr>
        <w:pStyle w:val="2419"/>
        <w:numPr>
          <w:ilvl w:val="0"/>
          <w:numId w:val="25"/>
        </w:numPr>
        <w:pBdr/>
        <w:spacing w:before="7" w:line="359" w:lineRule="auto"/>
        <w:ind w:right="-1" w:firstLine="709" w:left="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замена устаревших компонентов с высоким энергопотреблением на новые эффективные модели, не уступающие, а часто и превосходящие их в плане быстродействия; </w:t>
      </w:r>
      <w:r>
        <w:rPr>
          <w:spacing w:val="-1"/>
          <w:sz w:val="28"/>
          <w:szCs w:val="28"/>
        </w:rPr>
      </w:r>
    </w:p>
    <w:p>
      <w:pPr>
        <w:pStyle w:val="2419"/>
        <w:numPr>
          <w:ilvl w:val="0"/>
          <w:numId w:val="25"/>
        </w:numPr>
        <w:pBdr/>
        <w:spacing w:before="7" w:line="359" w:lineRule="auto"/>
        <w:ind w:right="-1" w:firstLine="709" w:left="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максимально полное использование возможностей энергосбережения, заложенных производителями компонентов ПК;</w:t>
      </w:r>
      <w:r>
        <w:rPr>
          <w:spacing w:val="-1"/>
          <w:sz w:val="28"/>
          <w:szCs w:val="28"/>
        </w:rPr>
      </w:r>
    </w:p>
    <w:p>
      <w:pPr>
        <w:pStyle w:val="2419"/>
        <w:numPr>
          <w:ilvl w:val="0"/>
          <w:numId w:val="25"/>
        </w:numPr>
        <w:pBdr/>
        <w:spacing w:before="7" w:line="359" w:lineRule="auto"/>
        <w:ind w:right="-1" w:firstLine="709" w:left="0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дополнительная настройка системы (снижение питающих напряжений, частоты работы основных узлов компьютера).</w:t>
      </w:r>
      <w:r>
        <w:rPr>
          <w:spacing w:val="-1"/>
          <w:sz w:val="28"/>
          <w:szCs w:val="28"/>
        </w:rPr>
      </w:r>
    </w:p>
    <w:p>
      <w:pPr>
        <w:pStyle w:val="2327"/>
        <w:numPr>
          <w:ilvl w:val="0"/>
          <w:numId w:val="0"/>
        </w:numPr>
        <w:pBdr/>
        <w:tabs>
          <w:tab w:val="left" w:leader="none" w:pos="567"/>
          <w:tab w:val="clear" w:leader="none" w:pos="993"/>
          <w:tab w:val="left" w:leader="none" w:pos="1134"/>
        </w:tabs>
        <w:spacing/>
        <w:ind w:firstLine="709"/>
        <w:rPr>
          <w:spacing w:val="-1"/>
        </w:rPr>
      </w:pPr>
      <w:r>
        <w:rPr>
          <w:spacing w:val="-1"/>
        </w:rPr>
        <w:t xml:space="preserve">Одним из популярных способов экономии энергии является использование специальных энергосберегающих режимов работы. Например, в операционной системе «</w:t>
      </w:r>
      <w:r>
        <w:rPr>
          <w:spacing w:val="-1"/>
        </w:rPr>
        <w:t xml:space="preserve">Windows</w:t>
      </w:r>
      <w:r>
        <w:rPr>
          <w:spacing w:val="-1"/>
        </w:rPr>
        <w:t xml:space="preserve">», начиная с версии «</w:t>
      </w:r>
      <w:r>
        <w:rPr>
          <w:spacing w:val="-1"/>
        </w:rPr>
        <w:t xml:space="preserve">Windows</w:t>
      </w:r>
      <w:r>
        <w:rPr>
          <w:spacing w:val="-1"/>
        </w:rPr>
        <w:t xml:space="preserve"> 7», существуют три энергосберегающих режима – спящий ре</w:t>
      </w:r>
      <w:r>
        <w:rPr>
          <w:spacing w:val="-1"/>
        </w:rPr>
        <w:t xml:space="preserve">жим, гибернация и гибридный</w:t>
      </w:r>
      <w:bookmarkStart w:id="0" w:name="_GoBack"/>
      <w:r/>
      <w:bookmarkEnd w:id="0"/>
      <w:r>
        <w:rPr>
          <w:spacing w:val="-1"/>
        </w:rPr>
        <w:t xml:space="preserve">.</w:t>
      </w:r>
      <w:r>
        <w:rPr>
          <w:spacing w:val="-1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Спящий режим – режим пониженного потребления электроэнергии, который позволяет быстро возобновить работу в режиме обычного потребления энергии (в течение нескольких секунд) по требованию пользо</w:t>
      </w:r>
      <w:r>
        <w:rPr>
          <w:spacing w:val="-1"/>
          <w:sz w:val="28"/>
          <w:szCs w:val="28"/>
        </w:rPr>
        <w:t xml:space="preserve">вателя. При переходе в сон система отключает экран, жесткий диск и процессор. Остаются работать лишь оперативная память и небольшое количество связанных с ней компонентов. Благодаря этому выход из спящего режима занимает буквально пару секунд и возвращает </w:t>
      </w:r>
      <w:r>
        <w:rPr>
          <w:spacing w:val="-1"/>
          <w:sz w:val="28"/>
          <w:szCs w:val="28"/>
        </w:rPr>
        <w:t xml:space="preserve">Windows</w:t>
      </w:r>
      <w:r>
        <w:rPr>
          <w:spacing w:val="-1"/>
          <w:sz w:val="28"/>
          <w:szCs w:val="28"/>
        </w:rPr>
        <w:t xml:space="preserve"> с приложениями в то же состояние, в котором пользователь перев</w:t>
      </w:r>
      <w:r>
        <w:rPr>
          <w:spacing w:val="-1"/>
          <w:sz w:val="28"/>
          <w:szCs w:val="28"/>
        </w:rPr>
        <w:t xml:space="preserve">ел ПК в сон. Минусом этого режима является довольно большое потребление энергии по сравнению с выключенным компьютером. Отметим, что при отключении от сети (к примеру, если аккумулятор разрядится) все данные о состоянии системы и приложений будут потеряны.</w:t>
      </w:r>
      <w:r>
        <w:rPr>
          <w:spacing w:val="-1"/>
          <w:sz w:val="28"/>
          <w:szCs w:val="28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Режим гибернации – режим пониженного потребления электроэнергии, разработанный, в</w:t>
      </w:r>
      <w:r>
        <w:rPr>
          <w:spacing w:val="-1"/>
          <w:sz w:val="28"/>
          <w:szCs w:val="28"/>
        </w:rPr>
        <w:t xml:space="preserve"> первую очередь, для ноутбуков. При переходе в спящий режим все открытые документы и параметры сохраняются в памяти, и компьютер переходит в режим пониженного потребления электроэнергии, а при переходе в режим гибернации все открытые документы и программы </w:t>
      </w:r>
      <w:r>
        <w:rPr>
          <w:spacing w:val="-1"/>
          <w:sz w:val="28"/>
          <w:szCs w:val="28"/>
        </w:rPr>
        <w:t xml:space="preserve">сохраняются на жестком диске в файле hiberfil.sys, и затем компьютер выключается. Из всех энергосберегающих режимов, используемых в ОС </w:t>
      </w:r>
      <w:r>
        <w:rPr>
          <w:spacing w:val="-1"/>
          <w:sz w:val="28"/>
          <w:szCs w:val="28"/>
        </w:rPr>
        <w:t xml:space="preserve">Windows</w:t>
      </w:r>
      <w:r>
        <w:rPr>
          <w:spacing w:val="-1"/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 xml:space="preserve">для поддержания режима гибернации требуется наименьшее количество электроэнергии. Если в течение длительного промежутка времени компьютер не планируется использовать и нет возможности подзарядить батарею, рекомендуется перевести ноутбук в режим гибернации.</w:t>
      </w:r>
      <w:r>
        <w:rPr>
          <w:spacing w:val="-1"/>
          <w:sz w:val="28"/>
          <w:szCs w:val="28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При активации данного режима система перезаписывает все данные из оперативной памяти на жесткий диск, после</w:t>
      </w:r>
      <w:r>
        <w:rPr>
          <w:spacing w:val="-1"/>
          <w:sz w:val="28"/>
          <w:szCs w:val="28"/>
        </w:rPr>
        <w:t xml:space="preserve"> чего устройство выключается. При включении компьютера загрузка занимает до пары десятков секунд, зависимо от скорости накопителя. В это время данные с диска переписываются обратно в оперативную память, что позволяет полностью восстановить состояние систем</w:t>
      </w:r>
      <w:r>
        <w:rPr>
          <w:spacing w:val="-1"/>
          <w:sz w:val="28"/>
          <w:szCs w:val="28"/>
        </w:rPr>
        <w:t xml:space="preserve">ы и приложений. Несомненный плюс этого режима – нулевое энергопотребление и возможность восстановления данных даже при отключении сети. Из минусов можно отметить долгую загрузку и постоянные операции записи на диск, что не рекомендуется на SSD-накопителях.</w:t>
      </w:r>
      <w:r>
        <w:rPr>
          <w:spacing w:val="-1"/>
          <w:sz w:val="28"/>
          <w:szCs w:val="28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Самую важную роль в обеспечении работы гибернации играет файл hyberfil.sys, расположенный в корне системного раздела. Именно в него </w:t>
      </w:r>
      <w:r>
        <w:rPr>
          <w:spacing w:val="-1"/>
          <w:sz w:val="28"/>
          <w:szCs w:val="28"/>
        </w:rPr>
        <w:t xml:space="preserve">Windows</w:t>
      </w:r>
      <w:r>
        <w:rPr>
          <w:spacing w:val="-1"/>
          <w:sz w:val="28"/>
          <w:szCs w:val="28"/>
        </w:rPr>
        <w:t xml:space="preserve"> записывает состояние системы и программ. Его размер обычно – около 70% объёма оперативной памяти.</w:t>
      </w:r>
      <w:r>
        <w:rPr>
          <w:spacing w:val="-1"/>
          <w:sz w:val="28"/>
          <w:szCs w:val="28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Гибридный с</w:t>
      </w:r>
      <w:r>
        <w:rPr>
          <w:spacing w:val="-1"/>
          <w:sz w:val="28"/>
          <w:szCs w:val="28"/>
        </w:rPr>
        <w:t xml:space="preserve">пящий режим – режим, который разработан преимущественно для настольных компьютеров. Гибридный спящий режим сочетает в себе спящий режим и режим гибернации, поскольку все открытые документы и программы сохраняются в памяти и на жестком диске, и компьютер пе</w:t>
      </w:r>
      <w:r>
        <w:rPr>
          <w:spacing w:val="-1"/>
          <w:sz w:val="28"/>
          <w:szCs w:val="28"/>
        </w:rPr>
        <w:t xml:space="preserve">реводится в режим пониженного потребления электроэнергии. Если гибридный спящий режим включен, переход в спящий режим автоматически переводит компьютер в гибридный спящий режим. На настольных компьютерах гибридный спящий режим обычно включен по умолчанию. </w:t>
      </w:r>
      <w:r>
        <w:rPr>
          <w:spacing w:val="-1"/>
          <w:sz w:val="28"/>
          <w:szCs w:val="28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Как и в режиме обычного сна, при гибридном сне компьютер не должен обесточиваться. При неожиданном сбое питания операционная система </w:t>
      </w:r>
      <w:r>
        <w:rPr>
          <w:spacing w:val="-1"/>
          <w:sz w:val="28"/>
          <w:szCs w:val="28"/>
        </w:rPr>
        <w:t xml:space="preserve">Windows</w:t>
      </w:r>
      <w:r>
        <w:rPr>
          <w:spacing w:val="-1"/>
          <w:sz w:val="28"/>
          <w:szCs w:val="28"/>
        </w:rPr>
        <w:t xml:space="preserve"> может восстановить данные с диска, но такое восстановление не является штатным и обычно сопровождается интенсивной нагрузкой на жесткий диск.</w:t>
      </w:r>
      <w:r>
        <w:rPr>
          <w:spacing w:val="-1"/>
          <w:sz w:val="28"/>
          <w:szCs w:val="28"/>
        </w:rPr>
      </w:r>
    </w:p>
    <w:p>
      <w:pPr>
        <w:pStyle w:val="2419"/>
        <w:pBdr/>
        <w:tabs>
          <w:tab w:val="left" w:leader="none" w:pos="9355"/>
        </w:tabs>
        <w:spacing w:before="7" w:line="359" w:lineRule="auto"/>
        <w:ind w:right="-1"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Этот режим – смесь сна и гибернации. Система ведёт себя так же, как и при переходе в спящий режим, но при этом создаёт резервную копию данных из оперативной памяти на жёстком диске. После отключения питания </w:t>
      </w:r>
      <w:r>
        <w:rPr>
          <w:spacing w:val="-1"/>
          <w:sz w:val="28"/>
          <w:szCs w:val="28"/>
        </w:rPr>
        <w:t xml:space="preserve">Windows</w:t>
      </w:r>
      <w:r>
        <w:rPr>
          <w:spacing w:val="-1"/>
          <w:sz w:val="28"/>
          <w:szCs w:val="28"/>
        </w:rPr>
        <w:t xml:space="preserve"> попытается восстановить состояние приложений и системы.</w:t>
      </w:r>
      <w:r>
        <w:rPr>
          <w:spacing w:val="-1"/>
          <w:sz w:val="28"/>
          <w:szCs w:val="28"/>
        </w:rPr>
      </w:r>
    </w:p>
    <w:p>
      <w:pPr>
        <w:pStyle w:val="2327"/>
        <w:numPr>
          <w:ilvl w:val="0"/>
          <w:numId w:val="0"/>
        </w:numPr>
        <w:pBdr/>
        <w:tabs>
          <w:tab w:val="left" w:leader="none" w:pos="567"/>
          <w:tab w:val="clear" w:leader="none" w:pos="993"/>
          <w:tab w:val="left" w:leader="none" w:pos="1134"/>
        </w:tabs>
        <w:spacing/>
        <w:ind w:firstLine="709"/>
        <w:rPr/>
      </w:pPr>
      <w:r>
        <w:rPr>
          <w:spacing w:val="-1"/>
        </w:rPr>
        <w:t xml:space="preserve">Гибридный спящий режим включён по умолчанию на поддерживаемых устройствах. В принципе, никаких его настроек не </w:t>
      </w:r>
      <w:r>
        <w:rPr>
          <w:spacing w:val="-1"/>
        </w:rPr>
        <w:t xml:space="preserve">предусмотрено</w:t>
      </w:r>
      <w:r>
        <w:rPr>
          <w:spacing w:val="-1"/>
        </w:rPr>
        <w:t xml:space="preserve"> и он просто заменяет спящий режим. Все рассмотренные ранее параметры сна работают и с ним.</w:t>
      </w:r>
      <w:r/>
    </w:p>
    <w:p>
      <w:pPr>
        <w:pBdr/>
        <w:spacing/>
        <w:ind/>
        <w:rPr>
          <w:lang w:eastAsia="en-US"/>
        </w:rPr>
      </w:pPr>
      <w:r>
        <w:rPr>
          <w:lang w:eastAsia="en-US"/>
        </w:rPr>
      </w:r>
      <w:r>
        <w:rPr>
          <w:lang w:eastAsia="en-US"/>
        </w:rPr>
      </w:r>
    </w:p>
    <w:p>
      <w:pPr>
        <w:pStyle w:val="2418"/>
        <w:pBdr/>
        <w:spacing/>
        <w:ind w:firstLine="0"/>
        <w:rPr>
          <w:rStyle w:val="2381"/>
          <w:b w:val="0"/>
          <w:bCs w:val="0"/>
          <w:i w:val="0"/>
          <w:iCs w:val="0"/>
          <w:sz w:val="28"/>
          <w:szCs w:val="28"/>
        </w:rPr>
        <w:sectPr>
          <w:headerReference w:type="first" r:id="rId9"/>
          <w:footerReference w:type="default" r:id="rId11"/>
          <w:footerReference w:type="first" r:id="rId12"/>
          <w:footnotePr/>
          <w:endnotePr/>
          <w:type w:val="nextPage"/>
          <w:pgSz w:h="16838" w:orient="landscape" w:w="11906"/>
          <w:pgMar w:top="851" w:right="851" w:bottom="1701" w:left="1701" w:header="709" w:footer="709" w:gutter="0"/>
          <w:pgNumType w:start="73"/>
          <w:cols w:num="1" w:sep="0" w:space="708" w:equalWidth="1"/>
          <w:titlePg/>
        </w:sectPr>
      </w:pPr>
      <w:r>
        <w:rPr>
          <w:b w:val="0"/>
          <w:bCs w:val="0"/>
          <w:i w:val="0"/>
          <w:iCs w:val="0"/>
          <w:sz w:val="28"/>
          <w:szCs w:val="28"/>
        </w:rPr>
      </w:r>
      <w:r>
        <w:rPr>
          <w:rStyle w:val="2381"/>
          <w:b w:val="0"/>
          <w:bCs w:val="0"/>
          <w:i w:val="0"/>
          <w:iCs w:val="0"/>
          <w:sz w:val="28"/>
          <w:szCs w:val="28"/>
        </w:rPr>
      </w:r>
    </w:p>
    <w:p>
      <w:pPr>
        <w:pBdr/>
        <w:spacing/>
        <w:ind/>
        <w:rPr/>
      </w:pPr>
      <w:r/>
    </w:p>
    <w:sectPr>
      <w:headerReference w:type="first" r:id="rId10"/>
      <w:footerReference w:type="first" r:id="rId13"/>
      <w:footnotePr/>
      <w:endnotePr/>
      <w:type w:val="nextPage"/>
      <w:pgSz w:h="16838" w:orient="landscape" w:w="11906"/>
      <w:pgMar w:top="851" w:right="851" w:bottom="1701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Cambria">
    <w:panose1 w:val="02040503050406030204"/>
  </w:font>
  <w:font w:name="Symbol">
    <w:panose1 w:val="05050102010706020507"/>
  </w:font>
  <w:font w:name="Wingdings">
    <w:panose1 w:val="05000000000000000000"/>
  </w:font>
  <w:font w:name="ISOCPEUR">
    <w:panose1 w:val="02000603000000000000"/>
  </w:font>
  <w:font w:name="Tahoma">
    <w:panose1 w:val="020B0604030504040204"/>
  </w:font>
  <w:font w:name="Calibri">
    <w:panose1 w:val="020F0502020204030204"/>
  </w:font>
  <w:font w:name="Courier New">
    <w:panose1 w:val="02070309020205020404"/>
  </w:font>
  <w:font w:name="Marlett">
    <w:panose1 w:val="05030102010509060703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40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3360;o:allowoverlap:true;o:allowincell:false;mso-position-horizontal-relative:page;margin-left:56.70pt;mso-position-horizontal:absolute;mso-position-vertical-relative:page;margin-top:19.85pt;mso-position-vertical:absolute;width:518.80pt;height:802.30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3360;visibility:visible;" from="0.0pt,0.0pt" to="200.0pt,200.0pt" filled="f" strokecolor="#000000" strokeweight="2.00pt"/>
              <v:line id="shape 3" o:spid="_x0000_s3" style="position:absolute;left:0;text-align:left;z-index:251663360;visibility:visible;" from="0.0pt,0.0pt" to="200.0pt,200.0pt" filled="f" strokecolor="#000000" strokeweight="2.00pt"/>
              <v:line id="shape 4" o:spid="_x0000_s4" style="position:absolute;left:0;text-align:left;z-index:251663360;visibility:visible;" from="0.0pt,0.0pt" to="200.0pt,200.0pt" filled="f" strokecolor="#000000" strokeweight="2.00pt"/>
              <v:line id="shape 5" o:spid="_x0000_s5" style="position:absolute;left:0;text-align:left;z-index:251663360;visibility:visible;" from="0.0pt,0.0pt" to="200.0pt,200.0pt" filled="f" strokecolor="#000000" strokeweight="2.00pt"/>
              <v:line id="shape 6" o:spid="_x0000_s6" style="position:absolute;left:0;text-align:left;z-index:251663360;visibility:visible;" from="0.0pt,0.0pt" to="200.0pt,200.0pt" filled="f" strokecolor="#000000" strokeweight="2.00pt"/>
              <v:line id="shape 7" o:spid="_x0000_s7" style="position:absolute;left:0;text-align:left;z-index:251663360;visibility:visible;" from="0.0pt,0.0pt" to="200.0pt,200.0pt" filled="f" strokecolor="#000000" strokeweight="2.00pt"/>
              <v:line id="shape 8" o:spid="_x0000_s8" style="position:absolute;left:0;text-align:left;z-index:251663360;visibility:visible;" from="0.0pt,0.0pt" to="200.0pt,200.0pt" filled="f" strokecolor="#000000" strokeweight="2.00pt"/>
              <v:line id="shape 9" o:spid="_x0000_s9" style="position:absolute;left:0;text-align:left;z-index:251663360;visibility:visible;" from="0.0pt,0.0pt" to="200.0pt,200.0pt" filled="f" strokecolor="#000000" strokeweight="1.00pt"/>
              <v:line id="shape 10" o:spid="_x0000_s10" style="position:absolute;left:0;text-align:left;z-index:251663360;visibility:visible;" from="0.0pt,0.0pt" to="200.0pt,200.0pt" filled="f" strokecolor="#000000" strokeweight="2.00pt"/>
              <v:line id="shape 11" o:spid="_x0000_s11" style="position:absolute;left:0;text-align:left;z-index:251663360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middle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/>
                    </w:p>
                  </w:txbxContent>
                </v:textbox>
              </v:shape>
            </v:group>
          </w:pict>
        </mc:Fallback>
      </mc:AlternateConten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630375" cy="10189210"/>
              <wp:effectExtent l="0" t="0" r="0" b="0"/>
              <wp:wrapNone/>
              <wp:docPr id="2" name="Group 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30374" cy="10189209"/>
                        <a:chOff x="0" y="0"/>
                        <a:chExt cx="6630374" cy="10189209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59" cy="1018920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327131" y="8754059"/>
                          <a:ext cx="658" cy="5288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3294" y="8748965"/>
                          <a:ext cx="6577888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720151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1620505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2160124" y="8758644"/>
                          <a:ext cx="658" cy="14249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2520200" y="8754059"/>
                          <a:ext cx="658" cy="14244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5220933" y="9292050"/>
                          <a:ext cx="1317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3294" y="9829021"/>
                          <a:ext cx="2510646" cy="101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3294" y="10008860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17789" y="9125456"/>
                          <a:ext cx="29089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346238" y="9125456"/>
                          <a:ext cx="36238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746835" y="9125456"/>
                          <a:ext cx="847643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1641589" y="9125456"/>
                          <a:ext cx="50535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2175608" y="9125456"/>
                          <a:ext cx="329437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5247617" y="9301729"/>
                          <a:ext cx="485920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5247617" y="9487682"/>
                          <a:ext cx="485920" cy="157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2556438" y="8905878"/>
                          <a:ext cx="4005636" cy="243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ДП.009 </w:t>
                            </w:r>
                            <w:r>
                              <w:rPr>
                                <w:lang w:val="ru-RU"/>
                              </w:rPr>
                              <w:t xml:space="preserve"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РПЗ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3953" y="9288993"/>
                          <a:ext cx="6577888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8235" y="9109663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3294" y="8928804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3294" y="9648162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3294" y="9467304"/>
                          <a:ext cx="2510646" cy="50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12848" y="9306314"/>
                          <a:ext cx="1581631" cy="157932"/>
                          <a:chOff x="0" y="0"/>
                          <a:chExt cx="1581631" cy="157932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483097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45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733987" y="0"/>
                            <a:ext cx="847644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663955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9839719"/>
                          <a:ext cx="1581631" cy="157932"/>
                          <a:chOff x="0" y="0"/>
                          <a:chExt cx="1581631" cy="157932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12848" y="10015993"/>
                          <a:ext cx="1581631" cy="157422"/>
                          <a:chOff x="0" y="0"/>
                          <a:chExt cx="1581631" cy="157422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0381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733992" y="0"/>
                            <a:ext cx="847638" cy="15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Style w:val="2396"/>
                                <w:pBdr/>
                                <w:spacing/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4680654" y="9292050"/>
                          <a:ext cx="658" cy="88646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2565333" y="9301220"/>
                          <a:ext cx="2072823" cy="887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sz w:val="26"/>
                                <w:szCs w:val="28"/>
                                <w:lang w:val="ru-RU"/>
                              </w:rPr>
                              <w:t xml:space="preserve">есурсосбережение</w:t>
                            </w:r>
                            <w:r>
                              <w:rPr>
                                <w:szCs w:val="28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4684937" y="9469342"/>
                          <a:ext cx="1900527" cy="5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4684278" y="9648672"/>
                          <a:ext cx="1900527" cy="10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5760882" y="9292050"/>
                          <a:ext cx="988" cy="3530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4709315" y="9301729"/>
                          <a:ext cx="485591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5790531" y="9301729"/>
                          <a:ext cx="76660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5795143" y="9482588"/>
                          <a:ext cx="766272" cy="157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4860857" y="9472908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5040730" y="9473417"/>
                          <a:ext cx="658" cy="1721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 flipH="0" flipV="0">
                          <a:off x="4690266" y="9792340"/>
                          <a:ext cx="1940108" cy="224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396"/>
                              <w:pBdr/>
                              <w:spacing/>
                              <w:ind w:firstLine="0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ИСиТ гр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.И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тс-10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0000" style="position:absolute;z-index:251656192;o:allowoverlap:true;o:allowincell:false;mso-position-horizontal-relative:page;margin-left:57.00pt;mso-position-horizontal:absolute;mso-position-vertical-relative:page;margin-top:19.50pt;mso-position-vertical:absolute;width:522.08pt;height:802.30pt;mso-wrap-distance-left:9.00pt;mso-wrap-distance-top:0.00pt;mso-wrap-distance-right:9.00pt;mso-wrap-distance-bottom:0.00pt;" coordorigin="0,0" coordsize="66303,101892">
              <v:shape id="shape 21" o:spid="_x0000_s21" o:spt="1" type="#_x0000_t1" style="position:absolute;left:0;top:0;width:65887;height:101892;visibility:visible;" filled="f" strokecolor="#000000" strokeweight="2.00pt"/>
              <v:line id="shape 22" o:spid="_x0000_s22" style="position:absolute;left:0;text-align:left;z-index:251656192;visibility:visible;" from="0.0pt,0.0pt" to="65887.6pt,101892.1pt" filled="f" strokecolor="#000000" strokeweight="2.00pt"/>
              <v:line id="shape 23" o:spid="_x0000_s23" style="position:absolute;left:0;text-align:left;z-index:251656192;visibility:visible;" from="0.0pt,0.0pt" to="65887.6pt,101892.1pt" filled="f" strokecolor="#000000" strokeweight="2.00pt"/>
              <v:line id="shape 24" o:spid="_x0000_s24" style="position:absolute;left:0;text-align:left;z-index:251656192;visibility:visible;" from="0.0pt,0.0pt" to="65887.6pt,101892.1pt" filled="f" strokecolor="#000000" strokeweight="2.00pt"/>
              <v:line id="shape 25" o:spid="_x0000_s25" style="position:absolute;left:0;text-align:left;z-index:251656192;visibility:visible;" from="0.0pt,0.0pt" to="65887.6pt,101892.1pt" filled="f" strokecolor="#000000" strokeweight="2.00pt"/>
              <v:line id="shape 26" o:spid="_x0000_s26" style="position:absolute;left:0;text-align:left;z-index:251656192;visibility:visible;" from="0.0pt,0.0pt" to="65887.6pt,101892.1pt" filled="f" strokecolor="#000000" strokeweight="2.00pt"/>
              <v:line id="shape 27" o:spid="_x0000_s27" style="position:absolute;left:0;text-align:left;z-index:251656192;visibility:visible;" from="0.0pt,0.0pt" to="65887.6pt,101892.1pt" filled="f" strokecolor="#000000" strokeweight="2.00pt"/>
              <v:line id="shape 28" o:spid="_x0000_s28" style="position:absolute;left:0;text-align:left;z-index:251656192;visibility:visible;" from="0.0pt,0.0pt" to="65887.6pt,101892.1pt" filled="f" strokecolor="#000000" strokeweight="2.00pt"/>
              <v:line id="shape 29" o:spid="_x0000_s29" style="position:absolute;left:0;text-align:left;z-index:251656192;visibility:visible;" from="0.0pt,0.0pt" to="65887.6pt,101892.1pt" filled="f" strokecolor="#000000" strokeweight="1.00pt"/>
              <v:line id="shape 30" o:spid="_x0000_s30" style="position:absolute;left:0;text-align:left;z-index:251656192;visibility:visible;" from="0.0pt,0.0pt" to="65887.6pt,101892.1pt" filled="f" strokecolor="#000000" strokeweight="1.00pt"/>
              <v:shape id="shape 31" o:spid="_x0000_s31" o:spt="1" type="#_x0000_t1" style="position:absolute;left:177;top:91254;width:2908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3462;top:91254;width:3623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7468;top:91254;width:8476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16415;top:91254;width:5053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21756;top:91254;width:3294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52476;top:93017;width:4859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52476;top:94876;width:4859;height:1579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8" o:spid="_x0000_s38" o:spt="1" type="#_x0000_t1" style="position:absolute;left:25564;top:89058;width:40056;height:2430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ДП.009 </w:t>
                      </w:r>
                      <w:r>
                        <w:rPr>
                          <w:lang w:val="ru-RU"/>
                        </w:rPr>
                        <w:t xml:space="preserve"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РПЗ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9" o:spid="_x0000_s39" style="position:absolute;left:0;text-align:left;z-index:251656192;visibility:visible;" from="25564.4pt,89058.8pt" to="65620.7pt,91488.9pt" filled="f" strokecolor="#000000" strokeweight="2.00pt"/>
              <v:line id="shape 40" o:spid="_x0000_s40" style="position:absolute;left:0;text-align:left;z-index:251656192;visibility:visible;" from="25564.4pt,89058.8pt" to="65620.7pt,91488.9pt" filled="f" strokecolor="#000000" strokeweight="2.00pt"/>
              <v:line id="shape 41" o:spid="_x0000_s41" style="position:absolute;left:0;text-align:left;z-index:251656192;visibility:visible;" from="25564.4pt,89058.8pt" to="65620.7pt,91488.9pt" filled="f" strokecolor="#000000" strokeweight="1.00pt"/>
              <v:line id="shape 42" o:spid="_x0000_s42" style="position:absolute;left:0;text-align:left;z-index:251656192;visibility:visible;" from="25564.4pt,89058.8pt" to="65620.7pt,91488.9pt" filled="f" strokecolor="#000000" strokeweight="1.00pt"/>
              <v:line id="shape 43" o:spid="_x0000_s43" style="position:absolute;left:0;text-align:left;z-index:251656192;visibility:visible;" from="25564.4pt,89058.8pt" to="65620.7pt,91488.9pt" filled="f" strokecolor="#000000" strokeweight="1.00pt"/>
              <v:group id="group 44" o:spid="_x0000_s0000" style="position:absolute;left:128;top:93063;width:15816;height:1579;" coordorigin="0,0" coordsize="15816,1579">
                <v:shape id="shape 45" o:spid="_x0000_s45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6" o:spid="_x0000_s46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  <v:group id="group 47" o:spid="_x0000_s0000" style="position:absolute;left:128;top:94830;width:15816;height:1574;" coordorigin="0,0" coordsize="15816,1574">
                <v:shape id="shape 48" o:spid="_x0000_s48" o:spt="1" type="#_x0000_t1" style="position:absolute;left:0;top:0;width:7004;height:1574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9" o:spid="_x0000_s49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0" o:spid="_x0000_s0000" style="position:absolute;left:128;top:96639;width:15816;height:1574;" coordorigin="0,0" coordsize="15816,1574">
                <v:shape id="shape 51" o:spid="_x0000_s51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2" o:spid="_x0000_s52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3" o:spid="_x0000_s0000" style="position:absolute;left:128;top:98397;width:15816;height:1579;" coordorigin="0,0" coordsize="15816,1579">
                <v:shape id="shape 54" o:spid="_x0000_s54" o:spt="1" type="#_x0000_t1" style="position:absolute;left:0;top:0;width:7003;height:1579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5" o:spid="_x0000_s55" o:spt="1" type="#_x0000_t1" style="position:absolute;left:7339;top:0;width:8476;height:1579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6" o:spid="_x0000_s0000" style="position:absolute;left:128;top:100159;width:15816;height:1574;" coordorigin="0,0" coordsize="15816,1574">
                <v:shape id="shape 57" o:spid="_x0000_s57" o:spt="1" type="#_x0000_t1" style="position:absolute;left:0;top:0;width:7003;height:1574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8" o:spid="_x0000_s58" o:spt="1" type="#_x0000_t1" style="position:absolute;left:7339;top:0;width:8476;height:1574;v-text-anchor:middle;visibility:visible;" filled="f" stroked="f">
                  <v:textbox inset="0,0,0,0">
                    <w:txbxContent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  <w:p>
                        <w:pPr>
                          <w:pStyle w:val="2396"/>
                          <w:pBdr/>
                          <w:spacing/>
                          <w:ind w:firstLine="0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9" o:spid="_x0000_s59" style="position:absolute;left:0;text-align:left;z-index:251656192;visibility:visible;" from="7339.9pt,0.0pt" to="15816.3pt,1574.2pt" filled="f" strokecolor="#000000" strokeweight="2.00pt"/>
              <v:shape id="shape 60" o:spid="_x0000_s60" o:spt="1" type="#_x0000_t1" style="position:absolute;left:25653;top:93012;width:20728;height:8879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 xml:space="preserve">Р</w:t>
                      </w:r>
                      <w:r>
                        <w:rPr>
                          <w:sz w:val="26"/>
                          <w:szCs w:val="28"/>
                          <w:lang w:val="ru-RU"/>
                        </w:rPr>
                        <w:t xml:space="preserve">есурсосбережение</w:t>
                      </w:r>
                      <w:r>
                        <w:rPr>
                          <w:szCs w:val="28"/>
                          <w:lang w:val="ru-RU"/>
                        </w:rPr>
                      </w:r>
                    </w:p>
                  </w:txbxContent>
                </v:textbox>
              </v:shape>
              <v:line id="shape 61" o:spid="_x0000_s61" style="position:absolute;left:0;text-align:left;z-index:251656192;visibility:visible;" from="25653.3pt,93012.2pt" to="46381.6pt,101892.1pt" filled="f" strokecolor="#000000" strokeweight="2.00pt"/>
              <v:line id="shape 62" o:spid="_x0000_s62" style="position:absolute;left:0;text-align:left;z-index:251656192;visibility:visible;" from="25653.3pt,93012.2pt" to="46381.6pt,101892.1pt" filled="f" strokecolor="#000000" strokeweight="2.00pt"/>
              <v:line id="shape 63" o:spid="_x0000_s63" style="position:absolute;left:0;text-align:left;z-index:251656192;visibility:visible;" from="25653.3pt,93012.2pt" to="46381.6pt,101892.1pt" filled="f" strokecolor="#000000" strokeweight="2.00pt"/>
              <v:shape id="shape 64" o:spid="_x0000_s64" o:spt="1" type="#_x0000_t1" style="position:absolute;left:47093;top:93017;width:4855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57905;top:93017;width:7666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57951;top:94825;width:7662;height:1574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7" o:spid="_x0000_s67" style="position:absolute;left:0;text-align:left;z-index:251656192;visibility:visible;" from="57951.4pt,94825.9pt" to="65614.1pt,96400.1pt" filled="f" strokecolor="#000000" strokeweight="1.00pt"/>
              <v:line id="shape 68" o:spid="_x0000_s68" style="position:absolute;left:0;text-align:left;z-index:251656192;visibility:visible;" from="57951.4pt,94825.9pt" to="65614.1pt,96400.1pt" filled="f" strokecolor="#000000" strokeweight="1.00pt"/>
              <v:shape id="shape 69" o:spid="_x0000_s69" o:spt="1" type="#_x0000_t1" style="position:absolute;left:46902;top:97923;width:19401;height:2241;v-text-anchor:middle;visibility:visible;" filled="f" stroked="f">
                <v:textbox inset="0,0,0,0">
                  <w:txbxContent>
                    <w:p>
                      <w:pPr>
                        <w:pStyle w:val="2396"/>
                        <w:pBdr/>
                        <w:spacing/>
                        <w:ind w:firstLine="0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ИСиТ гр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.И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тс-10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38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33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1.%1"/>
      <w:numFmt w:val="decimal"/>
      <w:pPr>
        <w:pBdr/>
        <w:tabs>
          <w:tab w:val="num" w:leader="none" w:pos="1546"/>
        </w:tabs>
        <w:spacing/>
        <w:ind w:hanging="360" w:left="1546"/>
      </w:pPr>
      <w:rPr/>
      <w:start w:val="1"/>
      <w:suff w:val="space"/>
    </w:lvl>
    <w:lvl w:ilvl="1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3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4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5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6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7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  <w:lvl w:ilvl="8">
      <w:isLgl w:val="false"/>
      <w:lvlJc w:val="left"/>
      <w:lvlText/>
      <w:numFmt w:val="decimal"/>
      <w:pPr>
        <w:pBdr/>
        <w:spacing/>
        <w:ind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992"/>
        </w:tabs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45" w:left="222"/>
        <w:jc w:val="right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345" w:left="1200"/>
      </w:pPr>
      <w:rPr>
        <w:rFonts w:hint="default"/>
        <w:lang w:val="ru-RU" w:eastAsia="ru-RU" w:bidi="ru-RU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345" w:left="2181"/>
      </w:pPr>
      <w:rPr>
        <w:rFonts w:hint="default"/>
        <w:lang w:val="ru-RU" w:eastAsia="ru-RU" w:bidi="ru-RU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345" w:left="3161"/>
      </w:pPr>
      <w:rPr>
        <w:rFonts w:hint="default"/>
        <w:lang w:val="ru-RU" w:eastAsia="ru-RU" w:bidi="ru-RU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345" w:left="4142"/>
      </w:pPr>
      <w:rPr>
        <w:rFonts w:hint="default"/>
        <w:lang w:val="ru-RU" w:eastAsia="ru-RU" w:bidi="ru-RU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345" w:left="5123"/>
      </w:pPr>
      <w:rPr>
        <w:rFonts w:hint="default"/>
        <w:lang w:val="ru-RU" w:eastAsia="ru-RU" w:bidi="ru-RU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345" w:left="6103"/>
      </w:pPr>
      <w:rPr>
        <w:rFonts w:hint="default"/>
        <w:lang w:val="ru-RU" w:eastAsia="ru-RU" w:bidi="ru-RU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345" w:left="7084"/>
      </w:pPr>
      <w:rPr>
        <w:rFonts w:hint="default"/>
        <w:lang w:val="ru-RU" w:eastAsia="ru-RU" w:bidi="ru-RU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345" w:left="8065"/>
      </w:pPr>
      <w:rPr>
        <w:rFonts w:hint="default"/>
        <w:lang w:val="ru-RU" w:eastAsia="ru-RU" w:bidi="ru-RU"/>
      </w:rPr>
      <w:start w:val="1"/>
      <w:suff w:val="space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[%1]"/>
      <w:numFmt w:val="decimal"/>
      <w:pPr>
        <w:pBdr/>
        <w:spacing/>
        <w:ind w:hanging="360" w:left="1080"/>
      </w:pPr>
      <w:rPr>
        <w:rFonts w:hint="default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2312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pStyle w:val="2313"/>
      <w:rPr/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pStyle w:val="2314"/>
      <w:rPr/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2315"/>
      <w:rPr/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2316"/>
      <w:rPr/>
      <w:start w:val="1"/>
      <w:suff w:val="space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2317"/>
      <w:rPr/>
      <w:start w:val="1"/>
      <w:suff w:val="space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2318"/>
      <w:rPr/>
      <w:start w:val="1"/>
      <w:suff w:val="space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2319"/>
      <w:rPr/>
      <w:start w:val="1"/>
      <w:suff w:val="space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2320"/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2367"/>
      <w:rPr>
        <w:rFonts w:hint="default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27" w:left="222"/>
      </w:pPr>
      <w:rPr>
        <w:rFonts w:hint="default" w:ascii="Times New Roman" w:hAnsi="Times New Roman" w:eastAsia="Times New Roman" w:cs="Times New Roman"/>
        <w:sz w:val="28"/>
        <w:szCs w:val="28"/>
        <w:lang w:val="ru-RU" w:eastAsia="ru-RU" w:bidi="ru-RU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327" w:left="1200"/>
      </w:pPr>
      <w:rPr>
        <w:rFonts w:hint="default"/>
        <w:lang w:val="ru-RU" w:eastAsia="ru-RU" w:bidi="ru-RU"/>
      </w:rPr>
      <w:start w:val="1"/>
      <w:suff w:val="space"/>
    </w:lvl>
    <w:lvl w:ilvl="2">
      <w:isLgl w:val="false"/>
      <w:lvlJc w:val="left"/>
      <w:lvlText w:val="•"/>
      <w:numFmt w:val="bullet"/>
      <w:pPr>
        <w:pBdr/>
        <w:spacing/>
        <w:ind w:hanging="327" w:left="2181"/>
      </w:pPr>
      <w:rPr>
        <w:rFonts w:hint="default"/>
        <w:lang w:val="ru-RU" w:eastAsia="ru-RU" w:bidi="ru-RU"/>
      </w:rPr>
      <w:start w:val="1"/>
      <w:suff w:val="space"/>
    </w:lvl>
    <w:lvl w:ilvl="3">
      <w:isLgl w:val="false"/>
      <w:lvlJc w:val="left"/>
      <w:lvlText w:val="•"/>
      <w:numFmt w:val="bullet"/>
      <w:pPr>
        <w:pBdr/>
        <w:spacing/>
        <w:ind w:hanging="327" w:left="3161"/>
      </w:pPr>
      <w:rPr>
        <w:rFonts w:hint="default"/>
        <w:lang w:val="ru-RU" w:eastAsia="ru-RU" w:bidi="ru-RU"/>
      </w:rPr>
      <w:start w:val="1"/>
      <w:suff w:val="space"/>
    </w:lvl>
    <w:lvl w:ilvl="4">
      <w:isLgl w:val="false"/>
      <w:lvlJc w:val="left"/>
      <w:lvlText w:val="•"/>
      <w:numFmt w:val="bullet"/>
      <w:pPr>
        <w:pBdr/>
        <w:spacing/>
        <w:ind w:hanging="327" w:left="4142"/>
      </w:pPr>
      <w:rPr>
        <w:rFonts w:hint="default"/>
        <w:lang w:val="ru-RU" w:eastAsia="ru-RU" w:bidi="ru-RU"/>
      </w:rPr>
      <w:start w:val="1"/>
      <w:suff w:val="space"/>
    </w:lvl>
    <w:lvl w:ilvl="5">
      <w:isLgl w:val="false"/>
      <w:lvlJc w:val="left"/>
      <w:lvlText w:val="•"/>
      <w:numFmt w:val="bullet"/>
      <w:pPr>
        <w:pBdr/>
        <w:spacing/>
        <w:ind w:hanging="327" w:left="5123"/>
      </w:pPr>
      <w:rPr>
        <w:rFonts w:hint="default"/>
        <w:lang w:val="ru-RU" w:eastAsia="ru-RU" w:bidi="ru-RU"/>
      </w:rPr>
      <w:start w:val="1"/>
      <w:suff w:val="space"/>
    </w:lvl>
    <w:lvl w:ilvl="6">
      <w:isLgl w:val="false"/>
      <w:lvlJc w:val="left"/>
      <w:lvlText w:val="•"/>
      <w:numFmt w:val="bullet"/>
      <w:pPr>
        <w:pBdr/>
        <w:spacing/>
        <w:ind w:hanging="327" w:left="6103"/>
      </w:pPr>
      <w:rPr>
        <w:rFonts w:hint="default"/>
        <w:lang w:val="ru-RU" w:eastAsia="ru-RU" w:bidi="ru-RU"/>
      </w:rPr>
      <w:start w:val="1"/>
      <w:suff w:val="space"/>
    </w:lvl>
    <w:lvl w:ilvl="7">
      <w:isLgl w:val="false"/>
      <w:lvlJc w:val="left"/>
      <w:lvlText w:val="•"/>
      <w:numFmt w:val="bullet"/>
      <w:pPr>
        <w:pBdr/>
        <w:spacing/>
        <w:ind w:hanging="327" w:left="7084"/>
      </w:pPr>
      <w:rPr>
        <w:rFonts w:hint="default"/>
        <w:lang w:val="ru-RU" w:eastAsia="ru-RU" w:bidi="ru-RU"/>
      </w:rPr>
      <w:start w:val="1"/>
      <w:suff w:val="space"/>
    </w:lvl>
    <w:lvl w:ilvl="8">
      <w:isLgl w:val="false"/>
      <w:lvlJc w:val="left"/>
      <w:lvlText w:val="•"/>
      <w:numFmt w:val="bullet"/>
      <w:pPr>
        <w:pBdr/>
        <w:spacing/>
        <w:ind w:hanging="327" w:left="8065"/>
      </w:pPr>
      <w:rPr>
        <w:rFonts w:hint="default"/>
        <w:lang w:val="ru-RU" w:eastAsia="ru-RU" w:bidi="ru-RU"/>
      </w:rPr>
      <w:start w:val="1"/>
      <w:suff w:val="space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1571"/>
        </w:tabs>
        <w:spacing/>
        <w:ind w:hanging="360" w:left="1571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2291"/>
        </w:tabs>
        <w:spacing/>
        <w:ind w:hanging="360" w:left="2291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3011"/>
        </w:tabs>
        <w:spacing/>
        <w:ind w:hanging="180" w:left="3011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3731"/>
        </w:tabs>
        <w:spacing/>
        <w:ind w:hanging="360" w:left="3731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4451"/>
        </w:tabs>
        <w:spacing/>
        <w:ind w:hanging="360" w:left="4451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5171"/>
        </w:tabs>
        <w:spacing/>
        <w:ind w:hanging="180" w:left="5171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891"/>
        </w:tabs>
        <w:spacing/>
        <w:ind w:hanging="360" w:left="5891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6611"/>
        </w:tabs>
        <w:spacing/>
        <w:ind w:hanging="360" w:left="6611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7331"/>
        </w:tabs>
        <w:spacing/>
        <w:ind w:hanging="180" w:left="7331"/>
      </w:pPr>
      <w:rPr/>
      <w:start w:val="1"/>
      <w:suff w:val="space"/>
    </w:lvl>
  </w:abstractNum>
  <w:abstractNum w:abstractNumId="11">
    <w:lvl w:ilvl="0">
      <w:isLgl w:val="false"/>
      <w:lvlJc w:val="left"/>
      <w:lvlText w:val="‒"/>
      <w:numFmt w:val="bullet"/>
      <w:pPr>
        <w:pBdr/>
        <w:spacing/>
        <w:ind w:hanging="360" w:left="1429"/>
      </w:pPr>
      <w:rPr>
        <w:rFonts w:hint="default" w:ascii="Cambria" w:hAnsi="Cambr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Marlett" w:hAnsi="Marlett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Marlett" w:hAnsi="Marlett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Marlett" w:hAnsi="Marlett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Marlett" w:hAnsi="Marlett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Marlett" w:hAnsi="Marlett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Marlett" w:hAnsi="Marlett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Marlett" w:hAnsi="Marlett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Marlett" w:hAnsi="Marlett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Marlett" w:hAnsi="Marlett"/>
      </w:rPr>
      <w:start w:val="1"/>
      <w:suff w:val="space"/>
    </w:lvl>
  </w:abstractNum>
  <w:abstractNum w:abstractNumId="14">
    <w:lvl w:ilvl="0">
      <w:isLgl w:val="false"/>
      <w:lvlJc w:val="left"/>
      <w:lvlText w:val="-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hint="default" w:ascii="Times New Roman" w:hAnsi="Times New Roman" w:cs="Times New Roman" w:eastAsiaTheme="minorEastAsia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"/>
      <w:numFmt w:val="bullet"/>
      <w:pPr>
        <w:pBdr/>
        <w:tabs>
          <w:tab w:val="num" w:leader="none" w:pos="992"/>
        </w:tabs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-"/>
      <w:numFmt w:val="bullet"/>
      <w:pPr>
        <w:pBdr/>
        <w:spacing/>
        <w:ind w:hanging="360" w:left="1429"/>
      </w:pPr>
      <w:pStyle w:val="2357"/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  <w:color w:val="000000" w:themeColor="text1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-"/>
      <w:numFmt w:val="bullet"/>
      <w:pPr>
        <w:pBdr/>
        <w:spacing/>
        <w:ind w:hanging="360" w:left="1069"/>
      </w:pPr>
      <w:pStyle w:val="2327"/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-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23">
    <w:lvl w:ilvl="0">
      <w:isLgl w:val="false"/>
      <w:lvlJc w:val="left"/>
      <w:lvlText w:val=""/>
      <w:numFmt w:val="bullet"/>
      <w:pPr>
        <w:pBdr/>
        <w:tabs>
          <w:tab w:val="num" w:leader="none" w:pos="2422"/>
        </w:tabs>
        <w:spacing/>
        <w:ind w:hanging="360" w:left="2422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tabs>
          <w:tab w:val="num" w:leader="none" w:pos="2291"/>
        </w:tabs>
        <w:spacing/>
        <w:ind w:hanging="360" w:left="2291"/>
      </w:pPr>
      <w:rPr>
        <w:rFonts w:hint="default" w:ascii="Symbol" w:hAnsi="Symbo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3011"/>
        </w:tabs>
        <w:spacing/>
        <w:ind w:hanging="360" w:left="3011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3731"/>
        </w:tabs>
        <w:spacing/>
        <w:ind w:hanging="360" w:left="3731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4451"/>
        </w:tabs>
        <w:spacing/>
        <w:ind w:hanging="360" w:left="4451"/>
      </w:pPr>
      <w:rPr>
        <w:rFonts w:hint="default" w:ascii="Courier New" w:hAnsi="Courier New" w:cs="Times New Roman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5171"/>
        </w:tabs>
        <w:spacing/>
        <w:ind w:hanging="360" w:left="5171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891"/>
        </w:tabs>
        <w:spacing/>
        <w:ind w:hanging="360" w:left="5891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6611"/>
        </w:tabs>
        <w:spacing/>
        <w:ind w:hanging="360" w:left="6611"/>
      </w:pPr>
      <w:rPr>
        <w:rFonts w:hint="default" w:ascii="Courier New" w:hAnsi="Courier New" w:cs="Times New Roman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7331"/>
        </w:tabs>
        <w:spacing/>
        <w:ind w:hanging="360" w:left="7331"/>
      </w:pPr>
      <w:rPr>
        <w:rFonts w:hint="default" w:ascii="Wingdings" w:hAnsi="Wingdings"/>
      </w:rPr>
      <w:start w:val="1"/>
      <w:suff w:val="space"/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20"/>
  </w:num>
  <w:num w:numId="5">
    <w:abstractNumId w:val="4"/>
  </w:num>
  <w:num w:numId="6">
    <w:abstractNumId w:val="21"/>
  </w:num>
  <w:num w:numId="7">
    <w:abstractNumId w:val="0"/>
  </w:num>
  <w:num w:numId="8">
    <w:abstractNumId w:val="10"/>
  </w:num>
  <w:num w:numId="9">
    <w:abstractNumId w:val="17"/>
  </w:num>
  <w:num w:numId="10">
    <w:abstractNumId w:val="16"/>
  </w:num>
  <w:num w:numId="11">
    <w:abstractNumId w:val="23"/>
  </w:num>
  <w:num w:numId="12">
    <w:abstractNumId w:val="19"/>
  </w:num>
  <w:num w:numId="13">
    <w:abstractNumId w:val="8"/>
  </w:num>
  <w:num w:numId="14">
    <w:abstractNumId w:val="2"/>
  </w:num>
  <w:num w:numId="15">
    <w:abstractNumId w:val="12"/>
  </w:num>
  <w:num w:numId="16">
    <w:abstractNumId w:val="13"/>
  </w:num>
  <w:num w:numId="17">
    <w:abstractNumId w:val="11"/>
  </w:num>
  <w:num w:numId="18">
    <w:abstractNumId w:val="9"/>
  </w:num>
  <w:num w:numId="19">
    <w:abstractNumId w:val="3"/>
  </w:num>
  <w:num w:numId="20">
    <w:abstractNumId w:val="22"/>
  </w:num>
  <w:num w:numId="21">
    <w:abstractNumId w:val="14"/>
  </w:num>
  <w:num w:numId="22">
    <w:abstractNumId w:val="7"/>
  </w:num>
  <w:num w:numId="23">
    <w:abstractNumId w:val="18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2321"/>
    <w:link w:val="231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2321"/>
    <w:link w:val="231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2321"/>
    <w:link w:val="231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2321"/>
    <w:link w:val="231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2321"/>
    <w:link w:val="231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2321"/>
    <w:link w:val="231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2321"/>
    <w:link w:val="231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2321"/>
    <w:link w:val="23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2321"/>
    <w:link w:val="232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2321"/>
    <w:link w:val="2346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2311"/>
    <w:next w:val="231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232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2311"/>
    <w:next w:val="231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2311"/>
    <w:next w:val="231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2321"/>
    <w:link w:val="2338"/>
    <w:uiPriority w:val="99"/>
    <w:pPr>
      <w:pBdr/>
      <w:spacing/>
      <w:ind/>
    </w:pPr>
  </w:style>
  <w:style w:type="character" w:styleId="45">
    <w:name w:val="Footer Char"/>
    <w:basedOn w:val="2321"/>
    <w:link w:val="2340"/>
    <w:uiPriority w:val="99"/>
    <w:pPr>
      <w:pBdr/>
      <w:spacing/>
      <w:ind/>
    </w:pPr>
  </w:style>
  <w:style w:type="character" w:styleId="47">
    <w:name w:val="Caption Char"/>
    <w:basedOn w:val="2402"/>
    <w:link w:val="2340"/>
    <w:uiPriority w:val="99"/>
    <w:pPr>
      <w:pBdr/>
      <w:spacing/>
      <w:ind/>
    </w:pPr>
  </w:style>
  <w:style w:type="table" w:styleId="49">
    <w:name w:val="Table Grid Light"/>
    <w:basedOn w:val="23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23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232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232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232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232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231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232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231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2321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2311"/>
    <w:next w:val="231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2311"/>
    <w:next w:val="231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2311"/>
    <w:next w:val="231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2311"/>
    <w:next w:val="231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2311"/>
    <w:next w:val="231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2311"/>
    <w:next w:val="2311"/>
    <w:uiPriority w:val="39"/>
    <w:unhideWhenUsed/>
    <w:pPr>
      <w:pBdr/>
      <w:spacing w:after="57"/>
      <w:ind w:right="0" w:firstLine="0" w:left="2268"/>
    </w:pPr>
  </w:style>
  <w:style w:type="paragraph" w:styleId="2311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2312">
    <w:name w:val="Heading 1"/>
    <w:basedOn w:val="2311"/>
    <w:next w:val="2311"/>
    <w:link w:val="2324"/>
    <w:uiPriority w:val="9"/>
    <w:qFormat/>
    <w:pPr>
      <w:keepNext w:val="true"/>
      <w:keepLines w:val="true"/>
      <w:pageBreakBefore w:val="true"/>
      <w:numPr>
        <w:ilvl w:val="0"/>
        <w:numId w:val="2"/>
      </w:numPr>
      <w:pBdr/>
      <w:tabs>
        <w:tab w:val="left" w:leader="none" w:pos="1134"/>
      </w:tabs>
      <w:spacing/>
      <w:ind w:firstLine="709" w:left="0"/>
      <w:outlineLvl w:val="0"/>
    </w:pPr>
    <w:rPr>
      <w:rFonts w:eastAsiaTheme="majorEastAsia"/>
      <w:b/>
      <w:caps/>
      <w:szCs w:val="32"/>
    </w:rPr>
  </w:style>
  <w:style w:type="paragraph" w:styleId="2313">
    <w:name w:val="Heading 2"/>
    <w:basedOn w:val="2327"/>
    <w:next w:val="2311"/>
    <w:link w:val="2348"/>
    <w:uiPriority w:val="9"/>
    <w:unhideWhenUsed/>
    <w:qFormat/>
    <w:pPr>
      <w:numPr>
        <w:ilvl w:val="1"/>
        <w:numId w:val="2"/>
      </w:numPr>
      <w:pBdr/>
      <w:tabs>
        <w:tab w:val="left" w:leader="none" w:pos="851"/>
      </w:tabs>
      <w:spacing/>
      <w:ind w:firstLine="709" w:left="0"/>
      <w:outlineLvl w:val="1"/>
    </w:pPr>
    <w:rPr>
      <w:b/>
    </w:rPr>
  </w:style>
  <w:style w:type="paragraph" w:styleId="2314">
    <w:name w:val="Heading 3"/>
    <w:basedOn w:val="2313"/>
    <w:next w:val="2311"/>
    <w:link w:val="2349"/>
    <w:uiPriority w:val="9"/>
    <w:unhideWhenUsed/>
    <w:qFormat/>
    <w:pPr>
      <w:numPr>
        <w:ilvl w:val="2"/>
      </w:numPr>
      <w:pBdr/>
      <w:tabs>
        <w:tab w:val="left" w:leader="none" w:pos="1560"/>
      </w:tabs>
      <w:spacing/>
      <w:ind w:firstLine="709" w:left="0"/>
      <w:outlineLvl w:val="2"/>
    </w:pPr>
    <w:rPr>
      <w:b w:val="0"/>
    </w:rPr>
  </w:style>
  <w:style w:type="paragraph" w:styleId="2315">
    <w:name w:val="Heading 4"/>
    <w:basedOn w:val="2311"/>
    <w:next w:val="2311"/>
    <w:link w:val="2350"/>
    <w:uiPriority w:val="9"/>
    <w:semiHidden/>
    <w:unhideWhenUsed/>
    <w:qFormat/>
    <w:pPr>
      <w:keepNext w:val="true"/>
      <w:keepLines w:val="true"/>
      <w:numPr>
        <w:ilvl w:val="3"/>
        <w:numId w:val="2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2316">
    <w:name w:val="Heading 5"/>
    <w:basedOn w:val="2311"/>
    <w:link w:val="2325"/>
    <w:uiPriority w:val="9"/>
    <w:qFormat/>
    <w:pPr>
      <w:numPr>
        <w:ilvl w:val="4"/>
        <w:numId w:val="2"/>
      </w:numPr>
      <w:pBdr/>
      <w:spacing w:after="100" w:afterAutospacing="1" w:before="100" w:beforeAutospacing="1"/>
      <w:ind/>
      <w:outlineLvl w:val="4"/>
    </w:pPr>
    <w:rPr>
      <w:rFonts w:eastAsia="Times New Roman"/>
      <w:b/>
      <w:bCs/>
      <w:sz w:val="20"/>
      <w:szCs w:val="20"/>
    </w:rPr>
  </w:style>
  <w:style w:type="paragraph" w:styleId="2317">
    <w:name w:val="Heading 6"/>
    <w:basedOn w:val="2311"/>
    <w:next w:val="2311"/>
    <w:link w:val="2351"/>
    <w:uiPriority w:val="9"/>
    <w:semiHidden/>
    <w:unhideWhenUsed/>
    <w:qFormat/>
    <w:pPr>
      <w:keepNext w:val="true"/>
      <w:keepLines w:val="true"/>
      <w:numPr>
        <w:ilvl w:val="5"/>
        <w:numId w:val="2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2318">
    <w:name w:val="Heading 7"/>
    <w:basedOn w:val="2311"/>
    <w:next w:val="2311"/>
    <w:link w:val="2352"/>
    <w:uiPriority w:val="9"/>
    <w:semiHidden/>
    <w:unhideWhenUsed/>
    <w:qFormat/>
    <w:pPr>
      <w:keepNext w:val="true"/>
      <w:keepLines w:val="true"/>
      <w:numPr>
        <w:ilvl w:val="6"/>
        <w:numId w:val="2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2319">
    <w:name w:val="Heading 8"/>
    <w:basedOn w:val="2311"/>
    <w:next w:val="2311"/>
    <w:link w:val="2353"/>
    <w:uiPriority w:val="9"/>
    <w:semiHidden/>
    <w:unhideWhenUsed/>
    <w:qFormat/>
    <w:pPr>
      <w:keepNext w:val="true"/>
      <w:keepLines w:val="true"/>
      <w:numPr>
        <w:ilvl w:val="7"/>
        <w:numId w:val="2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2320">
    <w:name w:val="Heading 9"/>
    <w:basedOn w:val="2311"/>
    <w:next w:val="2311"/>
    <w:link w:val="2354"/>
    <w:uiPriority w:val="9"/>
    <w:semiHidden/>
    <w:unhideWhenUsed/>
    <w:qFormat/>
    <w:pPr>
      <w:keepNext w:val="true"/>
      <w:keepLines w:val="true"/>
      <w:numPr>
        <w:ilvl w:val="8"/>
        <w:numId w:val="2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2321" w:default="1">
    <w:name w:val="Default Paragraph Font"/>
    <w:uiPriority w:val="1"/>
    <w:semiHidden/>
    <w:unhideWhenUsed/>
    <w:pPr>
      <w:pBdr/>
      <w:spacing/>
      <w:ind/>
    </w:pPr>
  </w:style>
  <w:style w:type="table" w:styleId="232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2323" w:default="1">
    <w:name w:val="No List"/>
    <w:uiPriority w:val="99"/>
    <w:semiHidden/>
    <w:unhideWhenUsed/>
    <w:pPr>
      <w:pBdr/>
      <w:spacing/>
      <w:ind/>
    </w:pPr>
  </w:style>
  <w:style w:type="character" w:styleId="2324" w:customStyle="1">
    <w:name w:val="Заголовок 1 Знак"/>
    <w:basedOn w:val="2321"/>
    <w:link w:val="2312"/>
    <w:uiPriority w:val="9"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character" w:styleId="2325" w:customStyle="1">
    <w:name w:val="Заголовок 5 Знак"/>
    <w:basedOn w:val="2321"/>
    <w:link w:val="231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2326">
    <w:name w:val="Normal (Web)"/>
    <w:basedOn w:val="2311"/>
    <w:link w:val="2369"/>
    <w:uiPriority w:val="99"/>
    <w:unhideWhenUsed/>
    <w:pPr>
      <w:pBdr/>
      <w:spacing w:after="100" w:afterAutospacing="1" w:before="100" w:beforeAutospacing="1"/>
      <w:ind/>
    </w:pPr>
    <w:rPr>
      <w:rFonts w:eastAsia="Times New Roman"/>
      <w:sz w:val="24"/>
      <w:szCs w:val="24"/>
    </w:rPr>
  </w:style>
  <w:style w:type="paragraph" w:styleId="2327">
    <w:name w:val="List Paragraph"/>
    <w:basedOn w:val="2311"/>
    <w:link w:val="2358"/>
    <w:uiPriority w:val="34"/>
    <w:qFormat/>
    <w:pPr>
      <w:numPr>
        <w:ilvl w:val="0"/>
        <w:numId w:val="4"/>
      </w:numPr>
      <w:pBdr/>
      <w:tabs>
        <w:tab w:val="left" w:leader="none" w:pos="993"/>
      </w:tabs>
      <w:spacing/>
      <w:ind/>
      <w:contextualSpacing w:val="true"/>
    </w:pPr>
  </w:style>
  <w:style w:type="paragraph" w:styleId="2328">
    <w:name w:val="No Spacing"/>
    <w:basedOn w:val="2311"/>
    <w:link w:val="2332"/>
    <w:uiPriority w:val="1"/>
    <w:qFormat/>
    <w:pPr>
      <w:pBdr/>
      <w:spacing w:after="100" w:afterAutospacing="1"/>
      <w:ind/>
    </w:pPr>
    <w:rPr>
      <w:rFonts w:asciiTheme="majorHAnsi" w:hAnsiTheme="majorHAnsi" w:cstheme="majorBidi"/>
    </w:rPr>
  </w:style>
  <w:style w:type="table" w:styleId="2329">
    <w:name w:val="Table Grid"/>
    <w:basedOn w:val="232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330">
    <w:name w:val="HTML Preformatted"/>
    <w:basedOn w:val="2311"/>
    <w:link w:val="233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2331" w:customStyle="1">
    <w:name w:val="Стандартный HTML Знак"/>
    <w:basedOn w:val="2321"/>
    <w:link w:val="233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2332" w:customStyle="1">
    <w:name w:val="Без интервала Знак"/>
    <w:basedOn w:val="2321"/>
    <w:link w:val="2328"/>
    <w:uiPriority w:val="1"/>
    <w:pPr>
      <w:pBdr/>
      <w:spacing/>
      <w:ind/>
    </w:pPr>
    <w:rPr>
      <w:rFonts w:asciiTheme="majorHAnsi" w:hAnsiTheme="majorHAnsi" w:cstheme="majorBidi"/>
    </w:rPr>
  </w:style>
  <w:style w:type="paragraph" w:styleId="2333" w:customStyle="1">
    <w:name w:val="Текст1"/>
    <w:basedOn w:val="2311"/>
    <w:pPr>
      <w:pBdr/>
      <w:spacing/>
      <w:ind/>
    </w:pPr>
    <w:rPr>
      <w:rFonts w:ascii="Courier New" w:hAnsi="Courier New" w:eastAsia="Times New Roman"/>
      <w:sz w:val="20"/>
      <w:szCs w:val="20"/>
    </w:rPr>
  </w:style>
  <w:style w:type="paragraph" w:styleId="2334">
    <w:name w:val="Body Text Indent 2"/>
    <w:basedOn w:val="2311"/>
    <w:link w:val="2335"/>
    <w:uiPriority w:val="99"/>
    <w:unhideWhenUsed/>
    <w:pPr>
      <w:pBdr/>
      <w:spacing w:after="120" w:line="480" w:lineRule="auto"/>
      <w:ind w:left="283"/>
    </w:pPr>
    <w:rPr>
      <w:rFonts w:ascii="Calibri" w:hAnsi="Calibri" w:eastAsia="Times New Roman"/>
    </w:rPr>
  </w:style>
  <w:style w:type="character" w:styleId="2335" w:customStyle="1">
    <w:name w:val="Основной текст с отступом 2 Знак"/>
    <w:basedOn w:val="2321"/>
    <w:link w:val="2334"/>
    <w:uiPriority w:val="99"/>
    <w:pPr>
      <w:pBdr/>
      <w:spacing/>
      <w:ind/>
    </w:pPr>
    <w:rPr>
      <w:rFonts w:ascii="Calibri" w:hAnsi="Calibri" w:eastAsia="Times New Roman" w:cs="Times New Roman"/>
    </w:rPr>
  </w:style>
  <w:style w:type="character" w:styleId="2336">
    <w:name w:val="Placeholder Text"/>
    <w:basedOn w:val="2321"/>
    <w:uiPriority w:val="99"/>
    <w:semiHidden/>
    <w:pPr>
      <w:pBdr/>
      <w:spacing/>
      <w:ind/>
    </w:pPr>
    <w:rPr>
      <w:color w:val="808080"/>
    </w:rPr>
  </w:style>
  <w:style w:type="paragraph" w:styleId="2337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2338">
    <w:name w:val="Header"/>
    <w:basedOn w:val="2311"/>
    <w:link w:val="233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2339" w:customStyle="1">
    <w:name w:val="Верхний колонтитул Знак"/>
    <w:basedOn w:val="2321"/>
    <w:link w:val="2338"/>
    <w:uiPriority w:val="99"/>
    <w:pPr>
      <w:pBdr/>
      <w:spacing/>
      <w:ind/>
    </w:pPr>
  </w:style>
  <w:style w:type="paragraph" w:styleId="2340">
    <w:name w:val="Footer"/>
    <w:basedOn w:val="2311"/>
    <w:link w:val="2341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2341" w:customStyle="1">
    <w:name w:val="Нижний колонтитул Знак"/>
    <w:basedOn w:val="2321"/>
    <w:link w:val="2340"/>
    <w:uiPriority w:val="99"/>
    <w:pPr>
      <w:pBdr/>
      <w:spacing/>
      <w:ind/>
    </w:pPr>
  </w:style>
  <w:style w:type="paragraph" w:styleId="2342">
    <w:name w:val="TOC Heading"/>
    <w:basedOn w:val="2312"/>
    <w:next w:val="2311"/>
    <w:uiPriority w:val="39"/>
    <w:unhideWhenUsed/>
    <w:qFormat/>
    <w:pPr>
      <w:pBdr/>
      <w:spacing/>
      <w:ind/>
      <w:outlineLvl w:val="9"/>
    </w:pPr>
  </w:style>
  <w:style w:type="paragraph" w:styleId="2343">
    <w:name w:val="toc 1"/>
    <w:basedOn w:val="2311"/>
    <w:next w:val="2311"/>
    <w:uiPriority w:val="39"/>
    <w:unhideWhenUsed/>
    <w:pPr>
      <w:pBdr/>
      <w:tabs>
        <w:tab w:val="left" w:leader="none" w:pos="1134"/>
        <w:tab w:val="right" w:leader="dot" w:pos="9628"/>
      </w:tabs>
      <w:spacing/>
      <w:ind/>
    </w:pPr>
    <w:rPr>
      <w:color w:val="auto"/>
    </w:rPr>
  </w:style>
  <w:style w:type="paragraph" w:styleId="2344">
    <w:name w:val="toc 2"/>
    <w:basedOn w:val="2311"/>
    <w:next w:val="2311"/>
    <w:uiPriority w:val="39"/>
    <w:unhideWhenUsed/>
    <w:pPr>
      <w:pBdr/>
      <w:tabs>
        <w:tab w:val="left" w:leader="none" w:pos="851"/>
        <w:tab w:val="left" w:leader="none" w:pos="1418"/>
        <w:tab w:val="right" w:leader="dot" w:pos="9628"/>
      </w:tabs>
      <w:spacing/>
      <w:ind w:firstLine="0" w:left="284"/>
    </w:pPr>
  </w:style>
  <w:style w:type="character" w:styleId="2345">
    <w:name w:val="Hyperlink"/>
    <w:basedOn w:val="232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2346">
    <w:name w:val="Title"/>
    <w:basedOn w:val="2311"/>
    <w:next w:val="2311"/>
    <w:link w:val="2347"/>
    <w:uiPriority w:val="99"/>
    <w:qFormat/>
    <w:pPr>
      <w:pBdr>
        <w:bottom w:val="single" w:color="5b9bd5" w:themeColor="accent1" w:sz="8" w:space="4"/>
      </w:pBdr>
      <w:spacing w:after="300"/>
      <w:ind/>
      <w:contextualSpacing w:val="true"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2347" w:customStyle="1">
    <w:name w:val="Название Знак"/>
    <w:basedOn w:val="2321"/>
    <w:link w:val="2346"/>
    <w:uiPriority w:val="99"/>
    <w:pPr>
      <w:pBdr/>
      <w:spacing/>
      <w:ind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2348" w:customStyle="1">
    <w:name w:val="Заголовок 2 Знак"/>
    <w:basedOn w:val="2321"/>
    <w:link w:val="2313"/>
    <w:uiPriority w:val="9"/>
    <w:pPr>
      <w:pBdr/>
      <w:spacing/>
      <w:ind/>
    </w:pPr>
    <w:rPr>
      <w:rFonts w:ascii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styleId="2349" w:customStyle="1">
    <w:name w:val="Заголовок 3 Знак"/>
    <w:basedOn w:val="2321"/>
    <w:link w:val="2314"/>
    <w:uiPriority w:val="9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2350" w:customStyle="1">
    <w:name w:val="Заголовок 4 Знак"/>
    <w:basedOn w:val="2321"/>
    <w:link w:val="231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2351" w:customStyle="1">
    <w:name w:val="Заголовок 6 Знак"/>
    <w:basedOn w:val="2321"/>
    <w:link w:val="231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2352" w:customStyle="1">
    <w:name w:val="Заголовок 7 Знак"/>
    <w:basedOn w:val="2321"/>
    <w:link w:val="231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2353" w:customStyle="1">
    <w:name w:val="Заголовок 8 Знак"/>
    <w:basedOn w:val="2321"/>
    <w:link w:val="23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2354" w:customStyle="1">
    <w:name w:val="Заголовок 9 Знак"/>
    <w:basedOn w:val="2321"/>
    <w:link w:val="232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2355">
    <w:name w:val="Balloon Text"/>
    <w:basedOn w:val="2311"/>
    <w:link w:val="2356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2356" w:customStyle="1">
    <w:name w:val="Текст выноски Знак"/>
    <w:basedOn w:val="2321"/>
    <w:link w:val="2355"/>
    <w:uiPriority w:val="99"/>
    <w:semiHidden/>
    <w:pPr>
      <w:pBdr/>
      <w:spacing/>
      <w:ind/>
    </w:pPr>
    <w:rPr>
      <w:rFonts w:ascii="Tahoma" w:hAnsi="Tahoma" w:cs="Tahoma"/>
      <w:color w:val="000000" w:themeColor="text1"/>
      <w:sz w:val="16"/>
      <w:szCs w:val="16"/>
    </w:rPr>
  </w:style>
  <w:style w:type="paragraph" w:styleId="2357" w:customStyle="1">
    <w:name w:val="СписокПЗ"/>
    <w:basedOn w:val="2327"/>
    <w:link w:val="2359"/>
    <w:qFormat/>
    <w:pPr>
      <w:numPr>
        <w:ilvl w:val="0"/>
        <w:numId w:val="3"/>
      </w:numPr>
      <w:pBdr/>
      <w:spacing/>
      <w:ind w:firstLine="709" w:left="0"/>
      <w:contextualSpacing w:val="false"/>
    </w:pPr>
  </w:style>
  <w:style w:type="character" w:styleId="2358" w:customStyle="1">
    <w:name w:val="Абзац списка Знак"/>
    <w:basedOn w:val="2321"/>
    <w:link w:val="2327"/>
    <w:uiPriority w:val="34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2359" w:customStyle="1">
    <w:name w:val="СписокПЗ Знак"/>
    <w:basedOn w:val="2358"/>
    <w:link w:val="2357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360" w:customStyle="1">
    <w:name w:val="Таблица"/>
    <w:basedOn w:val="2327"/>
    <w:link w:val="2361"/>
    <w:qFormat/>
    <w:pPr>
      <w:numPr>
        <w:ilvl w:val="0"/>
        <w:numId w:val="0"/>
      </w:numPr>
      <w:pBdr/>
      <w:tabs>
        <w:tab w:val="clear" w:leader="none" w:pos="993"/>
      </w:tabs>
      <w:spacing w:line="276" w:lineRule="auto"/>
      <w:ind/>
      <w:jc w:val="left"/>
    </w:pPr>
    <w:rPr>
      <w:sz w:val="24"/>
      <w:szCs w:val="24"/>
    </w:rPr>
  </w:style>
  <w:style w:type="character" w:styleId="2361" w:customStyle="1">
    <w:name w:val="Таблица Знак"/>
    <w:basedOn w:val="2358"/>
    <w:link w:val="2360"/>
    <w:pPr>
      <w:pBdr/>
      <w:spacing/>
      <w:ind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character" w:styleId="2362">
    <w:name w:val="Strong"/>
    <w:basedOn w:val="2321"/>
    <w:uiPriority w:val="22"/>
    <w:qFormat/>
    <w:pPr>
      <w:pBdr/>
      <w:spacing/>
      <w:ind/>
    </w:pPr>
    <w:rPr>
      <w:b/>
      <w:bCs/>
    </w:rPr>
  </w:style>
  <w:style w:type="paragraph" w:styleId="2363" w:customStyle="1">
    <w:name w:val="Код"/>
    <w:basedOn w:val="2311"/>
    <w:link w:val="2365"/>
    <w:qFormat/>
    <w:pPr>
      <w:pBdr/>
      <w:spacing/>
      <w:ind/>
      <w:jc w:val="left"/>
    </w:pPr>
    <w:rPr>
      <w:rFonts w:ascii="Courier New" w:hAnsi="Courier New" w:cs="Courier New"/>
      <w:sz w:val="24"/>
      <w:lang w:val="en-US"/>
    </w:rPr>
  </w:style>
  <w:style w:type="paragraph" w:styleId="2364" w:customStyle="1">
    <w:name w:val="Рисунок"/>
    <w:basedOn w:val="2311"/>
    <w:link w:val="2366"/>
    <w:qFormat/>
    <w:pPr>
      <w:pBdr/>
      <w:spacing/>
      <w:ind w:firstLine="0"/>
      <w:jc w:val="center"/>
    </w:pPr>
  </w:style>
  <w:style w:type="character" w:styleId="2365" w:customStyle="1">
    <w:name w:val="Код Знак"/>
    <w:basedOn w:val="2321"/>
    <w:link w:val="2363"/>
    <w:pPr>
      <w:pBdr/>
      <w:spacing/>
      <w:ind/>
    </w:pPr>
    <w:rPr>
      <w:rFonts w:ascii="Courier New" w:hAnsi="Courier New" w:cs="Courier New"/>
      <w:color w:val="000000" w:themeColor="text1"/>
      <w:sz w:val="24"/>
      <w:szCs w:val="28"/>
      <w:lang w:val="en-US"/>
    </w:rPr>
  </w:style>
  <w:style w:type="character" w:styleId="2366" w:customStyle="1">
    <w:name w:val="Рисунок Знак"/>
    <w:basedOn w:val="2321"/>
    <w:link w:val="2364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styleId="2367" w:customStyle="1">
    <w:name w:val="Литература"/>
    <w:basedOn w:val="2326"/>
    <w:link w:val="2370"/>
    <w:qFormat/>
    <w:pPr>
      <w:numPr>
        <w:ilvl w:val="0"/>
        <w:numId w:val="1"/>
      </w:numPr>
      <w:pBdr/>
      <w:tabs>
        <w:tab w:val="left" w:leader="none" w:pos="1134"/>
      </w:tabs>
      <w:spacing w:after="0" w:afterAutospacing="0" w:before="0" w:beforeAutospacing="0"/>
      <w:ind w:firstLine="709" w:left="0"/>
    </w:pPr>
    <w:rPr>
      <w:sz w:val="28"/>
      <w:szCs w:val="28"/>
    </w:rPr>
  </w:style>
  <w:style w:type="paragraph" w:styleId="2368">
    <w:name w:val="toc 3"/>
    <w:basedOn w:val="2311"/>
    <w:next w:val="2311"/>
    <w:uiPriority w:val="39"/>
    <w:unhideWhenUsed/>
    <w:pPr>
      <w:pBdr/>
      <w:tabs>
        <w:tab w:val="left" w:leader="none" w:pos="1418"/>
        <w:tab w:val="right" w:leader="dot" w:pos="9639"/>
      </w:tabs>
      <w:spacing/>
      <w:ind w:right="140"/>
    </w:pPr>
  </w:style>
  <w:style w:type="character" w:styleId="2369" w:customStyle="1">
    <w:name w:val="Обычный (веб) Знак"/>
    <w:basedOn w:val="2321"/>
    <w:link w:val="2326"/>
    <w:uiPriority w:val="99"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4"/>
      <w:szCs w:val="24"/>
      <w:lang w:eastAsia="ru-RU"/>
    </w:rPr>
  </w:style>
  <w:style w:type="character" w:styleId="2370" w:customStyle="1">
    <w:name w:val="Литература Знак"/>
    <w:basedOn w:val="2369"/>
    <w:link w:val="2367"/>
    <w:pPr>
      <w:pBdr/>
      <w:spacing/>
      <w:ind/>
    </w:pPr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</w:rPr>
  </w:style>
  <w:style w:type="paragraph" w:styleId="2371" w:customStyle="1">
    <w:name w:val="Абзац"/>
    <w:basedOn w:val="2311"/>
    <w:link w:val="2372"/>
    <w:qFormat/>
    <w:pPr>
      <w:pBdr/>
      <w:spacing w:line="300" w:lineRule="auto"/>
      <w:ind/>
    </w:pPr>
    <w:rPr>
      <w:color w:val="auto"/>
      <w:sz w:val="24"/>
      <w:szCs w:val="24"/>
    </w:rPr>
  </w:style>
  <w:style w:type="character" w:styleId="2372" w:customStyle="1">
    <w:name w:val="Абзац Знак"/>
    <w:basedOn w:val="2321"/>
    <w:link w:val="2371"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2373">
    <w:name w:val="FollowedHyperlink"/>
    <w:basedOn w:val="23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2374">
    <w:name w:val="Body Text"/>
    <w:basedOn w:val="2311"/>
    <w:link w:val="2375"/>
    <w:uiPriority w:val="99"/>
    <w:unhideWhenUsed/>
    <w:pPr>
      <w:pBdr/>
      <w:spacing w:after="120"/>
      <w:ind/>
    </w:pPr>
  </w:style>
  <w:style w:type="character" w:styleId="2375" w:customStyle="1">
    <w:name w:val="Основной текст Знак"/>
    <w:basedOn w:val="2321"/>
    <w:link w:val="2374"/>
    <w:uiPriority w:val="99"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2376" w:customStyle="1">
    <w:name w:val="apple-converted-space"/>
    <w:pPr>
      <w:pBdr/>
      <w:spacing/>
      <w:ind/>
    </w:pPr>
  </w:style>
  <w:style w:type="paragraph" w:styleId="2377" w:customStyle="1">
    <w:name w:val="Формула"/>
    <w:basedOn w:val="2311"/>
    <w:link w:val="2378"/>
    <w:qFormat/>
    <w:pPr>
      <w:pBdr/>
      <w:spacing/>
      <w:ind/>
      <w:jc w:val="right"/>
    </w:pPr>
    <w:rPr>
      <w:i/>
    </w:rPr>
  </w:style>
  <w:style w:type="character" w:styleId="2378" w:customStyle="1">
    <w:name w:val="Формула Знак"/>
    <w:basedOn w:val="2321"/>
    <w:link w:val="2377"/>
    <w:pPr>
      <w:pBdr/>
      <w:spacing/>
      <w:ind/>
    </w:pPr>
    <w:rPr>
      <w:rFonts w:ascii="Times New Roman" w:hAnsi="Times New Roman" w:cs="Times New Roman"/>
      <w:i/>
      <w:color w:val="000000" w:themeColor="text1"/>
      <w:sz w:val="28"/>
      <w:szCs w:val="28"/>
    </w:rPr>
  </w:style>
  <w:style w:type="paragraph" w:styleId="2379" w:customStyle="1">
    <w:name w:val="Стиль2"/>
    <w:basedOn w:val="2311"/>
    <w:link w:val="2380"/>
    <w:pPr>
      <w:pBdr/>
      <w:tabs>
        <w:tab w:val="right" w:leader="dot" w:pos="9498"/>
      </w:tabs>
      <w:spacing/>
      <w:ind w:firstLine="0"/>
    </w:pPr>
    <w:rPr>
      <w:rFonts w:eastAsia="Calibri"/>
      <w:color w:val="auto"/>
    </w:rPr>
  </w:style>
  <w:style w:type="character" w:styleId="2380" w:customStyle="1">
    <w:name w:val="Стиль2 Знак"/>
    <w:link w:val="2379"/>
    <w:pPr>
      <w:pBdr/>
      <w:spacing/>
      <w:ind/>
    </w:pPr>
    <w:rPr>
      <w:rFonts w:ascii="Times New Roman" w:hAnsi="Times New Roman" w:eastAsia="Calibri" w:cs="Times New Roman"/>
      <w:sz w:val="28"/>
      <w:szCs w:val="28"/>
    </w:rPr>
  </w:style>
  <w:style w:type="character" w:styleId="2381" w:customStyle="1">
    <w:name w:val="Font Style17"/>
    <w:pPr>
      <w:pBdr/>
      <w:spacing/>
      <w:ind/>
    </w:pPr>
    <w:rPr>
      <w:rFonts w:hint="default" w:ascii="Times New Roman" w:hAnsi="Times New Roman" w:cs="Times New Roman"/>
      <w:b/>
      <w:bCs/>
      <w:i/>
      <w:iCs/>
      <w:sz w:val="18"/>
      <w:szCs w:val="18"/>
    </w:rPr>
  </w:style>
  <w:style w:type="paragraph" w:styleId="2382" w:customStyle="1">
    <w:name w:val="Заголовок 1 (без номера)"/>
    <w:basedOn w:val="2312"/>
    <w:link w:val="2383"/>
    <w:qFormat/>
    <w:pPr>
      <w:numPr>
        <w:ilvl w:val="0"/>
        <w:numId w:val="0"/>
      </w:numPr>
      <w:pBdr/>
      <w:spacing/>
      <w:ind w:firstLine="709"/>
    </w:pPr>
  </w:style>
  <w:style w:type="character" w:styleId="2383" w:customStyle="1">
    <w:name w:val="Заголовок 1 (без номера) Знак"/>
    <w:basedOn w:val="2324"/>
    <w:link w:val="2382"/>
    <w:pPr>
      <w:pBdr/>
      <w:spacing/>
      <w:ind/>
    </w:pPr>
    <w:rPr>
      <w:rFonts w:ascii="Times New Roman" w:hAnsi="Times New Roman" w:cs="Times New Roman" w:eastAsiaTheme="majorEastAsia"/>
      <w:b/>
      <w:caps/>
      <w:color w:val="000000" w:themeColor="text1"/>
      <w:sz w:val="28"/>
      <w:szCs w:val="32"/>
      <w:lang w:eastAsia="ru-RU"/>
    </w:rPr>
  </w:style>
  <w:style w:type="paragraph" w:styleId="2384" w:customStyle="1">
    <w:name w:val="Style3"/>
    <w:basedOn w:val="2311"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2385" w:customStyle="1">
    <w:name w:val="Font Style18"/>
    <w:pPr>
      <w:pBdr/>
      <w:spacing/>
      <w:ind/>
    </w:pPr>
    <w:rPr>
      <w:rFonts w:hint="default" w:ascii="Times New Roman" w:hAnsi="Times New Roman" w:cs="Times New Roman"/>
      <w:sz w:val="18"/>
      <w:szCs w:val="18"/>
    </w:rPr>
  </w:style>
  <w:style w:type="table" w:styleId="2386" w:customStyle="1">
    <w:name w:val="Сетка таблицы1"/>
    <w:basedOn w:val="2322"/>
    <w:next w:val="2329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87" w:customStyle="1">
    <w:name w:val="Сетка таблицы3"/>
    <w:basedOn w:val="2322"/>
    <w:next w:val="2329"/>
    <w:uiPriority w:val="59"/>
    <w:pPr>
      <w:pBdr/>
      <w:spacing w:after="0" w:line="240" w:lineRule="auto"/>
      <w:ind/>
    </w:pPr>
    <w:rPr>
      <w:rFonts w:ascii="Times New Roman" w:hAnsi="Times New Roman" w:cs="Times New Roman" w:eastAsiaTheme="minorEastAsia"/>
      <w:sz w:val="28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388">
    <w:name w:val="Body Text Indent 3"/>
    <w:basedOn w:val="2311"/>
    <w:link w:val="2389"/>
    <w:uiPriority w:val="99"/>
    <w:semiHidden/>
    <w:unhideWhenUsed/>
    <w:pPr>
      <w:pBdr/>
      <w:spacing w:after="120" w:line="276" w:lineRule="auto"/>
      <w:ind w:firstLine="0" w:left="283"/>
      <w:jc w:val="left"/>
    </w:pPr>
    <w:rPr>
      <w:rFonts w:asciiTheme="minorHAnsi" w:hAnsiTheme="minorHAnsi" w:eastAsiaTheme="minorEastAsia" w:cstheme="minorBidi"/>
      <w:color w:val="auto"/>
      <w:sz w:val="16"/>
      <w:szCs w:val="16"/>
    </w:rPr>
  </w:style>
  <w:style w:type="character" w:styleId="2389" w:customStyle="1">
    <w:name w:val="Основной текст с отступом 3 Знак"/>
    <w:basedOn w:val="2321"/>
    <w:link w:val="2388"/>
    <w:uiPriority w:val="99"/>
    <w:semiHidden/>
    <w:pPr>
      <w:pBdr/>
      <w:spacing/>
      <w:ind/>
    </w:pPr>
    <w:rPr>
      <w:rFonts w:eastAsiaTheme="minorEastAsia"/>
      <w:sz w:val="16"/>
      <w:szCs w:val="16"/>
      <w:lang w:eastAsia="ru-RU"/>
    </w:rPr>
  </w:style>
  <w:style w:type="table" w:styleId="2390" w:customStyle="1">
    <w:name w:val="Стиль таблицы1"/>
    <w:uiPriority w:val="99"/>
    <w:pPr>
      <w:pBdr/>
      <w:spacing w:after="0" w:line="36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391" w:customStyle="1">
    <w:name w:val="Основной текст_"/>
    <w:basedOn w:val="2321"/>
    <w:link w:val="2394"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2392" w:customStyle="1">
    <w:name w:val="Подпись к таблице_"/>
    <w:basedOn w:val="2321"/>
    <w:link w:val="2395"/>
    <w:pPr>
      <w:pBdr/>
      <w:spacing/>
      <w:ind/>
    </w:pPr>
    <w:rPr>
      <w:rFonts w:ascii="Times New Roman" w:hAnsi="Times New Roman" w:eastAsia="Times New Roman" w:cs="Times New Roman"/>
      <w:sz w:val="26"/>
      <w:szCs w:val="26"/>
      <w:shd w:val="clear" w:color="auto" w:fill="ffffff"/>
    </w:rPr>
  </w:style>
  <w:style w:type="character" w:styleId="2393" w:customStyle="1">
    <w:name w:val="Основной текст1"/>
    <w:basedOn w:val="2391"/>
    <w:pPr>
      <w:pBdr/>
      <w:spacing/>
      <w:ind/>
    </w:pPr>
    <w:rPr>
      <w:rFonts w:ascii="Times New Roman" w:hAnsi="Times New Roman" w:eastAsia="Times New Roman" w:cs="Times New Roman"/>
      <w:color w:val="000000"/>
      <w:spacing w:val="0"/>
      <w:position w:val="0"/>
      <w:sz w:val="26"/>
      <w:szCs w:val="26"/>
      <w:shd w:val="clear" w:color="auto" w:fill="ffffff"/>
      <w:lang w:val="ru-RU" w:eastAsia="ru-RU" w:bidi="ru-RU"/>
    </w:rPr>
  </w:style>
  <w:style w:type="paragraph" w:styleId="2394" w:customStyle="1">
    <w:name w:val="Основной текст4"/>
    <w:basedOn w:val="2311"/>
    <w:link w:val="2391"/>
    <w:pPr>
      <w:widowControl w:val="false"/>
      <w:pBdr/>
      <w:shd w:val="clear" w:color="auto" w:fill="ffffff"/>
      <w:spacing w:line="322" w:lineRule="exact"/>
      <w:ind w:hanging="3020"/>
    </w:pPr>
    <w:rPr>
      <w:rFonts w:eastAsia="Times New Roman"/>
      <w:color w:val="auto"/>
      <w:sz w:val="26"/>
      <w:szCs w:val="26"/>
    </w:rPr>
  </w:style>
  <w:style w:type="paragraph" w:styleId="2395" w:customStyle="1">
    <w:name w:val="Подпись к таблице"/>
    <w:basedOn w:val="2311"/>
    <w:link w:val="2392"/>
    <w:pPr>
      <w:widowControl w:val="false"/>
      <w:pBdr/>
      <w:shd w:val="clear" w:color="auto" w:fill="ffffff"/>
      <w:spacing w:line="0" w:lineRule="atLeast"/>
      <w:ind w:firstLine="0"/>
      <w:jc w:val="left"/>
    </w:pPr>
    <w:rPr>
      <w:rFonts w:eastAsia="Times New Roman"/>
      <w:color w:val="auto"/>
      <w:sz w:val="26"/>
      <w:szCs w:val="26"/>
    </w:rPr>
  </w:style>
  <w:style w:type="paragraph" w:styleId="2396" w:customStyle="1">
    <w:name w:val="Чертежный"/>
    <w:pPr>
      <w:pBdr/>
      <w:spacing w:after="0" w:line="240" w:lineRule="auto"/>
      <w:ind w:firstLine="709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paragraph" w:styleId="2397">
    <w:name w:val="Body Text Indent"/>
    <w:basedOn w:val="2311"/>
    <w:link w:val="2398"/>
    <w:uiPriority w:val="99"/>
    <w:semiHidden/>
    <w:unhideWhenUsed/>
    <w:pPr>
      <w:pBdr/>
      <w:spacing w:after="120"/>
      <w:ind w:left="283"/>
    </w:pPr>
  </w:style>
  <w:style w:type="character" w:styleId="2398" w:customStyle="1">
    <w:name w:val="Основной текст с отступом Знак"/>
    <w:basedOn w:val="2321"/>
    <w:link w:val="2397"/>
    <w:uiPriority w:val="99"/>
    <w:semiHidden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styleId="2399">
    <w:name w:val="Emphasis"/>
    <w:uiPriority w:val="20"/>
    <w:qFormat/>
    <w:pPr>
      <w:pBdr/>
      <w:spacing/>
      <w:ind/>
    </w:pPr>
    <w:rPr>
      <w:i/>
      <w:iCs/>
    </w:rPr>
  </w:style>
  <w:style w:type="paragraph" w:styleId="2400" w:customStyle="1">
    <w:name w:val="Ii?i. n e?. no?ieie"/>
    <w:basedOn w:val="2311"/>
    <w:pPr>
      <w:pBdr/>
      <w:spacing/>
      <w:ind/>
    </w:pPr>
    <w:rPr>
      <w:rFonts w:eastAsia="Times New Roman"/>
      <w:color w:val="auto"/>
      <w:sz w:val="20"/>
      <w:szCs w:val="20"/>
    </w:rPr>
  </w:style>
  <w:style w:type="paragraph" w:styleId="2401" w:customStyle="1">
    <w:name w:val="Рис"/>
    <w:basedOn w:val="2402"/>
    <w:link w:val="2403"/>
    <w:pPr>
      <w:pBdr/>
      <w:spacing/>
      <w:ind/>
    </w:pPr>
    <w:rPr>
      <w:b/>
      <w:i/>
    </w:rPr>
  </w:style>
  <w:style w:type="paragraph" w:styleId="2402">
    <w:name w:val="Caption"/>
    <w:basedOn w:val="2311"/>
    <w:next w:val="2311"/>
    <w:uiPriority w:val="35"/>
    <w:unhideWhenUsed/>
    <w:qFormat/>
    <w:pPr>
      <w:pBdr/>
      <w:spacing w:after="200" w:line="240" w:lineRule="auto"/>
      <w:ind w:firstLine="0"/>
      <w:jc w:val="center"/>
    </w:pPr>
    <w:rPr>
      <w:iCs/>
      <w:color w:val="auto"/>
      <w:szCs w:val="18"/>
    </w:rPr>
  </w:style>
  <w:style w:type="character" w:styleId="2403" w:customStyle="1">
    <w:name w:val="Рис Знак"/>
    <w:basedOn w:val="2321"/>
    <w:link w:val="2401"/>
    <w:pPr>
      <w:pBdr/>
      <w:spacing/>
      <w:ind/>
    </w:pPr>
    <w:rPr>
      <w:rFonts w:ascii="Times New Roman" w:hAnsi="Times New Roman" w:cs="Times New Roman"/>
      <w:b/>
      <w:iCs/>
      <w:sz w:val="28"/>
      <w:szCs w:val="18"/>
    </w:rPr>
  </w:style>
  <w:style w:type="paragraph" w:styleId="2404">
    <w:name w:val="table of figures"/>
    <w:basedOn w:val="2311"/>
    <w:next w:val="2311"/>
    <w:uiPriority w:val="99"/>
    <w:unhideWhenUsed/>
    <w:pPr>
      <w:pBdr/>
      <w:spacing/>
      <w:ind/>
    </w:pPr>
  </w:style>
  <w:style w:type="table" w:styleId="2405" w:customStyle="1">
    <w:name w:val="Сетка таблицы2"/>
    <w:basedOn w:val="2322"/>
    <w:next w:val="2329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406" w:customStyle="1">
    <w:name w:val="Формулы"/>
    <w:basedOn w:val="2311"/>
    <w:link w:val="2407"/>
    <w:qFormat/>
    <w:pPr>
      <w:pBdr/>
      <w:spacing w:line="276" w:lineRule="auto"/>
      <w:ind w:firstLine="0"/>
      <w:jc w:val="center"/>
    </w:pPr>
    <w:rPr>
      <w:rFonts w:eastAsia="Calibri"/>
      <w:color w:val="000000"/>
    </w:rPr>
  </w:style>
  <w:style w:type="character" w:styleId="2407" w:customStyle="1">
    <w:name w:val="Формулы Знак"/>
    <w:basedOn w:val="2321"/>
    <w:link w:val="2406"/>
    <w:pPr>
      <w:pBdr/>
      <w:spacing/>
      <w:ind/>
    </w:pPr>
    <w:rPr>
      <w:rFonts w:ascii="Times New Roman" w:hAnsi="Times New Roman" w:eastAsia="Calibri" w:cs="Times New Roman"/>
      <w:color w:val="000000"/>
      <w:sz w:val="28"/>
      <w:szCs w:val="28"/>
      <w:lang w:eastAsia="ru-RU"/>
    </w:rPr>
  </w:style>
  <w:style w:type="table" w:styleId="2408" w:customStyle="1">
    <w:name w:val="Сетка таблицы4"/>
    <w:basedOn w:val="2322"/>
    <w:next w:val="2329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09" w:customStyle="1">
    <w:name w:val="Сетка таблицы11"/>
    <w:basedOn w:val="2322"/>
    <w:next w:val="2329"/>
    <w:uiPriority w:val="59"/>
    <w:pPr>
      <w:pBdr/>
      <w:spacing w:after="0" w:line="240" w:lineRule="auto"/>
      <w:ind/>
    </w:pPr>
    <w:rPr>
      <w:rFonts w:ascii="Calibri" w:hAnsi="Calibri" w:eastAsia="Calibri" w:cs="Times New Roman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10" w:customStyle="1">
    <w:name w:val="Сетка таблицы5"/>
    <w:basedOn w:val="2322"/>
    <w:next w:val="2329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411">
    <w:name w:val="Body Text 2"/>
    <w:basedOn w:val="2311"/>
    <w:link w:val="2412"/>
    <w:uiPriority w:val="99"/>
    <w:semiHidden/>
    <w:unhideWhenUsed/>
    <w:pPr>
      <w:pBdr/>
      <w:spacing w:after="120" w:line="480" w:lineRule="auto"/>
      <w:ind/>
    </w:pPr>
  </w:style>
  <w:style w:type="character" w:styleId="2412" w:customStyle="1">
    <w:name w:val="Основной текст 2 Знак"/>
    <w:basedOn w:val="2321"/>
    <w:link w:val="2411"/>
    <w:uiPriority w:val="99"/>
    <w:semiHidden/>
    <w:pPr>
      <w:pBdr/>
      <w:spacing/>
      <w:ind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2413" w:customStyle="1">
    <w:name w:val="spelle"/>
    <w:basedOn w:val="2321"/>
    <w:pPr>
      <w:pBdr/>
      <w:spacing/>
      <w:ind/>
    </w:pPr>
  </w:style>
  <w:style w:type="character" w:styleId="2414" w:customStyle="1">
    <w:name w:val="grame"/>
    <w:basedOn w:val="2321"/>
    <w:pPr>
      <w:pBdr/>
      <w:spacing/>
      <w:ind/>
    </w:pPr>
  </w:style>
  <w:style w:type="paragraph" w:styleId="2415" w:customStyle="1">
    <w:name w:val="Сам текст"/>
    <w:basedOn w:val="2311"/>
    <w:link w:val="2416"/>
    <w:qFormat/>
    <w:pPr>
      <w:pBdr/>
      <w:spacing w:line="264" w:lineRule="auto"/>
      <w:ind/>
    </w:pPr>
    <w:rPr>
      <w:rFonts w:eastAsia="Times New Roman"/>
      <w:color w:val="000000"/>
    </w:rPr>
  </w:style>
  <w:style w:type="character" w:styleId="2416" w:customStyle="1">
    <w:name w:val="Сам текст Знак"/>
    <w:link w:val="2415"/>
    <w:pPr>
      <w:pBdr/>
      <w:spacing/>
      <w:ind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2417" w:customStyle="1">
    <w:name w:val="ГОСТ_character"/>
    <w:link w:val="2418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paragraph" w:styleId="2418" w:customStyle="1">
    <w:name w:val="ГОСТ"/>
    <w:basedOn w:val="2311"/>
    <w:next w:val="2311"/>
    <w:link w:val="2417"/>
    <w:qFormat/>
    <w:pPr>
      <w:pBdr/>
      <w:spacing w:after="200"/>
      <w:ind w:firstLine="708"/>
      <w:contextualSpacing w:val="true"/>
    </w:pPr>
    <w:rPr>
      <w:color w:val="auto"/>
      <w:lang w:eastAsia="en-US"/>
    </w:rPr>
  </w:style>
  <w:style w:type="paragraph" w:styleId="2419" w:customStyle="1">
    <w:name w:val="Table Paragraph"/>
    <w:basedOn w:val="2311"/>
    <w:uiPriority w:val="1"/>
    <w:qFormat/>
    <w:pPr>
      <w:widowControl w:val="false"/>
      <w:pBdr/>
      <w:spacing w:line="240" w:lineRule="auto"/>
      <w:ind w:firstLine="0"/>
      <w:jc w:val="left"/>
    </w:pPr>
    <w:rPr>
      <w:rFonts w:eastAsia="Times New Roman"/>
      <w:color w:val="auto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6A84E-C305-47C6-A319-D3E680DF6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revision>6</cp:revision>
  <dcterms:created xsi:type="dcterms:W3CDTF">2022-06-13T04:22:00Z</dcterms:created>
  <dcterms:modified xsi:type="dcterms:W3CDTF">2024-01-08T02:58:58Z</dcterms:modified>
</cp:coreProperties>
</file>