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COntroller: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Pad: 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 - hard drop in Infinite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 - Drop gradually in Infinite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Left/Right - Move left/right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X/Square - rotate anti-clockwise - also confirm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O/triangle - rotate clockwise - also back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 - hard drop in Infinite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Down - Drop gradually in Infinite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Left/Right - Move left/right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 - rotate anti-clockwise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 - rotate clockwise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- Confirm / start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- Pause the Game in infinite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